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984" w:rsidRPr="007406BE" w:rsidRDefault="0074310D" w:rsidP="00370567">
      <w:pPr>
        <w:pStyle w:val="30"/>
        <w:bidi/>
        <w:rPr>
          <w:rFonts w:ascii="DIN Next LT Arabic" w:eastAsia="SimSun" w:hAnsi="DIN Next LT Arabic" w:cs="DIN Next LT Arabic"/>
          <w:rtl/>
        </w:rPr>
      </w:pPr>
      <w:bookmarkStart w:id="0" w:name="_GoBack"/>
      <w:bookmarkEnd w:id="0"/>
      <w:r w:rsidRPr="007406BE">
        <w:rPr>
          <w:rFonts w:ascii="DIN Next LT Arabic" w:eastAsia="SimSun" w:hAnsi="DIN Next LT Arabic" w:cs="DIN Next LT Arabic"/>
        </w:rPr>
        <w:tab/>
      </w: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rsidR="009659B3" w:rsidRPr="007406BE"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rsidR="00980B61" w:rsidRPr="007406BE"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 xml:space="preserve">نموذج </w:t>
      </w:r>
      <w:r w:rsidR="009B05A0" w:rsidRPr="007406BE">
        <w:rPr>
          <w:rFonts w:ascii="DIN Next LT Arabic" w:eastAsia="SimSun" w:hAnsi="DIN Next LT Arabic" w:cs="DIN Next LT Arabic"/>
          <w:bCs/>
          <w:color w:val="000000" w:themeColor="text1"/>
          <w:sz w:val="52"/>
          <w:szCs w:val="52"/>
          <w:rtl/>
        </w:rPr>
        <w:t>كراسة الشروط والمواصفات</w:t>
      </w:r>
      <w:r w:rsidR="00980B61" w:rsidRPr="007406BE">
        <w:rPr>
          <w:rFonts w:ascii="DIN Next LT Arabic" w:eastAsia="SimSun" w:hAnsi="DIN Next LT Arabic" w:cs="DIN Next LT Arabic"/>
          <w:bCs/>
          <w:color w:val="000000" w:themeColor="text1"/>
          <w:sz w:val="52"/>
          <w:szCs w:val="52"/>
          <w:rtl/>
        </w:rPr>
        <w:t xml:space="preserve"> </w:t>
      </w:r>
    </w:p>
    <w:p w:rsidR="000240E3" w:rsidRDefault="00980B61" w:rsidP="00891889">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w:t>
      </w:r>
      <w:r w:rsidR="00691037" w:rsidRPr="007406BE">
        <w:rPr>
          <w:rFonts w:ascii="DIN Next LT Arabic" w:eastAsia="SimSun" w:hAnsi="DIN Next LT Arabic" w:cs="DIN Next LT Arabic"/>
          <w:bCs/>
          <w:color w:val="000000" w:themeColor="text1"/>
          <w:sz w:val="52"/>
          <w:szCs w:val="52"/>
          <w:rtl/>
        </w:rPr>
        <w:t>إنشاءات عامة</w:t>
      </w:r>
      <w:r w:rsidRPr="007406BE">
        <w:rPr>
          <w:rFonts w:ascii="DIN Next LT Arabic" w:eastAsia="SimSun" w:hAnsi="DIN Next LT Arabic" w:cs="DIN Next LT Arabic"/>
          <w:bCs/>
          <w:color w:val="000000" w:themeColor="text1"/>
          <w:sz w:val="52"/>
          <w:szCs w:val="52"/>
          <w:rtl/>
        </w:rPr>
        <w:t>)</w:t>
      </w:r>
    </w:p>
    <w:p w:rsidR="00B23ED8" w:rsidRDefault="00B23ED8" w:rsidP="00B23ED8">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Pr>
      </w:pPr>
      <w:r>
        <w:rPr>
          <w:rFonts w:ascii="DIN Next LT Arabic" w:eastAsia="SimSun" w:hAnsi="DIN Next LT Arabic" w:cs="DIN Next LT Arabic"/>
          <w:bCs/>
          <w:color w:val="000000" w:themeColor="text1"/>
          <w:sz w:val="28"/>
          <w:szCs w:val="28"/>
          <w:rtl/>
        </w:rPr>
        <w:t xml:space="preserve">المعتمد بموجب قرار مجلس إدارة الجامعة رقم (2 (ج)/2/45) وتاريخ </w:t>
      </w:r>
      <w:r>
        <w:rPr>
          <w:rFonts w:ascii="DIN Next LT Arabic" w:eastAsia="SimSun" w:hAnsi="DIN Next LT Arabic" w:cs="DIN Next LT Arabic"/>
          <w:bCs/>
          <w:color w:val="000000" w:themeColor="text1"/>
          <w:sz w:val="28"/>
          <w:szCs w:val="28"/>
        </w:rPr>
        <w:t>1445/05/20</w:t>
      </w:r>
    </w:p>
    <w:p w:rsidR="004D2468" w:rsidRPr="00B23ED8" w:rsidRDefault="004D2468" w:rsidP="004D2468">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p>
    <w:p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اسم </w:t>
      </w:r>
      <w:r w:rsidR="00584295" w:rsidRPr="007406BE">
        <w:rPr>
          <w:rFonts w:ascii="DIN Next LT Arabic" w:eastAsia="SimSun" w:hAnsi="DIN Next LT Arabic" w:cs="DIN Next LT Arabic"/>
          <w:bCs/>
          <w:color w:val="000000" w:themeColor="text1"/>
          <w:sz w:val="28"/>
          <w:szCs w:val="28"/>
          <w:rtl/>
        </w:rPr>
        <w:t>المنافسة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A57F0A4CA94C4EF0B09B968E19E6E81D"/>
          </w:placeholder>
        </w:sdtPr>
        <w:sdtEndPr/>
        <w:sdtContent>
          <w:sdt>
            <w:sdtPr>
              <w:rPr>
                <w:rFonts w:ascii="DIN Next LT Arabic" w:eastAsia="SimSun" w:hAnsi="DIN Next LT Arabic" w:cs="DIN Next LT Arabic"/>
                <w:bCs/>
                <w:color w:val="000000" w:themeColor="text1"/>
                <w:sz w:val="28"/>
                <w:szCs w:val="28"/>
                <w:rtl/>
              </w:rPr>
              <w:id w:val="-597014694"/>
              <w:placeholder>
                <w:docPart w:val="A57F0A4CA94C4EF0B09B968E19E6E81D"/>
              </w:placeholder>
            </w:sdtPr>
            <w:sdtEndPr/>
            <w:sdtContent>
              <w:r w:rsidR="00F35F99" w:rsidRPr="007406BE">
                <w:rPr>
                  <w:rFonts w:ascii="DIN Next LT Arabic" w:eastAsia="SimSun" w:hAnsi="DIN Next LT Arabic" w:cs="DIN Next LT Arabic"/>
                  <w:bCs/>
                  <w:color w:val="FF0000"/>
                  <w:sz w:val="28"/>
                  <w:szCs w:val="28"/>
                  <w:rtl/>
                </w:rPr>
                <w:t xml:space="preserve">... </w:t>
              </w:r>
            </w:sdtContent>
          </w:sdt>
        </w:sdtContent>
      </w:sdt>
    </w:p>
    <w:p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رقم </w:t>
      </w:r>
      <w:r w:rsidR="009B05A0" w:rsidRPr="007406BE">
        <w:rPr>
          <w:rFonts w:ascii="DIN Next LT Arabic" w:eastAsia="SimSun" w:hAnsi="DIN Next LT Arabic" w:cs="DIN Next LT Arabic"/>
          <w:bCs/>
          <w:color w:val="000000" w:themeColor="text1"/>
          <w:sz w:val="28"/>
          <w:szCs w:val="28"/>
          <w:rtl/>
        </w:rPr>
        <w:t>الكراسة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A57F0A4CA94C4EF0B09B968E19E6E81D"/>
          </w:placeholder>
        </w:sdtPr>
        <w:sdtEndPr/>
        <w:sdtContent>
          <w:r w:rsidR="00281852" w:rsidRPr="007406BE">
            <w:rPr>
              <w:rFonts w:ascii="DIN Next LT Arabic" w:eastAsia="SimSun" w:hAnsi="DIN Next LT Arabic" w:cs="DIN Next LT Arabic"/>
              <w:bCs/>
              <w:color w:val="FF0000"/>
              <w:sz w:val="28"/>
              <w:szCs w:val="28"/>
              <w:rtl/>
            </w:rPr>
            <w:t>...</w:t>
          </w:r>
        </w:sdtContent>
      </w:sdt>
    </w:p>
    <w:p w:rsidR="00026F43" w:rsidRPr="007406BE"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تاريخ </w:t>
      </w:r>
      <w:r w:rsidR="00771ECB" w:rsidRPr="007406BE">
        <w:rPr>
          <w:rFonts w:ascii="DIN Next LT Arabic" w:eastAsia="SimSun" w:hAnsi="DIN Next LT Arabic" w:cs="DIN Next LT Arabic"/>
          <w:bCs/>
          <w:color w:val="000000" w:themeColor="text1"/>
          <w:sz w:val="28"/>
          <w:szCs w:val="28"/>
          <w:rtl/>
        </w:rPr>
        <w:t>طرح الكراسة</w:t>
      </w:r>
      <w:r w:rsidR="000E42D4" w:rsidRPr="007406BE">
        <w:rPr>
          <w:rFonts w:ascii="DIN Next LT Arabic" w:eastAsia="SimSun" w:hAnsi="DIN Next LT Arabic" w:cs="DIN Next LT Arabic"/>
          <w:bCs/>
          <w:color w:val="000000" w:themeColor="text1"/>
          <w:sz w:val="28"/>
          <w:szCs w:val="28"/>
          <w:rtl/>
        </w:rPr>
        <w:t>:</w:t>
      </w:r>
      <w:r w:rsidR="00771ECB" w:rsidRPr="007406BE">
        <w:rPr>
          <w:rFonts w:ascii="DIN Next LT Arabic" w:eastAsia="SimSun" w:hAnsi="DIN Next LT Arabic" w:cs="DIN Next LT Arabic"/>
          <w:bCs/>
          <w:color w:val="000000" w:themeColor="text1"/>
          <w:sz w:val="28"/>
          <w:szCs w:val="28"/>
          <w:rtl/>
        </w:rPr>
        <w:t xml:space="preserve"> </w:t>
      </w:r>
      <w:r w:rsidRPr="007406BE">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61AB629342804A2AA50B84BE42A821F5"/>
          </w:placeholder>
        </w:sdtPr>
        <w:sdtEndPr/>
        <w:sdtContent>
          <w:r w:rsidRPr="007406BE">
            <w:rPr>
              <w:rFonts w:ascii="DIN Next LT Arabic" w:eastAsia="SimSun" w:hAnsi="DIN Next LT Arabic" w:cs="DIN Next LT Arabic"/>
              <w:bCs/>
              <w:color w:val="FF0000"/>
              <w:sz w:val="28"/>
              <w:szCs w:val="28"/>
              <w:rtl/>
            </w:rPr>
            <w:t xml:space="preserve">اليوم </w:t>
          </w:r>
        </w:sdtContent>
      </w:sdt>
      <w:r w:rsidRPr="007406BE">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F138638BC1454C5FB12D31D426580D79"/>
          </w:placeholder>
          <w:date>
            <w:dateFormat w:val="M/d/yyyy"/>
            <w:lid w:val="en-US"/>
            <w:storeMappedDataAs w:val="dateTime"/>
            <w:calendar w:val="gregorian"/>
          </w:date>
        </w:sdtPr>
        <w:sdtEndPr/>
        <w:sdtContent>
          <w:r w:rsidRPr="007406BE">
            <w:rPr>
              <w:rFonts w:ascii="DIN Next LT Arabic" w:eastAsia="SimSun" w:hAnsi="DIN Next LT Arabic" w:cs="DIN Next LT Arabic"/>
              <w:bCs/>
              <w:color w:val="FF0000"/>
              <w:sz w:val="28"/>
              <w:szCs w:val="28"/>
              <w:rtl/>
            </w:rPr>
            <w:t>التاريخ</w:t>
          </w:r>
        </w:sdtContent>
      </w:sdt>
      <w:r w:rsidRPr="007406BE">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48AEC314C1714EB3B9A543F1F17CB497"/>
          </w:placeholder>
        </w:sdtPr>
        <w:sdtEndPr/>
        <w:sdtContent>
          <w:r w:rsidRPr="007406BE">
            <w:rPr>
              <w:rFonts w:ascii="DIN Next LT Arabic" w:eastAsia="SimSun" w:hAnsi="DIN Next LT Arabic" w:cs="DIN Next LT Arabic"/>
              <w:bCs/>
              <w:color w:val="FF0000"/>
              <w:sz w:val="28"/>
              <w:szCs w:val="28"/>
              <w:rtl/>
            </w:rPr>
            <w:t>المدينة</w:t>
          </w:r>
        </w:sdtContent>
      </w:sdt>
      <w:r w:rsidRPr="007406BE" w:rsidDel="00AA10AF">
        <w:rPr>
          <w:rFonts w:ascii="DIN Next LT Arabic" w:eastAsia="SimSun" w:hAnsi="DIN Next LT Arabic" w:cs="DIN Next LT Arabic"/>
          <w:bCs/>
          <w:color w:val="000000" w:themeColor="text1"/>
          <w:sz w:val="28"/>
          <w:szCs w:val="28"/>
          <w:rtl/>
        </w:rPr>
        <w:t xml:space="preserve"> </w:t>
      </w: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bookmarkStart w:id="1" w:name="_30j0zll" w:colFirst="0" w:colLast="0" w:displacedByCustomXml="next"/>
    <w:bookmarkEnd w:id="1" w:displacedByCustomXml="next"/>
    <w:bookmarkStart w:id="2" w:name="_Toc100665" w:displacedByCustomXml="next"/>
    <w:sdt>
      <w:sdtPr>
        <w:rPr>
          <w:rFonts w:asciiTheme="minorHAnsi" w:eastAsiaTheme="minorEastAsia" w:hAnsiTheme="minorHAnsi" w:cstheme="minorBidi"/>
          <w:bCs w:val="0"/>
          <w:color w:val="auto"/>
          <w:sz w:val="22"/>
          <w:szCs w:val="22"/>
          <w:rtl/>
          <w:lang w:val="ar-SA"/>
        </w:rPr>
        <w:id w:val="1545400469"/>
        <w:docPartObj>
          <w:docPartGallery w:val="Table of Contents"/>
          <w:docPartUnique/>
        </w:docPartObj>
      </w:sdtPr>
      <w:sdtEndPr>
        <w:rPr>
          <w:lang w:val="en-US"/>
        </w:rPr>
      </w:sdtEndPr>
      <w:sdtContent>
        <w:p w:rsidR="00C56A22" w:rsidRDefault="00C56A22" w:rsidP="001D23C0">
          <w:pPr>
            <w:pStyle w:val="aa"/>
            <w:bidi/>
          </w:pPr>
          <w:r>
            <w:rPr>
              <w:rtl/>
              <w:lang w:val="ar-SA"/>
            </w:rPr>
            <w:t>المحتويات</w:t>
          </w:r>
        </w:p>
        <w:p w:rsidR="001D23C0" w:rsidRDefault="00C56A22" w:rsidP="001D23C0">
          <w:pPr>
            <w:pStyle w:val="10"/>
            <w:rPr>
              <w:rFonts w:cstheme="minorBidi"/>
              <w:b w:val="0"/>
              <w:bCs w:val="0"/>
              <w:caps w:val="0"/>
              <w:noProof/>
              <w:sz w:val="22"/>
              <w:szCs w:val="22"/>
            </w:rPr>
          </w:pPr>
          <w:r>
            <w:fldChar w:fldCharType="begin"/>
          </w:r>
          <w:r>
            <w:instrText xml:space="preserve"> TOC \o "1-3" \h \z \u </w:instrText>
          </w:r>
          <w:r>
            <w:fldChar w:fldCharType="separate"/>
          </w:r>
          <w:hyperlink w:anchor="_Toc158097137" w:history="1">
            <w:r w:rsidR="001D23C0" w:rsidRPr="002E21BA">
              <w:rPr>
                <w:rStyle w:val="Hyperlink"/>
                <w:rFonts w:ascii="DIN Next LT Arabic" w:hAnsi="DIN Next LT Arabic" w:cs="DIN Next LT Arabic"/>
                <w:noProof/>
                <w:rtl/>
              </w:rPr>
              <w:t>القسم الأول: مقدمة</w:t>
            </w:r>
            <w:r w:rsidR="001D23C0">
              <w:rPr>
                <w:noProof/>
                <w:webHidden/>
              </w:rPr>
              <w:tab/>
            </w:r>
            <w:r w:rsidR="001D23C0">
              <w:rPr>
                <w:rStyle w:val="Hyperlink"/>
                <w:noProof/>
                <w:rtl/>
              </w:rPr>
              <w:fldChar w:fldCharType="begin"/>
            </w:r>
            <w:r w:rsidR="001D23C0">
              <w:rPr>
                <w:noProof/>
                <w:webHidden/>
              </w:rPr>
              <w:instrText xml:space="preserve"> PAGEREF _Toc158097137 \h </w:instrText>
            </w:r>
            <w:r w:rsidR="001D23C0">
              <w:rPr>
                <w:rStyle w:val="Hyperlink"/>
                <w:noProof/>
                <w:rtl/>
              </w:rPr>
            </w:r>
            <w:r w:rsidR="001D23C0">
              <w:rPr>
                <w:rStyle w:val="Hyperlink"/>
                <w:noProof/>
                <w:rtl/>
              </w:rPr>
              <w:fldChar w:fldCharType="separate"/>
            </w:r>
            <w:r w:rsidR="0061043B">
              <w:rPr>
                <w:noProof/>
                <w:webHidden/>
                <w:rtl/>
              </w:rPr>
              <w:t>4</w:t>
            </w:r>
            <w:r w:rsidR="001D23C0">
              <w:rPr>
                <w:rStyle w:val="Hyperlink"/>
                <w:noProof/>
                <w:rtl/>
              </w:rPr>
              <w:fldChar w:fldCharType="end"/>
            </w:r>
          </w:hyperlink>
        </w:p>
        <w:p w:rsidR="001D23C0" w:rsidRDefault="008A05FC" w:rsidP="001D23C0">
          <w:pPr>
            <w:pStyle w:val="32"/>
            <w:tabs>
              <w:tab w:val="left" w:pos="1760"/>
            </w:tabs>
            <w:rPr>
              <w:rFonts w:asciiTheme="minorHAnsi" w:hAnsiTheme="minorHAnsi" w:cstheme="minorBidi"/>
              <w:i w:val="0"/>
              <w:iCs w:val="0"/>
              <w:sz w:val="22"/>
              <w:szCs w:val="22"/>
            </w:rPr>
          </w:pPr>
          <w:hyperlink w:anchor="_Toc158097138" w:history="1">
            <w:r w:rsidR="001D23C0" w:rsidRPr="002E21BA">
              <w:rPr>
                <w:rStyle w:val="Hyperlink"/>
                <w:rFonts w:cstheme="minorHAnsi"/>
                <w:b/>
              </w:rPr>
              <w:t>1</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تعريفات</w:t>
            </w:r>
            <w:r w:rsidR="001D23C0">
              <w:rPr>
                <w:webHidden/>
              </w:rPr>
              <w:tab/>
            </w:r>
            <w:r w:rsidR="001D23C0">
              <w:rPr>
                <w:rStyle w:val="Hyperlink"/>
                <w:rtl/>
              </w:rPr>
              <w:fldChar w:fldCharType="begin"/>
            </w:r>
            <w:r w:rsidR="001D23C0">
              <w:rPr>
                <w:webHidden/>
              </w:rPr>
              <w:instrText xml:space="preserve"> PAGEREF _Toc158097138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404"/>
            </w:tabs>
            <w:rPr>
              <w:rFonts w:asciiTheme="minorHAnsi" w:hAnsiTheme="minorHAnsi" w:cstheme="minorBidi"/>
              <w:i w:val="0"/>
              <w:iCs w:val="0"/>
              <w:sz w:val="22"/>
              <w:szCs w:val="22"/>
            </w:rPr>
          </w:pPr>
          <w:hyperlink w:anchor="_Toc158097139" w:history="1">
            <w:r w:rsidR="001D23C0" w:rsidRPr="002E21BA">
              <w:rPr>
                <w:rStyle w:val="Hyperlink"/>
                <w:rFonts w:cstheme="minorHAnsi"/>
                <w:b/>
                <w:rtl/>
              </w:rPr>
              <w:t>2</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تعريف عن المنافسة</w:t>
            </w:r>
            <w:r w:rsidR="001D23C0">
              <w:rPr>
                <w:webHidden/>
              </w:rPr>
              <w:tab/>
            </w:r>
            <w:r w:rsidR="001D23C0">
              <w:rPr>
                <w:rStyle w:val="Hyperlink"/>
                <w:rtl/>
              </w:rPr>
              <w:fldChar w:fldCharType="begin"/>
            </w:r>
            <w:r w:rsidR="001D23C0">
              <w:rPr>
                <w:webHidden/>
              </w:rPr>
              <w:instrText xml:space="preserve"> PAGEREF _Toc158097139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357"/>
            </w:tabs>
            <w:rPr>
              <w:rFonts w:asciiTheme="minorHAnsi" w:hAnsiTheme="minorHAnsi" w:cstheme="minorBidi"/>
              <w:i w:val="0"/>
              <w:iCs w:val="0"/>
              <w:sz w:val="22"/>
              <w:szCs w:val="22"/>
            </w:rPr>
          </w:pPr>
          <w:hyperlink w:anchor="_Toc158097140" w:history="1">
            <w:r w:rsidR="001D23C0" w:rsidRPr="002E21BA">
              <w:rPr>
                <w:rStyle w:val="Hyperlink"/>
                <w:rFonts w:cstheme="minorHAnsi"/>
                <w:b/>
                <w:rtl/>
              </w:rPr>
              <w:t>3</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قيمة وثائق المنافسة</w:t>
            </w:r>
            <w:r w:rsidR="001D23C0">
              <w:rPr>
                <w:webHidden/>
              </w:rPr>
              <w:tab/>
            </w:r>
            <w:r w:rsidR="001D23C0">
              <w:rPr>
                <w:rStyle w:val="Hyperlink"/>
                <w:rtl/>
              </w:rPr>
              <w:fldChar w:fldCharType="begin"/>
            </w:r>
            <w:r w:rsidR="001D23C0">
              <w:rPr>
                <w:webHidden/>
              </w:rPr>
              <w:instrText xml:space="preserve"> PAGEREF _Toc158097140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981"/>
            </w:tabs>
            <w:rPr>
              <w:rFonts w:asciiTheme="minorHAnsi" w:hAnsiTheme="minorHAnsi" w:cstheme="minorBidi"/>
              <w:i w:val="0"/>
              <w:iCs w:val="0"/>
              <w:sz w:val="22"/>
              <w:szCs w:val="22"/>
            </w:rPr>
          </w:pPr>
          <w:hyperlink w:anchor="_Toc158097141" w:history="1">
            <w:r w:rsidR="001D23C0" w:rsidRPr="002E21BA">
              <w:rPr>
                <w:rStyle w:val="Hyperlink"/>
                <w:rFonts w:cstheme="minorHAnsi"/>
                <w:b/>
              </w:rPr>
              <w:t>4</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المواعيد المتعلقة بالمنافسة</w:t>
            </w:r>
            <w:r w:rsidR="001D23C0">
              <w:rPr>
                <w:webHidden/>
              </w:rPr>
              <w:tab/>
            </w:r>
            <w:r w:rsidR="001D23C0">
              <w:rPr>
                <w:rStyle w:val="Hyperlink"/>
                <w:rtl/>
              </w:rPr>
              <w:fldChar w:fldCharType="begin"/>
            </w:r>
            <w:r w:rsidR="001D23C0">
              <w:rPr>
                <w:webHidden/>
              </w:rPr>
              <w:instrText xml:space="preserve"> PAGEREF _Toc158097141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673"/>
            </w:tabs>
            <w:rPr>
              <w:rFonts w:asciiTheme="minorHAnsi" w:hAnsiTheme="minorHAnsi" w:cstheme="minorBidi"/>
              <w:i w:val="0"/>
              <w:iCs w:val="0"/>
              <w:sz w:val="22"/>
              <w:szCs w:val="22"/>
            </w:rPr>
          </w:pPr>
          <w:hyperlink w:anchor="_Toc158097142" w:history="1">
            <w:r w:rsidR="001D23C0" w:rsidRPr="002E21BA">
              <w:rPr>
                <w:rStyle w:val="Hyperlink"/>
                <w:rFonts w:cstheme="minorHAnsi"/>
                <w:b/>
              </w:rPr>
              <w:t>5</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أهلية مقدمي العروض</w:t>
            </w:r>
            <w:r w:rsidR="001D23C0">
              <w:rPr>
                <w:webHidden/>
              </w:rPr>
              <w:tab/>
            </w:r>
            <w:r w:rsidR="001D23C0">
              <w:rPr>
                <w:rStyle w:val="Hyperlink"/>
                <w:rtl/>
              </w:rPr>
              <w:fldChar w:fldCharType="begin"/>
            </w:r>
            <w:r w:rsidR="001D23C0">
              <w:rPr>
                <w:webHidden/>
              </w:rPr>
              <w:instrText xml:space="preserve"> PAGEREF _Toc158097142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3187"/>
            </w:tabs>
            <w:rPr>
              <w:rFonts w:asciiTheme="minorHAnsi" w:hAnsiTheme="minorHAnsi" w:cstheme="minorBidi"/>
              <w:i w:val="0"/>
              <w:iCs w:val="0"/>
              <w:sz w:val="22"/>
              <w:szCs w:val="22"/>
            </w:rPr>
          </w:pPr>
          <w:hyperlink w:anchor="_Toc158097143" w:history="1">
            <w:r w:rsidR="001D23C0" w:rsidRPr="002E21BA">
              <w:rPr>
                <w:rStyle w:val="Hyperlink"/>
                <w:rFonts w:cstheme="minorHAnsi"/>
                <w:b/>
                <w:rtl/>
              </w:rPr>
              <w:t>6</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السجلات والتراخيص النظامية</w:t>
            </w:r>
            <w:r w:rsidR="001D23C0">
              <w:rPr>
                <w:webHidden/>
              </w:rPr>
              <w:tab/>
            </w:r>
            <w:r w:rsidR="001D23C0">
              <w:rPr>
                <w:rStyle w:val="Hyperlink"/>
                <w:rtl/>
              </w:rPr>
              <w:fldChar w:fldCharType="begin"/>
            </w:r>
            <w:r w:rsidR="001D23C0">
              <w:rPr>
                <w:webHidden/>
              </w:rPr>
              <w:instrText xml:space="preserve"> PAGEREF _Toc158097143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028"/>
            </w:tabs>
            <w:rPr>
              <w:rFonts w:asciiTheme="minorHAnsi" w:hAnsiTheme="minorHAnsi" w:cstheme="minorBidi"/>
              <w:i w:val="0"/>
              <w:iCs w:val="0"/>
              <w:sz w:val="22"/>
              <w:szCs w:val="22"/>
            </w:rPr>
          </w:pPr>
          <w:hyperlink w:anchor="_Toc158097144" w:history="1">
            <w:r w:rsidR="001D23C0" w:rsidRPr="002E21BA">
              <w:rPr>
                <w:rStyle w:val="Hyperlink"/>
                <w:rFonts w:cstheme="minorHAnsi"/>
                <w:b/>
              </w:rPr>
              <w:t>7</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ممثل الجامعة</w:t>
            </w:r>
            <w:r w:rsidR="001D23C0">
              <w:rPr>
                <w:webHidden/>
              </w:rPr>
              <w:tab/>
            </w:r>
            <w:r w:rsidR="001D23C0">
              <w:rPr>
                <w:rStyle w:val="Hyperlink"/>
                <w:rtl/>
              </w:rPr>
              <w:fldChar w:fldCharType="begin"/>
            </w:r>
            <w:r w:rsidR="001D23C0">
              <w:rPr>
                <w:webHidden/>
              </w:rPr>
              <w:instrText xml:space="preserve"> PAGEREF _Toc158097144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943"/>
            </w:tabs>
            <w:rPr>
              <w:rFonts w:asciiTheme="minorHAnsi" w:hAnsiTheme="minorHAnsi" w:cstheme="minorBidi"/>
              <w:i w:val="0"/>
              <w:iCs w:val="0"/>
              <w:sz w:val="22"/>
              <w:szCs w:val="22"/>
            </w:rPr>
          </w:pPr>
          <w:hyperlink w:anchor="_Toc158097145" w:history="1">
            <w:r w:rsidR="001D23C0" w:rsidRPr="002E21BA">
              <w:rPr>
                <w:rStyle w:val="Hyperlink"/>
                <w:rFonts w:cstheme="minorHAnsi"/>
                <w:b/>
              </w:rPr>
              <w:t>8</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مكان التسليم</w:t>
            </w:r>
            <w:r w:rsidR="001D23C0">
              <w:rPr>
                <w:webHidden/>
              </w:rPr>
              <w:tab/>
            </w:r>
            <w:r w:rsidR="001D23C0">
              <w:rPr>
                <w:rStyle w:val="Hyperlink"/>
                <w:rtl/>
              </w:rPr>
              <w:fldChar w:fldCharType="begin"/>
            </w:r>
            <w:r w:rsidR="001D23C0">
              <w:rPr>
                <w:webHidden/>
              </w:rPr>
              <w:instrText xml:space="preserve"> PAGEREF _Toc158097145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021"/>
            </w:tabs>
            <w:rPr>
              <w:rFonts w:asciiTheme="minorHAnsi" w:hAnsiTheme="minorHAnsi" w:cstheme="minorBidi"/>
              <w:i w:val="0"/>
              <w:iCs w:val="0"/>
              <w:sz w:val="22"/>
              <w:szCs w:val="22"/>
            </w:rPr>
          </w:pPr>
          <w:hyperlink w:anchor="_Toc158097146" w:history="1">
            <w:r w:rsidR="001D23C0" w:rsidRPr="002E21BA">
              <w:rPr>
                <w:rStyle w:val="Hyperlink"/>
                <w:rFonts w:cstheme="minorHAnsi"/>
                <w:b/>
              </w:rPr>
              <w:t>9</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نظام المنافسة</w:t>
            </w:r>
            <w:r w:rsidR="001D23C0">
              <w:rPr>
                <w:webHidden/>
              </w:rPr>
              <w:tab/>
            </w:r>
            <w:r w:rsidR="001D23C0">
              <w:rPr>
                <w:rStyle w:val="Hyperlink"/>
                <w:rtl/>
              </w:rPr>
              <w:fldChar w:fldCharType="begin"/>
            </w:r>
            <w:r w:rsidR="001D23C0">
              <w:rPr>
                <w:webHidden/>
              </w:rPr>
              <w:instrText xml:space="preserve"> PAGEREF _Toc158097146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10"/>
            <w:rPr>
              <w:rFonts w:cstheme="minorBidi"/>
              <w:b w:val="0"/>
              <w:bCs w:val="0"/>
              <w:caps w:val="0"/>
              <w:noProof/>
              <w:sz w:val="22"/>
              <w:szCs w:val="22"/>
            </w:rPr>
          </w:pPr>
          <w:hyperlink w:anchor="_Toc158097147" w:history="1">
            <w:r w:rsidR="001D23C0" w:rsidRPr="002E21BA">
              <w:rPr>
                <w:rStyle w:val="Hyperlink"/>
                <w:rFonts w:ascii="DIN Next LT Arabic" w:hAnsi="DIN Next LT Arabic" w:cs="DIN Next LT Arabic"/>
                <w:noProof/>
                <w:rtl/>
              </w:rPr>
              <w:t>القسم الثاني: الأحكام العامة</w:t>
            </w:r>
            <w:r w:rsidR="001D23C0">
              <w:rPr>
                <w:noProof/>
                <w:webHidden/>
              </w:rPr>
              <w:tab/>
            </w:r>
            <w:r w:rsidR="001D23C0">
              <w:rPr>
                <w:rStyle w:val="Hyperlink"/>
                <w:noProof/>
                <w:rtl/>
              </w:rPr>
              <w:fldChar w:fldCharType="begin"/>
            </w:r>
            <w:r w:rsidR="001D23C0">
              <w:rPr>
                <w:noProof/>
                <w:webHidden/>
              </w:rPr>
              <w:instrText xml:space="preserve"> PAGEREF _Toc158097147 \h </w:instrText>
            </w:r>
            <w:r w:rsidR="001D23C0">
              <w:rPr>
                <w:rStyle w:val="Hyperlink"/>
                <w:noProof/>
                <w:rtl/>
              </w:rPr>
            </w:r>
            <w:r w:rsidR="001D23C0">
              <w:rPr>
                <w:rStyle w:val="Hyperlink"/>
                <w:noProof/>
                <w:rtl/>
              </w:rPr>
              <w:fldChar w:fldCharType="separate"/>
            </w:r>
            <w:r w:rsidR="0061043B">
              <w:rPr>
                <w:noProof/>
                <w:webHidden/>
                <w:rtl/>
              </w:rPr>
              <w:t>4</w:t>
            </w:r>
            <w:r w:rsidR="001D23C0">
              <w:rPr>
                <w:rStyle w:val="Hyperlink"/>
                <w:noProof/>
                <w:rtl/>
              </w:rPr>
              <w:fldChar w:fldCharType="end"/>
            </w:r>
          </w:hyperlink>
        </w:p>
        <w:p w:rsidR="001D23C0" w:rsidRDefault="008A05FC" w:rsidP="001D23C0">
          <w:pPr>
            <w:pStyle w:val="32"/>
            <w:tabs>
              <w:tab w:val="left" w:pos="2237"/>
            </w:tabs>
            <w:rPr>
              <w:rFonts w:asciiTheme="minorHAnsi" w:hAnsiTheme="minorHAnsi" w:cstheme="minorBidi"/>
              <w:i w:val="0"/>
              <w:iCs w:val="0"/>
              <w:sz w:val="22"/>
              <w:szCs w:val="22"/>
            </w:rPr>
          </w:pPr>
          <w:hyperlink w:anchor="_Toc158097148" w:history="1">
            <w:r w:rsidR="001D23C0" w:rsidRPr="002E21BA">
              <w:rPr>
                <w:rStyle w:val="Hyperlink"/>
                <w:rFonts w:cstheme="minorHAnsi"/>
                <w:b/>
                <w:rtl/>
              </w:rPr>
              <w:t>10</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المساواة والشفافية</w:t>
            </w:r>
            <w:r w:rsidR="001D23C0">
              <w:rPr>
                <w:webHidden/>
              </w:rPr>
              <w:tab/>
            </w:r>
            <w:r w:rsidR="001D23C0">
              <w:rPr>
                <w:rStyle w:val="Hyperlink"/>
                <w:rtl/>
              </w:rPr>
              <w:fldChar w:fldCharType="begin"/>
            </w:r>
            <w:r w:rsidR="001D23C0">
              <w:rPr>
                <w:webHidden/>
              </w:rPr>
              <w:instrText xml:space="preserve"> PAGEREF _Toc158097148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195"/>
            </w:tabs>
            <w:rPr>
              <w:rFonts w:asciiTheme="minorHAnsi" w:hAnsiTheme="minorHAnsi" w:cstheme="minorBidi"/>
              <w:i w:val="0"/>
              <w:iCs w:val="0"/>
              <w:sz w:val="22"/>
              <w:szCs w:val="22"/>
            </w:rPr>
          </w:pPr>
          <w:hyperlink w:anchor="_Toc158097149" w:history="1">
            <w:r w:rsidR="001D23C0" w:rsidRPr="002E21BA">
              <w:rPr>
                <w:rStyle w:val="Hyperlink"/>
                <w:rFonts w:cstheme="minorHAnsi"/>
                <w:b/>
                <w:rtl/>
              </w:rPr>
              <w:t>11</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تعارض المصالح</w:t>
            </w:r>
            <w:r w:rsidR="001D23C0">
              <w:rPr>
                <w:webHidden/>
              </w:rPr>
              <w:tab/>
            </w:r>
            <w:r w:rsidR="001D23C0">
              <w:rPr>
                <w:rStyle w:val="Hyperlink"/>
                <w:rtl/>
              </w:rPr>
              <w:fldChar w:fldCharType="begin"/>
            </w:r>
            <w:r w:rsidR="001D23C0">
              <w:rPr>
                <w:webHidden/>
              </w:rPr>
              <w:instrText xml:space="preserve"> PAGEREF _Toc158097149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642"/>
            </w:tabs>
            <w:rPr>
              <w:rFonts w:asciiTheme="minorHAnsi" w:hAnsiTheme="minorHAnsi" w:cstheme="minorBidi"/>
              <w:i w:val="0"/>
              <w:iCs w:val="0"/>
              <w:sz w:val="22"/>
              <w:szCs w:val="22"/>
            </w:rPr>
          </w:pPr>
          <w:hyperlink w:anchor="_Toc158097150" w:history="1">
            <w:r w:rsidR="001D23C0" w:rsidRPr="002E21BA">
              <w:rPr>
                <w:rStyle w:val="Hyperlink"/>
                <w:rFonts w:cstheme="minorHAnsi"/>
                <w:b/>
                <w:rtl/>
              </w:rPr>
              <w:t>12</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السلوكيات والأخلاقيات</w:t>
            </w:r>
            <w:r w:rsidR="001D23C0">
              <w:rPr>
                <w:webHidden/>
              </w:rPr>
              <w:tab/>
            </w:r>
            <w:r w:rsidR="001D23C0">
              <w:rPr>
                <w:rStyle w:val="Hyperlink"/>
                <w:rtl/>
              </w:rPr>
              <w:fldChar w:fldCharType="begin"/>
            </w:r>
            <w:r w:rsidR="001D23C0">
              <w:rPr>
                <w:webHidden/>
              </w:rPr>
              <w:instrText xml:space="preserve"> PAGEREF _Toc158097150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799"/>
            </w:tabs>
            <w:rPr>
              <w:rFonts w:asciiTheme="minorHAnsi" w:hAnsiTheme="minorHAnsi" w:cstheme="minorBidi"/>
              <w:i w:val="0"/>
              <w:iCs w:val="0"/>
              <w:sz w:val="22"/>
              <w:szCs w:val="22"/>
            </w:rPr>
          </w:pPr>
          <w:hyperlink w:anchor="_Toc158097151" w:history="1">
            <w:r w:rsidR="001D23C0" w:rsidRPr="002E21BA">
              <w:rPr>
                <w:rStyle w:val="Hyperlink"/>
                <w:rFonts w:cstheme="minorHAnsi"/>
                <w:b/>
                <w:rtl/>
              </w:rPr>
              <w:t>13</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السرية وإفشاء المعلومات</w:t>
            </w:r>
            <w:r w:rsidR="001D23C0">
              <w:rPr>
                <w:webHidden/>
              </w:rPr>
              <w:tab/>
            </w:r>
            <w:r w:rsidR="001D23C0">
              <w:rPr>
                <w:rStyle w:val="Hyperlink"/>
                <w:rtl/>
              </w:rPr>
              <w:fldChar w:fldCharType="begin"/>
            </w:r>
            <w:r w:rsidR="001D23C0">
              <w:rPr>
                <w:webHidden/>
              </w:rPr>
              <w:instrText xml:space="preserve"> PAGEREF _Toc158097151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437"/>
            </w:tabs>
            <w:rPr>
              <w:rFonts w:asciiTheme="minorHAnsi" w:hAnsiTheme="minorHAnsi" w:cstheme="minorBidi"/>
              <w:i w:val="0"/>
              <w:iCs w:val="0"/>
              <w:sz w:val="22"/>
              <w:szCs w:val="22"/>
            </w:rPr>
          </w:pPr>
          <w:hyperlink w:anchor="_Toc158097152" w:history="1">
            <w:r w:rsidR="001D23C0" w:rsidRPr="002E21BA">
              <w:rPr>
                <w:rStyle w:val="Hyperlink"/>
                <w:rFonts w:cstheme="minorHAnsi"/>
                <w:b/>
                <w:rtl/>
              </w:rPr>
              <w:t>14</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ملكية وثائق المنافسة</w:t>
            </w:r>
            <w:r w:rsidR="001D23C0">
              <w:rPr>
                <w:webHidden/>
              </w:rPr>
              <w:tab/>
            </w:r>
            <w:r w:rsidR="001D23C0">
              <w:rPr>
                <w:rStyle w:val="Hyperlink"/>
                <w:rtl/>
              </w:rPr>
              <w:fldChar w:fldCharType="begin"/>
            </w:r>
            <w:r w:rsidR="001D23C0">
              <w:rPr>
                <w:webHidden/>
              </w:rPr>
              <w:instrText xml:space="preserve"> PAGEREF _Toc158097152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488"/>
            </w:tabs>
            <w:rPr>
              <w:rFonts w:asciiTheme="minorHAnsi" w:hAnsiTheme="minorHAnsi" w:cstheme="minorBidi"/>
              <w:i w:val="0"/>
              <w:iCs w:val="0"/>
              <w:sz w:val="22"/>
              <w:szCs w:val="22"/>
            </w:rPr>
          </w:pPr>
          <w:hyperlink w:anchor="_Toc158097153" w:history="1">
            <w:r w:rsidR="001D23C0" w:rsidRPr="002E21BA">
              <w:rPr>
                <w:rStyle w:val="Hyperlink"/>
                <w:rFonts w:cstheme="minorHAnsi"/>
                <w:b/>
                <w:rtl/>
              </w:rPr>
              <w:t>15</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حقوق الملكية الفكرية</w:t>
            </w:r>
            <w:r w:rsidR="001D23C0">
              <w:rPr>
                <w:webHidden/>
              </w:rPr>
              <w:tab/>
            </w:r>
            <w:r w:rsidR="001D23C0">
              <w:rPr>
                <w:rStyle w:val="Hyperlink"/>
                <w:rtl/>
              </w:rPr>
              <w:fldChar w:fldCharType="begin"/>
            </w:r>
            <w:r w:rsidR="001D23C0">
              <w:rPr>
                <w:webHidden/>
              </w:rPr>
              <w:instrText xml:space="preserve"> PAGEREF _Toc158097153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661"/>
            </w:tabs>
            <w:rPr>
              <w:rFonts w:asciiTheme="minorHAnsi" w:hAnsiTheme="minorHAnsi" w:cstheme="minorBidi"/>
              <w:i w:val="0"/>
              <w:iCs w:val="0"/>
              <w:sz w:val="22"/>
              <w:szCs w:val="22"/>
            </w:rPr>
          </w:pPr>
          <w:hyperlink w:anchor="_Toc158097154" w:history="1">
            <w:r w:rsidR="001D23C0" w:rsidRPr="002E21BA">
              <w:rPr>
                <w:rStyle w:val="Hyperlink"/>
                <w:rFonts w:cstheme="minorHAnsi"/>
                <w:b/>
                <w:rtl/>
              </w:rPr>
              <w:t>16</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أنظمة وأحكام الاستيراد</w:t>
            </w:r>
            <w:r w:rsidR="001D23C0">
              <w:rPr>
                <w:webHidden/>
              </w:rPr>
              <w:tab/>
            </w:r>
            <w:r w:rsidR="001D23C0">
              <w:rPr>
                <w:rStyle w:val="Hyperlink"/>
                <w:rtl/>
              </w:rPr>
              <w:fldChar w:fldCharType="begin"/>
            </w:r>
            <w:r w:rsidR="001D23C0">
              <w:rPr>
                <w:webHidden/>
              </w:rPr>
              <w:instrText xml:space="preserve"> PAGEREF _Toc158097154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019"/>
            </w:tabs>
            <w:rPr>
              <w:rFonts w:asciiTheme="minorHAnsi" w:hAnsiTheme="minorHAnsi" w:cstheme="minorBidi"/>
              <w:i w:val="0"/>
              <w:iCs w:val="0"/>
              <w:sz w:val="22"/>
              <w:szCs w:val="22"/>
            </w:rPr>
          </w:pPr>
          <w:hyperlink w:anchor="_Toc158097155" w:history="1">
            <w:r w:rsidR="001D23C0" w:rsidRPr="002E21BA">
              <w:rPr>
                <w:rStyle w:val="Hyperlink"/>
                <w:rFonts w:cstheme="minorHAnsi"/>
                <w:b/>
                <w:rtl/>
              </w:rPr>
              <w:t>17</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تجزئة المنافسة</w:t>
            </w:r>
            <w:r w:rsidR="001D23C0">
              <w:rPr>
                <w:webHidden/>
              </w:rPr>
              <w:tab/>
            </w:r>
            <w:r w:rsidR="001D23C0">
              <w:rPr>
                <w:rStyle w:val="Hyperlink"/>
                <w:rtl/>
              </w:rPr>
              <w:fldChar w:fldCharType="begin"/>
            </w:r>
            <w:r w:rsidR="001D23C0">
              <w:rPr>
                <w:webHidden/>
              </w:rPr>
              <w:instrText xml:space="preserve"> PAGEREF _Toc158097155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510"/>
            </w:tabs>
            <w:rPr>
              <w:rFonts w:asciiTheme="minorHAnsi" w:hAnsiTheme="minorHAnsi" w:cstheme="minorBidi"/>
              <w:i w:val="0"/>
              <w:iCs w:val="0"/>
              <w:sz w:val="22"/>
              <w:szCs w:val="22"/>
            </w:rPr>
          </w:pPr>
          <w:hyperlink w:anchor="_Toc158097156" w:history="1">
            <w:r w:rsidR="001D23C0" w:rsidRPr="002E21BA">
              <w:rPr>
                <w:rStyle w:val="Hyperlink"/>
                <w:rFonts w:cstheme="minorHAnsi"/>
                <w:b/>
                <w:rtl/>
              </w:rPr>
              <w:t>18</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الاستبعاد من المنافسة</w:t>
            </w:r>
            <w:r w:rsidR="001D23C0">
              <w:rPr>
                <w:webHidden/>
              </w:rPr>
              <w:tab/>
            </w:r>
            <w:r w:rsidR="001D23C0">
              <w:rPr>
                <w:rStyle w:val="Hyperlink"/>
                <w:rtl/>
              </w:rPr>
              <w:fldChar w:fldCharType="begin"/>
            </w:r>
            <w:r w:rsidR="001D23C0">
              <w:rPr>
                <w:webHidden/>
              </w:rPr>
              <w:instrText xml:space="preserve"> PAGEREF _Toc158097156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379"/>
            </w:tabs>
            <w:rPr>
              <w:rFonts w:asciiTheme="minorHAnsi" w:hAnsiTheme="minorHAnsi" w:cstheme="minorBidi"/>
              <w:i w:val="0"/>
              <w:iCs w:val="0"/>
              <w:sz w:val="22"/>
              <w:szCs w:val="22"/>
            </w:rPr>
          </w:pPr>
          <w:hyperlink w:anchor="_Toc158097157" w:history="1">
            <w:r w:rsidR="001D23C0" w:rsidRPr="002E21BA">
              <w:rPr>
                <w:rStyle w:val="Hyperlink"/>
                <w:rFonts w:cstheme="minorHAnsi"/>
                <w:b/>
                <w:rtl/>
              </w:rPr>
              <w:t>19</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إلغاء المنافسة وأثره</w:t>
            </w:r>
            <w:r w:rsidR="001D23C0">
              <w:rPr>
                <w:webHidden/>
              </w:rPr>
              <w:tab/>
            </w:r>
            <w:r w:rsidR="001D23C0">
              <w:rPr>
                <w:rStyle w:val="Hyperlink"/>
                <w:rtl/>
              </w:rPr>
              <w:fldChar w:fldCharType="begin"/>
            </w:r>
            <w:r w:rsidR="001D23C0">
              <w:rPr>
                <w:webHidden/>
              </w:rPr>
              <w:instrText xml:space="preserve"> PAGEREF _Toc158097157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3242"/>
            </w:tabs>
            <w:rPr>
              <w:rFonts w:asciiTheme="minorHAnsi" w:hAnsiTheme="minorHAnsi" w:cstheme="minorBidi"/>
              <w:i w:val="0"/>
              <w:iCs w:val="0"/>
              <w:sz w:val="22"/>
              <w:szCs w:val="22"/>
            </w:rPr>
          </w:pPr>
          <w:hyperlink w:anchor="_Toc158097158" w:history="1">
            <w:r w:rsidR="001D23C0" w:rsidRPr="002E21BA">
              <w:rPr>
                <w:rStyle w:val="Hyperlink"/>
                <w:rFonts w:cstheme="minorHAnsi"/>
                <w:b/>
                <w:rtl/>
              </w:rPr>
              <w:t>20</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التفاوض مع أصحاب العروض</w:t>
            </w:r>
            <w:r w:rsidR="001D23C0">
              <w:rPr>
                <w:webHidden/>
              </w:rPr>
              <w:tab/>
            </w:r>
            <w:r w:rsidR="001D23C0">
              <w:rPr>
                <w:rStyle w:val="Hyperlink"/>
                <w:rtl/>
              </w:rPr>
              <w:fldChar w:fldCharType="begin"/>
            </w:r>
            <w:r w:rsidR="001D23C0">
              <w:rPr>
                <w:webHidden/>
              </w:rPr>
              <w:instrText xml:space="preserve"> PAGEREF _Toc158097158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197"/>
            </w:tabs>
            <w:rPr>
              <w:rFonts w:asciiTheme="minorHAnsi" w:hAnsiTheme="minorHAnsi" w:cstheme="minorBidi"/>
              <w:i w:val="0"/>
              <w:iCs w:val="0"/>
              <w:sz w:val="22"/>
              <w:szCs w:val="22"/>
            </w:rPr>
          </w:pPr>
          <w:hyperlink w:anchor="_Toc158097159" w:history="1">
            <w:r w:rsidR="001D23C0" w:rsidRPr="002E21BA">
              <w:rPr>
                <w:rStyle w:val="Hyperlink"/>
                <w:rFonts w:cstheme="minorHAnsi"/>
                <w:b/>
                <w:rtl/>
              </w:rPr>
              <w:t>21</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التعاقد من الباطن</w:t>
            </w:r>
            <w:r w:rsidR="001D23C0">
              <w:rPr>
                <w:webHidden/>
              </w:rPr>
              <w:tab/>
            </w:r>
            <w:r w:rsidR="001D23C0">
              <w:rPr>
                <w:rStyle w:val="Hyperlink"/>
                <w:rtl/>
              </w:rPr>
              <w:fldChar w:fldCharType="begin"/>
            </w:r>
            <w:r w:rsidR="001D23C0">
              <w:rPr>
                <w:webHidden/>
              </w:rPr>
              <w:instrText xml:space="preserve"> PAGEREF _Toc158097159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989"/>
            </w:tabs>
            <w:rPr>
              <w:rFonts w:asciiTheme="minorHAnsi" w:hAnsiTheme="minorHAnsi" w:cstheme="minorBidi"/>
              <w:i w:val="0"/>
              <w:iCs w:val="0"/>
              <w:sz w:val="22"/>
              <w:szCs w:val="22"/>
            </w:rPr>
          </w:pPr>
          <w:hyperlink w:anchor="_Toc158097160" w:history="1">
            <w:r w:rsidR="001D23C0" w:rsidRPr="002E21BA">
              <w:rPr>
                <w:rStyle w:val="Hyperlink"/>
                <w:rFonts w:cstheme="minorHAnsi"/>
                <w:b/>
                <w:rtl/>
              </w:rPr>
              <w:t>22</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التأهيل اللاحق</w:t>
            </w:r>
            <w:r w:rsidR="001D23C0">
              <w:rPr>
                <w:webHidden/>
              </w:rPr>
              <w:tab/>
            </w:r>
            <w:r w:rsidR="001D23C0">
              <w:rPr>
                <w:rStyle w:val="Hyperlink"/>
                <w:rtl/>
              </w:rPr>
              <w:fldChar w:fldCharType="begin"/>
            </w:r>
            <w:r w:rsidR="001D23C0">
              <w:rPr>
                <w:webHidden/>
              </w:rPr>
              <w:instrText xml:space="preserve"> PAGEREF _Toc158097160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386"/>
            </w:tabs>
            <w:rPr>
              <w:rFonts w:asciiTheme="minorHAnsi" w:hAnsiTheme="minorHAnsi" w:cstheme="minorBidi"/>
              <w:i w:val="0"/>
              <w:iCs w:val="0"/>
              <w:sz w:val="22"/>
              <w:szCs w:val="22"/>
            </w:rPr>
          </w:pPr>
          <w:hyperlink w:anchor="_Toc158097161" w:history="1">
            <w:r w:rsidR="001D23C0" w:rsidRPr="002E21BA">
              <w:rPr>
                <w:rStyle w:val="Hyperlink"/>
                <w:rFonts w:cstheme="minorHAnsi"/>
                <w:b/>
                <w:rtl/>
              </w:rPr>
              <w:t>23</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عدم الالتزام بالتعاقد</w:t>
            </w:r>
            <w:r w:rsidR="001D23C0">
              <w:rPr>
                <w:webHidden/>
              </w:rPr>
              <w:tab/>
            </w:r>
            <w:r w:rsidR="001D23C0">
              <w:rPr>
                <w:rStyle w:val="Hyperlink"/>
                <w:rtl/>
              </w:rPr>
              <w:fldChar w:fldCharType="begin"/>
            </w:r>
            <w:r w:rsidR="001D23C0">
              <w:rPr>
                <w:webHidden/>
              </w:rPr>
              <w:instrText xml:space="preserve"> PAGEREF _Toc158097161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513"/>
            </w:tabs>
            <w:rPr>
              <w:rFonts w:asciiTheme="minorHAnsi" w:hAnsiTheme="minorHAnsi" w:cstheme="minorBidi"/>
              <w:i w:val="0"/>
              <w:iCs w:val="0"/>
              <w:sz w:val="22"/>
              <w:szCs w:val="22"/>
            </w:rPr>
          </w:pPr>
          <w:hyperlink w:anchor="_Toc158097162" w:history="1">
            <w:r w:rsidR="001D23C0" w:rsidRPr="002E21BA">
              <w:rPr>
                <w:rStyle w:val="Hyperlink"/>
                <w:rFonts w:cstheme="minorHAnsi"/>
                <w:b/>
                <w:rtl/>
              </w:rPr>
              <w:t>24</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الموافقة على الشروط</w:t>
            </w:r>
            <w:r w:rsidR="001D23C0">
              <w:rPr>
                <w:webHidden/>
              </w:rPr>
              <w:tab/>
            </w:r>
            <w:r w:rsidR="001D23C0">
              <w:rPr>
                <w:rStyle w:val="Hyperlink"/>
                <w:rtl/>
              </w:rPr>
              <w:fldChar w:fldCharType="begin"/>
            </w:r>
            <w:r w:rsidR="001D23C0">
              <w:rPr>
                <w:webHidden/>
              </w:rPr>
              <w:instrText xml:space="preserve"> PAGEREF _Toc158097162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10"/>
            <w:rPr>
              <w:rFonts w:cstheme="minorBidi"/>
              <w:b w:val="0"/>
              <w:bCs w:val="0"/>
              <w:caps w:val="0"/>
              <w:noProof/>
              <w:sz w:val="22"/>
              <w:szCs w:val="22"/>
            </w:rPr>
          </w:pPr>
          <w:hyperlink w:anchor="_Toc158097163" w:history="1">
            <w:r w:rsidR="001D23C0" w:rsidRPr="002E21BA">
              <w:rPr>
                <w:rStyle w:val="Hyperlink"/>
                <w:rFonts w:ascii="DIN Next LT Arabic" w:hAnsi="DIN Next LT Arabic" w:cs="DIN Next LT Arabic"/>
                <w:noProof/>
                <w:rtl/>
              </w:rPr>
              <w:t>القسم الثالث: إعداد العروض</w:t>
            </w:r>
            <w:r w:rsidR="001D23C0">
              <w:rPr>
                <w:noProof/>
                <w:webHidden/>
              </w:rPr>
              <w:tab/>
            </w:r>
            <w:r w:rsidR="001D23C0">
              <w:rPr>
                <w:rStyle w:val="Hyperlink"/>
                <w:noProof/>
                <w:rtl/>
              </w:rPr>
              <w:fldChar w:fldCharType="begin"/>
            </w:r>
            <w:r w:rsidR="001D23C0">
              <w:rPr>
                <w:noProof/>
                <w:webHidden/>
              </w:rPr>
              <w:instrText xml:space="preserve"> PAGEREF _Toc158097163 \h </w:instrText>
            </w:r>
            <w:r w:rsidR="001D23C0">
              <w:rPr>
                <w:rStyle w:val="Hyperlink"/>
                <w:noProof/>
                <w:rtl/>
              </w:rPr>
            </w:r>
            <w:r w:rsidR="001D23C0">
              <w:rPr>
                <w:rStyle w:val="Hyperlink"/>
                <w:noProof/>
                <w:rtl/>
              </w:rPr>
              <w:fldChar w:fldCharType="separate"/>
            </w:r>
            <w:r w:rsidR="0061043B">
              <w:rPr>
                <w:noProof/>
                <w:webHidden/>
                <w:rtl/>
              </w:rPr>
              <w:t>4</w:t>
            </w:r>
            <w:r w:rsidR="001D23C0">
              <w:rPr>
                <w:rStyle w:val="Hyperlink"/>
                <w:noProof/>
                <w:rtl/>
              </w:rPr>
              <w:fldChar w:fldCharType="end"/>
            </w:r>
          </w:hyperlink>
        </w:p>
        <w:p w:rsidR="001D23C0" w:rsidRDefault="008A05FC" w:rsidP="001D23C0">
          <w:pPr>
            <w:pStyle w:val="32"/>
            <w:tabs>
              <w:tab w:val="left" w:pos="2724"/>
            </w:tabs>
            <w:rPr>
              <w:rFonts w:asciiTheme="minorHAnsi" w:hAnsiTheme="minorHAnsi" w:cstheme="minorBidi"/>
              <w:i w:val="0"/>
              <w:iCs w:val="0"/>
              <w:sz w:val="22"/>
              <w:szCs w:val="22"/>
            </w:rPr>
          </w:pPr>
          <w:hyperlink w:anchor="_Toc158097164" w:history="1">
            <w:r w:rsidR="001D23C0" w:rsidRPr="002E21BA">
              <w:rPr>
                <w:rStyle w:val="Hyperlink"/>
                <w:rFonts w:cstheme="minorHAnsi"/>
                <w:b/>
                <w:rtl/>
              </w:rPr>
              <w:t>25</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تأكيد المشاركة بالمنافسة</w:t>
            </w:r>
            <w:r w:rsidR="001D23C0">
              <w:rPr>
                <w:webHidden/>
              </w:rPr>
              <w:tab/>
            </w:r>
            <w:r w:rsidR="001D23C0">
              <w:rPr>
                <w:rStyle w:val="Hyperlink"/>
                <w:rtl/>
              </w:rPr>
              <w:fldChar w:fldCharType="begin"/>
            </w:r>
            <w:r w:rsidR="001D23C0">
              <w:rPr>
                <w:webHidden/>
              </w:rPr>
              <w:instrText xml:space="preserve"> PAGEREF _Toc158097164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787"/>
            </w:tabs>
            <w:rPr>
              <w:rFonts w:asciiTheme="minorHAnsi" w:hAnsiTheme="minorHAnsi" w:cstheme="minorBidi"/>
              <w:i w:val="0"/>
              <w:iCs w:val="0"/>
              <w:sz w:val="22"/>
              <w:szCs w:val="22"/>
            </w:rPr>
          </w:pPr>
          <w:hyperlink w:anchor="_Toc158097165" w:history="1">
            <w:r w:rsidR="001D23C0" w:rsidRPr="002E21BA">
              <w:rPr>
                <w:rStyle w:val="Hyperlink"/>
                <w:rFonts w:cstheme="minorHAnsi"/>
                <w:b/>
                <w:rtl/>
              </w:rPr>
              <w:t>26</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لغة العرض</w:t>
            </w:r>
            <w:r w:rsidR="001D23C0">
              <w:rPr>
                <w:webHidden/>
              </w:rPr>
              <w:tab/>
            </w:r>
            <w:r w:rsidR="001D23C0">
              <w:rPr>
                <w:rStyle w:val="Hyperlink"/>
                <w:rtl/>
              </w:rPr>
              <w:fldChar w:fldCharType="begin"/>
            </w:r>
            <w:r w:rsidR="001D23C0">
              <w:rPr>
                <w:webHidden/>
              </w:rPr>
              <w:instrText xml:space="preserve"> PAGEREF _Toc158097165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996"/>
            </w:tabs>
            <w:rPr>
              <w:rFonts w:asciiTheme="minorHAnsi" w:hAnsiTheme="minorHAnsi" w:cstheme="minorBidi"/>
              <w:i w:val="0"/>
              <w:iCs w:val="0"/>
              <w:sz w:val="22"/>
              <w:szCs w:val="22"/>
            </w:rPr>
          </w:pPr>
          <w:hyperlink w:anchor="_Toc158097166" w:history="1">
            <w:r w:rsidR="001D23C0" w:rsidRPr="002E21BA">
              <w:rPr>
                <w:rStyle w:val="Hyperlink"/>
                <w:rFonts w:cstheme="minorHAnsi"/>
                <w:b/>
                <w:rtl/>
              </w:rPr>
              <w:t>27</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العملة المعتمدة</w:t>
            </w:r>
            <w:r w:rsidR="001D23C0">
              <w:rPr>
                <w:webHidden/>
              </w:rPr>
              <w:tab/>
            </w:r>
            <w:r w:rsidR="001D23C0">
              <w:rPr>
                <w:rStyle w:val="Hyperlink"/>
                <w:rtl/>
              </w:rPr>
              <w:fldChar w:fldCharType="begin"/>
            </w:r>
            <w:r w:rsidR="001D23C0">
              <w:rPr>
                <w:webHidden/>
              </w:rPr>
              <w:instrText xml:space="preserve"> PAGEREF _Toc158097166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279"/>
            </w:tabs>
            <w:rPr>
              <w:rFonts w:asciiTheme="minorHAnsi" w:hAnsiTheme="minorHAnsi" w:cstheme="minorBidi"/>
              <w:i w:val="0"/>
              <w:iCs w:val="0"/>
              <w:sz w:val="22"/>
              <w:szCs w:val="22"/>
            </w:rPr>
          </w:pPr>
          <w:hyperlink w:anchor="_Toc158097167" w:history="1">
            <w:r w:rsidR="001D23C0" w:rsidRPr="002E21BA">
              <w:rPr>
                <w:rStyle w:val="Hyperlink"/>
                <w:rFonts w:cstheme="minorHAnsi"/>
                <w:b/>
                <w:rtl/>
              </w:rPr>
              <w:t>28</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صلاحية العروض</w:t>
            </w:r>
            <w:r w:rsidR="001D23C0">
              <w:rPr>
                <w:webHidden/>
              </w:rPr>
              <w:tab/>
            </w:r>
            <w:r w:rsidR="001D23C0">
              <w:rPr>
                <w:rStyle w:val="Hyperlink"/>
                <w:rtl/>
              </w:rPr>
              <w:fldChar w:fldCharType="begin"/>
            </w:r>
            <w:r w:rsidR="001D23C0">
              <w:rPr>
                <w:webHidden/>
              </w:rPr>
              <w:instrText xml:space="preserve"> PAGEREF _Toc158097167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466"/>
            </w:tabs>
            <w:rPr>
              <w:rFonts w:asciiTheme="minorHAnsi" w:hAnsiTheme="minorHAnsi" w:cstheme="minorBidi"/>
              <w:i w:val="0"/>
              <w:iCs w:val="0"/>
              <w:sz w:val="22"/>
              <w:szCs w:val="22"/>
            </w:rPr>
          </w:pPr>
          <w:hyperlink w:anchor="_Toc158097168" w:history="1">
            <w:r w:rsidR="001D23C0" w:rsidRPr="002E21BA">
              <w:rPr>
                <w:rStyle w:val="Hyperlink"/>
                <w:rFonts w:cstheme="minorHAnsi"/>
                <w:b/>
                <w:rtl/>
              </w:rPr>
              <w:t>29</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تكلفة إعداد العروض</w:t>
            </w:r>
            <w:r w:rsidR="001D23C0">
              <w:rPr>
                <w:webHidden/>
              </w:rPr>
              <w:tab/>
            </w:r>
            <w:r w:rsidR="001D23C0">
              <w:rPr>
                <w:rStyle w:val="Hyperlink"/>
                <w:rtl/>
              </w:rPr>
              <w:fldChar w:fldCharType="begin"/>
            </w:r>
            <w:r w:rsidR="001D23C0">
              <w:rPr>
                <w:webHidden/>
              </w:rPr>
              <w:instrText xml:space="preserve"> PAGEREF _Toc158097168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725"/>
            </w:tabs>
            <w:rPr>
              <w:rFonts w:asciiTheme="minorHAnsi" w:hAnsiTheme="minorHAnsi" w:cstheme="minorBidi"/>
              <w:i w:val="0"/>
              <w:iCs w:val="0"/>
              <w:sz w:val="22"/>
              <w:szCs w:val="22"/>
            </w:rPr>
          </w:pPr>
          <w:hyperlink w:anchor="_Toc158097169" w:history="1">
            <w:r w:rsidR="001D23C0" w:rsidRPr="002E21BA">
              <w:rPr>
                <w:rStyle w:val="Hyperlink"/>
                <w:rFonts w:cstheme="minorHAnsi"/>
                <w:b/>
                <w:rtl/>
              </w:rPr>
              <w:t>30</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الإخطارات والمراسلات</w:t>
            </w:r>
            <w:r w:rsidR="001D23C0">
              <w:rPr>
                <w:webHidden/>
              </w:rPr>
              <w:tab/>
            </w:r>
            <w:r w:rsidR="001D23C0">
              <w:rPr>
                <w:rStyle w:val="Hyperlink"/>
                <w:rtl/>
              </w:rPr>
              <w:fldChar w:fldCharType="begin"/>
            </w:r>
            <w:r w:rsidR="001D23C0">
              <w:rPr>
                <w:webHidden/>
              </w:rPr>
              <w:instrText xml:space="preserve"> PAGEREF _Toc158097169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219"/>
            </w:tabs>
            <w:rPr>
              <w:rFonts w:asciiTheme="minorHAnsi" w:hAnsiTheme="minorHAnsi" w:cstheme="minorBidi"/>
              <w:i w:val="0"/>
              <w:iCs w:val="0"/>
              <w:sz w:val="22"/>
              <w:szCs w:val="22"/>
            </w:rPr>
          </w:pPr>
          <w:hyperlink w:anchor="_Toc158097170" w:history="1">
            <w:r w:rsidR="001D23C0" w:rsidRPr="002E21BA">
              <w:rPr>
                <w:rStyle w:val="Hyperlink"/>
                <w:rFonts w:cstheme="minorHAnsi"/>
                <w:b/>
                <w:rtl/>
              </w:rPr>
              <w:t>31</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ضمان المعلومات</w:t>
            </w:r>
            <w:r w:rsidR="001D23C0">
              <w:rPr>
                <w:webHidden/>
              </w:rPr>
              <w:tab/>
            </w:r>
            <w:r w:rsidR="001D23C0">
              <w:rPr>
                <w:rStyle w:val="Hyperlink"/>
                <w:rtl/>
              </w:rPr>
              <w:fldChar w:fldCharType="begin"/>
            </w:r>
            <w:r w:rsidR="001D23C0">
              <w:rPr>
                <w:webHidden/>
              </w:rPr>
              <w:instrText xml:space="preserve"> PAGEREF _Toc158097170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537"/>
            </w:tabs>
            <w:rPr>
              <w:rFonts w:asciiTheme="minorHAnsi" w:hAnsiTheme="minorHAnsi" w:cstheme="minorBidi"/>
              <w:i w:val="0"/>
              <w:iCs w:val="0"/>
              <w:sz w:val="22"/>
              <w:szCs w:val="22"/>
            </w:rPr>
          </w:pPr>
          <w:hyperlink w:anchor="_Toc158097171" w:history="1">
            <w:r w:rsidR="001D23C0" w:rsidRPr="002E21BA">
              <w:rPr>
                <w:rStyle w:val="Hyperlink"/>
                <w:rFonts w:cstheme="minorHAnsi"/>
                <w:b/>
                <w:rtl/>
              </w:rPr>
              <w:t>32</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الأسئلة والاستفسارات</w:t>
            </w:r>
            <w:r w:rsidR="001D23C0">
              <w:rPr>
                <w:webHidden/>
              </w:rPr>
              <w:tab/>
            </w:r>
            <w:r w:rsidR="001D23C0">
              <w:rPr>
                <w:rStyle w:val="Hyperlink"/>
                <w:rtl/>
              </w:rPr>
              <w:fldChar w:fldCharType="begin"/>
            </w:r>
            <w:r w:rsidR="001D23C0">
              <w:rPr>
                <w:webHidden/>
              </w:rPr>
              <w:instrText xml:space="preserve"> PAGEREF _Toc158097171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6384"/>
            </w:tabs>
            <w:rPr>
              <w:rFonts w:asciiTheme="minorHAnsi" w:hAnsiTheme="minorHAnsi" w:cstheme="minorBidi"/>
              <w:i w:val="0"/>
              <w:iCs w:val="0"/>
              <w:sz w:val="22"/>
              <w:szCs w:val="22"/>
            </w:rPr>
          </w:pPr>
          <w:hyperlink w:anchor="_Toc158097172" w:history="1">
            <w:r w:rsidR="001D23C0" w:rsidRPr="002E21BA">
              <w:rPr>
                <w:rStyle w:val="Hyperlink"/>
                <w:rFonts w:cstheme="minorHAnsi"/>
                <w:b/>
                <w:rtl/>
              </w:rPr>
              <w:t>33</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حصول المتنافسين على كافة المعلومات الضرورية وزيارة موقع الأعمال</w:t>
            </w:r>
            <w:r w:rsidR="001D23C0">
              <w:rPr>
                <w:webHidden/>
              </w:rPr>
              <w:tab/>
            </w:r>
            <w:r w:rsidR="001D23C0">
              <w:rPr>
                <w:rStyle w:val="Hyperlink"/>
                <w:rtl/>
              </w:rPr>
              <w:fldChar w:fldCharType="begin"/>
            </w:r>
            <w:r w:rsidR="001D23C0">
              <w:rPr>
                <w:webHidden/>
              </w:rPr>
              <w:instrText xml:space="preserve"> PAGEREF _Toc158097172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397"/>
            </w:tabs>
            <w:rPr>
              <w:rFonts w:asciiTheme="minorHAnsi" w:hAnsiTheme="minorHAnsi" w:cstheme="minorBidi"/>
              <w:i w:val="0"/>
              <w:iCs w:val="0"/>
              <w:sz w:val="22"/>
              <w:szCs w:val="22"/>
            </w:rPr>
          </w:pPr>
          <w:hyperlink w:anchor="_Toc158097173" w:history="1">
            <w:r w:rsidR="001D23C0" w:rsidRPr="002E21BA">
              <w:rPr>
                <w:rStyle w:val="Hyperlink"/>
                <w:rFonts w:cstheme="minorHAnsi"/>
                <w:b/>
                <w:rtl/>
              </w:rPr>
              <w:t>34</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وثائق العرض الفني</w:t>
            </w:r>
            <w:r w:rsidR="001D23C0">
              <w:rPr>
                <w:webHidden/>
              </w:rPr>
              <w:tab/>
            </w:r>
            <w:r w:rsidR="001D23C0">
              <w:rPr>
                <w:rStyle w:val="Hyperlink"/>
                <w:rtl/>
              </w:rPr>
              <w:fldChar w:fldCharType="begin"/>
            </w:r>
            <w:r w:rsidR="001D23C0">
              <w:rPr>
                <w:webHidden/>
              </w:rPr>
              <w:instrText xml:space="preserve"> PAGEREF _Toc158097173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475"/>
            </w:tabs>
            <w:rPr>
              <w:rFonts w:asciiTheme="minorHAnsi" w:hAnsiTheme="minorHAnsi" w:cstheme="minorBidi"/>
              <w:i w:val="0"/>
              <w:iCs w:val="0"/>
              <w:sz w:val="22"/>
              <w:szCs w:val="22"/>
            </w:rPr>
          </w:pPr>
          <w:hyperlink w:anchor="_Toc158097174" w:history="1">
            <w:r w:rsidR="001D23C0" w:rsidRPr="002E21BA">
              <w:rPr>
                <w:rStyle w:val="Hyperlink"/>
                <w:rFonts w:cstheme="minorHAnsi"/>
                <w:b/>
                <w:rtl/>
              </w:rPr>
              <w:t>35</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وثائق العرض المالي</w:t>
            </w:r>
            <w:r w:rsidR="001D23C0">
              <w:rPr>
                <w:webHidden/>
              </w:rPr>
              <w:tab/>
            </w:r>
            <w:r w:rsidR="001D23C0">
              <w:rPr>
                <w:rStyle w:val="Hyperlink"/>
                <w:rtl/>
              </w:rPr>
              <w:fldChar w:fldCharType="begin"/>
            </w:r>
            <w:r w:rsidR="001D23C0">
              <w:rPr>
                <w:webHidden/>
              </w:rPr>
              <w:instrText xml:space="preserve"> PAGEREF _Toc158097174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909"/>
            </w:tabs>
            <w:rPr>
              <w:rFonts w:asciiTheme="minorHAnsi" w:hAnsiTheme="minorHAnsi" w:cstheme="minorBidi"/>
              <w:i w:val="0"/>
              <w:iCs w:val="0"/>
              <w:sz w:val="22"/>
              <w:szCs w:val="22"/>
            </w:rPr>
          </w:pPr>
          <w:hyperlink w:anchor="_Toc158097175" w:history="1">
            <w:r w:rsidR="001D23C0" w:rsidRPr="002E21BA">
              <w:rPr>
                <w:rStyle w:val="Hyperlink"/>
                <w:rFonts w:cstheme="minorHAnsi"/>
                <w:b/>
                <w:rtl/>
              </w:rPr>
              <w:t>36</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كتابة الأسعار</w:t>
            </w:r>
            <w:r w:rsidR="001D23C0">
              <w:rPr>
                <w:webHidden/>
              </w:rPr>
              <w:tab/>
            </w:r>
            <w:r w:rsidR="001D23C0">
              <w:rPr>
                <w:rStyle w:val="Hyperlink"/>
                <w:rtl/>
              </w:rPr>
              <w:fldChar w:fldCharType="begin"/>
            </w:r>
            <w:r w:rsidR="001D23C0">
              <w:rPr>
                <w:webHidden/>
              </w:rPr>
              <w:instrText xml:space="preserve"> PAGEREF _Toc158097175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976"/>
            </w:tabs>
            <w:rPr>
              <w:rFonts w:asciiTheme="minorHAnsi" w:hAnsiTheme="minorHAnsi" w:cstheme="minorBidi"/>
              <w:i w:val="0"/>
              <w:iCs w:val="0"/>
              <w:sz w:val="22"/>
              <w:szCs w:val="22"/>
            </w:rPr>
          </w:pPr>
          <w:hyperlink w:anchor="_Toc158097176" w:history="1">
            <w:r w:rsidR="001D23C0" w:rsidRPr="002E21BA">
              <w:rPr>
                <w:rStyle w:val="Hyperlink"/>
                <w:rFonts w:cstheme="minorHAnsi"/>
                <w:b/>
                <w:rtl/>
              </w:rPr>
              <w:t>37</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جدول الدفعات</w:t>
            </w:r>
            <w:r w:rsidR="001D23C0">
              <w:rPr>
                <w:webHidden/>
              </w:rPr>
              <w:tab/>
            </w:r>
            <w:r w:rsidR="001D23C0">
              <w:rPr>
                <w:rStyle w:val="Hyperlink"/>
                <w:rtl/>
              </w:rPr>
              <w:fldChar w:fldCharType="begin"/>
            </w:r>
            <w:r w:rsidR="001D23C0">
              <w:rPr>
                <w:webHidden/>
              </w:rPr>
              <w:instrText xml:space="preserve"> PAGEREF _Toc158097176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310"/>
            </w:tabs>
            <w:rPr>
              <w:rFonts w:asciiTheme="minorHAnsi" w:hAnsiTheme="minorHAnsi" w:cstheme="minorBidi"/>
              <w:i w:val="0"/>
              <w:iCs w:val="0"/>
              <w:sz w:val="22"/>
              <w:szCs w:val="22"/>
            </w:rPr>
          </w:pPr>
          <w:hyperlink w:anchor="_Toc158097177" w:history="1">
            <w:r w:rsidR="001D23C0" w:rsidRPr="002E21BA">
              <w:rPr>
                <w:rStyle w:val="Hyperlink"/>
                <w:rFonts w:cstheme="minorHAnsi"/>
                <w:b/>
                <w:rtl/>
              </w:rPr>
              <w:t>38</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الضرائب والرسوم</w:t>
            </w:r>
            <w:r w:rsidR="001D23C0">
              <w:rPr>
                <w:webHidden/>
              </w:rPr>
              <w:tab/>
            </w:r>
            <w:r w:rsidR="001D23C0">
              <w:rPr>
                <w:rStyle w:val="Hyperlink"/>
                <w:rtl/>
              </w:rPr>
              <w:fldChar w:fldCharType="begin"/>
            </w:r>
            <w:r w:rsidR="001D23C0">
              <w:rPr>
                <w:webHidden/>
              </w:rPr>
              <w:instrText xml:space="preserve"> PAGEREF _Toc158097177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753"/>
            </w:tabs>
            <w:rPr>
              <w:rFonts w:asciiTheme="minorHAnsi" w:hAnsiTheme="minorHAnsi" w:cstheme="minorBidi"/>
              <w:i w:val="0"/>
              <w:iCs w:val="0"/>
              <w:sz w:val="22"/>
              <w:szCs w:val="22"/>
            </w:rPr>
          </w:pPr>
          <w:hyperlink w:anchor="_Toc158097178" w:history="1">
            <w:r w:rsidR="001D23C0" w:rsidRPr="002E21BA">
              <w:rPr>
                <w:rStyle w:val="Hyperlink"/>
                <w:rFonts w:cstheme="minorHAnsi"/>
                <w:b/>
                <w:rtl/>
              </w:rPr>
              <w:t>39</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الأحكام العامة للضمانات</w:t>
            </w:r>
            <w:r w:rsidR="001D23C0">
              <w:rPr>
                <w:webHidden/>
              </w:rPr>
              <w:tab/>
            </w:r>
            <w:r w:rsidR="001D23C0">
              <w:rPr>
                <w:rStyle w:val="Hyperlink"/>
                <w:rtl/>
              </w:rPr>
              <w:fldChar w:fldCharType="begin"/>
            </w:r>
            <w:r w:rsidR="001D23C0">
              <w:rPr>
                <w:webHidden/>
              </w:rPr>
              <w:instrText xml:space="preserve"> PAGEREF _Toc158097178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184"/>
            </w:tabs>
            <w:rPr>
              <w:rFonts w:asciiTheme="minorHAnsi" w:hAnsiTheme="minorHAnsi" w:cstheme="minorBidi"/>
              <w:i w:val="0"/>
              <w:iCs w:val="0"/>
              <w:sz w:val="22"/>
              <w:szCs w:val="22"/>
            </w:rPr>
          </w:pPr>
          <w:hyperlink w:anchor="_Toc158097179" w:history="1">
            <w:r w:rsidR="001D23C0" w:rsidRPr="002E21BA">
              <w:rPr>
                <w:rStyle w:val="Hyperlink"/>
                <w:rFonts w:cstheme="minorHAnsi"/>
                <w:b/>
                <w:rtl/>
              </w:rPr>
              <w:t>40</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الضمان الابتدائي</w:t>
            </w:r>
            <w:r w:rsidR="001D23C0">
              <w:rPr>
                <w:webHidden/>
              </w:rPr>
              <w:tab/>
            </w:r>
            <w:r w:rsidR="001D23C0">
              <w:rPr>
                <w:rStyle w:val="Hyperlink"/>
                <w:rtl/>
              </w:rPr>
              <w:fldChar w:fldCharType="begin"/>
            </w:r>
            <w:r w:rsidR="001D23C0">
              <w:rPr>
                <w:webHidden/>
              </w:rPr>
              <w:instrText xml:space="preserve"> PAGEREF _Toc158097179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333"/>
            </w:tabs>
            <w:rPr>
              <w:rFonts w:asciiTheme="minorHAnsi" w:hAnsiTheme="minorHAnsi" w:cstheme="minorBidi"/>
              <w:i w:val="0"/>
              <w:iCs w:val="0"/>
              <w:sz w:val="22"/>
              <w:szCs w:val="22"/>
            </w:rPr>
          </w:pPr>
          <w:hyperlink w:anchor="_Toc158097180" w:history="1">
            <w:r w:rsidR="001D23C0" w:rsidRPr="002E21BA">
              <w:rPr>
                <w:rStyle w:val="Hyperlink"/>
                <w:rFonts w:cstheme="minorHAnsi"/>
                <w:b/>
                <w:rtl/>
              </w:rPr>
              <w:t>41</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مصادرة الضمانات</w:t>
            </w:r>
            <w:r w:rsidR="001D23C0">
              <w:rPr>
                <w:webHidden/>
              </w:rPr>
              <w:tab/>
            </w:r>
            <w:r w:rsidR="001D23C0">
              <w:rPr>
                <w:rStyle w:val="Hyperlink"/>
                <w:rtl/>
              </w:rPr>
              <w:fldChar w:fldCharType="begin"/>
            </w:r>
            <w:r w:rsidR="001D23C0">
              <w:rPr>
                <w:webHidden/>
              </w:rPr>
              <w:instrText xml:space="preserve"> PAGEREF _Toc158097180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333"/>
            </w:tabs>
            <w:rPr>
              <w:rFonts w:asciiTheme="minorHAnsi" w:hAnsiTheme="minorHAnsi" w:cstheme="minorBidi"/>
              <w:i w:val="0"/>
              <w:iCs w:val="0"/>
              <w:sz w:val="22"/>
              <w:szCs w:val="22"/>
            </w:rPr>
          </w:pPr>
          <w:hyperlink w:anchor="_Toc158097181" w:history="1">
            <w:r w:rsidR="001D23C0" w:rsidRPr="002E21BA">
              <w:rPr>
                <w:rStyle w:val="Hyperlink"/>
                <w:rFonts w:cstheme="minorHAnsi"/>
                <w:b/>
              </w:rPr>
              <w:t>42</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العروض البديلة</w:t>
            </w:r>
            <w:r w:rsidR="001D23C0">
              <w:rPr>
                <w:webHidden/>
              </w:rPr>
              <w:tab/>
            </w:r>
            <w:r w:rsidR="001D23C0">
              <w:rPr>
                <w:rStyle w:val="Hyperlink"/>
                <w:rtl/>
              </w:rPr>
              <w:fldChar w:fldCharType="begin"/>
            </w:r>
            <w:r w:rsidR="001D23C0">
              <w:rPr>
                <w:webHidden/>
              </w:rPr>
              <w:instrText xml:space="preserve"> PAGEREF _Toc158097181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793"/>
            </w:tabs>
            <w:rPr>
              <w:rFonts w:asciiTheme="minorHAnsi" w:hAnsiTheme="minorHAnsi" w:cstheme="minorBidi"/>
              <w:i w:val="0"/>
              <w:iCs w:val="0"/>
              <w:sz w:val="22"/>
              <w:szCs w:val="22"/>
            </w:rPr>
          </w:pPr>
          <w:hyperlink w:anchor="_Toc158097182" w:history="1">
            <w:r w:rsidR="001D23C0" w:rsidRPr="002E21BA">
              <w:rPr>
                <w:rStyle w:val="Hyperlink"/>
                <w:rFonts w:cstheme="minorHAnsi"/>
                <w:b/>
                <w:rtl/>
              </w:rPr>
              <w:t>43</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متطلبات تنسيق العروض</w:t>
            </w:r>
            <w:r w:rsidR="001D23C0">
              <w:rPr>
                <w:webHidden/>
              </w:rPr>
              <w:tab/>
            </w:r>
            <w:r w:rsidR="001D23C0">
              <w:rPr>
                <w:rStyle w:val="Hyperlink"/>
                <w:rtl/>
              </w:rPr>
              <w:fldChar w:fldCharType="begin"/>
            </w:r>
            <w:r w:rsidR="001D23C0">
              <w:rPr>
                <w:webHidden/>
              </w:rPr>
              <w:instrText xml:space="preserve"> PAGEREF _Toc158097182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10"/>
            <w:rPr>
              <w:rFonts w:cstheme="minorBidi"/>
              <w:b w:val="0"/>
              <w:bCs w:val="0"/>
              <w:caps w:val="0"/>
              <w:noProof/>
              <w:sz w:val="22"/>
              <w:szCs w:val="22"/>
            </w:rPr>
          </w:pPr>
          <w:hyperlink w:anchor="_Toc158097183" w:history="1">
            <w:r w:rsidR="001D23C0" w:rsidRPr="002E21BA">
              <w:rPr>
                <w:rStyle w:val="Hyperlink"/>
                <w:rFonts w:ascii="DIN Next LT Arabic" w:hAnsi="DIN Next LT Arabic" w:cs="DIN Next LT Arabic"/>
                <w:noProof/>
                <w:rtl/>
              </w:rPr>
              <w:t>القسم الرابع: تقديم العروض</w:t>
            </w:r>
            <w:r w:rsidR="001D23C0">
              <w:rPr>
                <w:noProof/>
                <w:webHidden/>
              </w:rPr>
              <w:tab/>
            </w:r>
            <w:r w:rsidR="001D23C0">
              <w:rPr>
                <w:rStyle w:val="Hyperlink"/>
                <w:noProof/>
                <w:rtl/>
              </w:rPr>
              <w:fldChar w:fldCharType="begin"/>
            </w:r>
            <w:r w:rsidR="001D23C0">
              <w:rPr>
                <w:noProof/>
                <w:webHidden/>
              </w:rPr>
              <w:instrText xml:space="preserve"> PAGEREF _Toc158097183 \h </w:instrText>
            </w:r>
            <w:r w:rsidR="001D23C0">
              <w:rPr>
                <w:rStyle w:val="Hyperlink"/>
                <w:noProof/>
                <w:rtl/>
              </w:rPr>
            </w:r>
            <w:r w:rsidR="001D23C0">
              <w:rPr>
                <w:rStyle w:val="Hyperlink"/>
                <w:noProof/>
                <w:rtl/>
              </w:rPr>
              <w:fldChar w:fldCharType="separate"/>
            </w:r>
            <w:r w:rsidR="0061043B">
              <w:rPr>
                <w:noProof/>
                <w:webHidden/>
                <w:rtl/>
              </w:rPr>
              <w:t>4</w:t>
            </w:r>
            <w:r w:rsidR="001D23C0">
              <w:rPr>
                <w:rStyle w:val="Hyperlink"/>
                <w:noProof/>
                <w:rtl/>
              </w:rPr>
              <w:fldChar w:fldCharType="end"/>
            </w:r>
          </w:hyperlink>
        </w:p>
        <w:p w:rsidR="001D23C0" w:rsidRDefault="008A05FC" w:rsidP="001D23C0">
          <w:pPr>
            <w:pStyle w:val="32"/>
            <w:tabs>
              <w:tab w:val="left" w:pos="2313"/>
            </w:tabs>
            <w:rPr>
              <w:rFonts w:asciiTheme="minorHAnsi" w:hAnsiTheme="minorHAnsi" w:cstheme="minorBidi"/>
              <w:i w:val="0"/>
              <w:iCs w:val="0"/>
              <w:sz w:val="22"/>
              <w:szCs w:val="22"/>
            </w:rPr>
          </w:pPr>
          <w:hyperlink w:anchor="_Toc158097184" w:history="1">
            <w:r w:rsidR="001D23C0" w:rsidRPr="002E21BA">
              <w:rPr>
                <w:rStyle w:val="Hyperlink"/>
                <w:rFonts w:cstheme="minorHAnsi"/>
                <w:b/>
                <w:rtl/>
              </w:rPr>
              <w:t>44</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آلية تقديم العروض</w:t>
            </w:r>
            <w:r w:rsidR="001D23C0">
              <w:rPr>
                <w:webHidden/>
              </w:rPr>
              <w:tab/>
            </w:r>
            <w:r w:rsidR="001D23C0">
              <w:rPr>
                <w:rStyle w:val="Hyperlink"/>
                <w:rtl/>
              </w:rPr>
              <w:fldChar w:fldCharType="begin"/>
            </w:r>
            <w:r w:rsidR="001D23C0">
              <w:rPr>
                <w:webHidden/>
              </w:rPr>
              <w:instrText xml:space="preserve"> PAGEREF _Toc158097184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004"/>
            </w:tabs>
            <w:rPr>
              <w:rFonts w:asciiTheme="minorHAnsi" w:hAnsiTheme="minorHAnsi" w:cstheme="minorBidi"/>
              <w:i w:val="0"/>
              <w:iCs w:val="0"/>
              <w:sz w:val="22"/>
              <w:szCs w:val="22"/>
            </w:rPr>
          </w:pPr>
          <w:hyperlink w:anchor="_Toc158097185" w:history="1">
            <w:r w:rsidR="001D23C0" w:rsidRPr="002E21BA">
              <w:rPr>
                <w:rStyle w:val="Hyperlink"/>
                <w:rFonts w:cstheme="minorHAnsi"/>
                <w:b/>
                <w:rtl/>
              </w:rPr>
              <w:t>45</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التسليم المتأخر</w:t>
            </w:r>
            <w:r w:rsidR="001D23C0">
              <w:rPr>
                <w:webHidden/>
              </w:rPr>
              <w:tab/>
            </w:r>
            <w:r w:rsidR="001D23C0">
              <w:rPr>
                <w:rStyle w:val="Hyperlink"/>
                <w:rtl/>
              </w:rPr>
              <w:fldChar w:fldCharType="begin"/>
            </w:r>
            <w:r w:rsidR="001D23C0">
              <w:rPr>
                <w:webHidden/>
              </w:rPr>
              <w:instrText xml:space="preserve"> PAGEREF _Toc158097185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3841"/>
            </w:tabs>
            <w:rPr>
              <w:rFonts w:asciiTheme="minorHAnsi" w:hAnsiTheme="minorHAnsi" w:cstheme="minorBidi"/>
              <w:i w:val="0"/>
              <w:iCs w:val="0"/>
              <w:sz w:val="22"/>
              <w:szCs w:val="22"/>
            </w:rPr>
          </w:pPr>
          <w:hyperlink w:anchor="_Toc158097186" w:history="1">
            <w:r w:rsidR="001D23C0" w:rsidRPr="002E21BA">
              <w:rPr>
                <w:rStyle w:val="Hyperlink"/>
                <w:rFonts w:cstheme="minorHAnsi"/>
                <w:b/>
                <w:rtl/>
              </w:rPr>
              <w:t>46</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تمديد فترة تلقي العروض وتأجيل فتحها</w:t>
            </w:r>
            <w:r w:rsidR="001D23C0">
              <w:rPr>
                <w:webHidden/>
              </w:rPr>
              <w:tab/>
            </w:r>
            <w:r w:rsidR="001D23C0">
              <w:rPr>
                <w:rStyle w:val="Hyperlink"/>
                <w:rtl/>
              </w:rPr>
              <w:fldChar w:fldCharType="begin"/>
            </w:r>
            <w:r w:rsidR="001D23C0">
              <w:rPr>
                <w:webHidden/>
              </w:rPr>
              <w:instrText xml:space="preserve"> PAGEREF _Toc158097186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760"/>
            </w:tabs>
            <w:rPr>
              <w:rFonts w:asciiTheme="minorHAnsi" w:hAnsiTheme="minorHAnsi" w:cstheme="minorBidi"/>
              <w:i w:val="0"/>
              <w:iCs w:val="0"/>
              <w:sz w:val="22"/>
              <w:szCs w:val="22"/>
            </w:rPr>
          </w:pPr>
          <w:hyperlink w:anchor="_Toc158097187" w:history="1">
            <w:r w:rsidR="001D23C0" w:rsidRPr="002E21BA">
              <w:rPr>
                <w:rStyle w:val="Hyperlink"/>
                <w:rFonts w:cstheme="minorHAnsi"/>
                <w:b/>
                <w:rtl/>
              </w:rPr>
              <w:t>47</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الانسحاب</w:t>
            </w:r>
            <w:r w:rsidR="001D23C0">
              <w:rPr>
                <w:webHidden/>
              </w:rPr>
              <w:tab/>
            </w:r>
            <w:r w:rsidR="001D23C0">
              <w:rPr>
                <w:rStyle w:val="Hyperlink"/>
                <w:rtl/>
              </w:rPr>
              <w:fldChar w:fldCharType="begin"/>
            </w:r>
            <w:r w:rsidR="001D23C0">
              <w:rPr>
                <w:webHidden/>
              </w:rPr>
              <w:instrText xml:space="preserve"> PAGEREF _Toc158097187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905"/>
            </w:tabs>
            <w:rPr>
              <w:rFonts w:asciiTheme="minorHAnsi" w:hAnsiTheme="minorHAnsi" w:cstheme="minorBidi"/>
              <w:i w:val="0"/>
              <w:iCs w:val="0"/>
              <w:sz w:val="22"/>
              <w:szCs w:val="22"/>
            </w:rPr>
          </w:pPr>
          <w:hyperlink w:anchor="_Toc158097188" w:history="1">
            <w:r w:rsidR="001D23C0" w:rsidRPr="002E21BA">
              <w:rPr>
                <w:rStyle w:val="Hyperlink"/>
                <w:rFonts w:cstheme="minorHAnsi"/>
                <w:b/>
                <w:rtl/>
              </w:rPr>
              <w:t>48</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فتح العروض</w:t>
            </w:r>
            <w:r w:rsidR="001D23C0">
              <w:rPr>
                <w:webHidden/>
              </w:rPr>
              <w:tab/>
            </w:r>
            <w:r w:rsidR="001D23C0">
              <w:rPr>
                <w:rStyle w:val="Hyperlink"/>
                <w:rtl/>
              </w:rPr>
              <w:fldChar w:fldCharType="begin"/>
            </w:r>
            <w:r w:rsidR="001D23C0">
              <w:rPr>
                <w:webHidden/>
              </w:rPr>
              <w:instrText xml:space="preserve"> PAGEREF _Toc158097188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10"/>
            <w:rPr>
              <w:rFonts w:cstheme="minorBidi"/>
              <w:b w:val="0"/>
              <w:bCs w:val="0"/>
              <w:caps w:val="0"/>
              <w:noProof/>
              <w:sz w:val="22"/>
              <w:szCs w:val="22"/>
            </w:rPr>
          </w:pPr>
          <w:hyperlink w:anchor="_Toc158097189" w:history="1">
            <w:r w:rsidR="001D23C0" w:rsidRPr="002E21BA">
              <w:rPr>
                <w:rStyle w:val="Hyperlink"/>
                <w:rFonts w:ascii="DIN Next LT Arabic" w:hAnsi="DIN Next LT Arabic" w:cs="DIN Next LT Arabic"/>
                <w:noProof/>
                <w:rtl/>
              </w:rPr>
              <w:t>القسم الخامس: تقييم العروض</w:t>
            </w:r>
            <w:r w:rsidR="001D23C0">
              <w:rPr>
                <w:noProof/>
                <w:webHidden/>
              </w:rPr>
              <w:tab/>
            </w:r>
            <w:r w:rsidR="001D23C0">
              <w:rPr>
                <w:rStyle w:val="Hyperlink"/>
                <w:noProof/>
                <w:rtl/>
              </w:rPr>
              <w:fldChar w:fldCharType="begin"/>
            </w:r>
            <w:r w:rsidR="001D23C0">
              <w:rPr>
                <w:noProof/>
                <w:webHidden/>
              </w:rPr>
              <w:instrText xml:space="preserve"> PAGEREF _Toc158097189 \h </w:instrText>
            </w:r>
            <w:r w:rsidR="001D23C0">
              <w:rPr>
                <w:rStyle w:val="Hyperlink"/>
                <w:noProof/>
                <w:rtl/>
              </w:rPr>
            </w:r>
            <w:r w:rsidR="001D23C0">
              <w:rPr>
                <w:rStyle w:val="Hyperlink"/>
                <w:noProof/>
                <w:rtl/>
              </w:rPr>
              <w:fldChar w:fldCharType="separate"/>
            </w:r>
            <w:r w:rsidR="0061043B">
              <w:rPr>
                <w:noProof/>
                <w:webHidden/>
                <w:rtl/>
              </w:rPr>
              <w:t>4</w:t>
            </w:r>
            <w:r w:rsidR="001D23C0">
              <w:rPr>
                <w:rStyle w:val="Hyperlink"/>
                <w:noProof/>
                <w:rtl/>
              </w:rPr>
              <w:fldChar w:fldCharType="end"/>
            </w:r>
          </w:hyperlink>
        </w:p>
        <w:p w:rsidR="001D23C0" w:rsidRDefault="008A05FC" w:rsidP="001D23C0">
          <w:pPr>
            <w:pStyle w:val="32"/>
            <w:tabs>
              <w:tab w:val="left" w:pos="2436"/>
            </w:tabs>
            <w:rPr>
              <w:rFonts w:asciiTheme="minorHAnsi" w:hAnsiTheme="minorHAnsi" w:cstheme="minorBidi"/>
              <w:i w:val="0"/>
              <w:iCs w:val="0"/>
              <w:sz w:val="22"/>
              <w:szCs w:val="22"/>
            </w:rPr>
          </w:pPr>
          <w:hyperlink w:anchor="_Toc158097190" w:history="1">
            <w:r w:rsidR="001D23C0" w:rsidRPr="002E21BA">
              <w:rPr>
                <w:rStyle w:val="Hyperlink"/>
                <w:rFonts w:cstheme="minorHAnsi"/>
                <w:b/>
                <w:rtl/>
              </w:rPr>
              <w:t>49</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سرية تقييم العروض</w:t>
            </w:r>
            <w:r w:rsidR="001D23C0">
              <w:rPr>
                <w:webHidden/>
              </w:rPr>
              <w:tab/>
            </w:r>
            <w:r w:rsidR="001D23C0">
              <w:rPr>
                <w:rStyle w:val="Hyperlink"/>
                <w:rtl/>
              </w:rPr>
              <w:fldChar w:fldCharType="begin"/>
            </w:r>
            <w:r w:rsidR="001D23C0">
              <w:rPr>
                <w:webHidden/>
              </w:rPr>
              <w:instrText xml:space="preserve"> PAGEREF _Toc158097190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522"/>
            </w:tabs>
            <w:rPr>
              <w:rFonts w:asciiTheme="minorHAnsi" w:hAnsiTheme="minorHAnsi" w:cstheme="minorBidi"/>
              <w:i w:val="0"/>
              <w:iCs w:val="0"/>
              <w:sz w:val="22"/>
              <w:szCs w:val="22"/>
            </w:rPr>
          </w:pPr>
          <w:hyperlink w:anchor="_Toc158097191" w:history="1">
            <w:r w:rsidR="001D23C0" w:rsidRPr="002E21BA">
              <w:rPr>
                <w:rStyle w:val="Hyperlink"/>
                <w:rFonts w:cstheme="minorHAnsi"/>
                <w:b/>
                <w:rtl/>
              </w:rPr>
              <w:t>50</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معايير تقييم العروض</w:t>
            </w:r>
            <w:r w:rsidR="001D23C0">
              <w:rPr>
                <w:webHidden/>
              </w:rPr>
              <w:tab/>
            </w:r>
            <w:r w:rsidR="001D23C0">
              <w:rPr>
                <w:rStyle w:val="Hyperlink"/>
                <w:rtl/>
              </w:rPr>
              <w:fldChar w:fldCharType="begin"/>
            </w:r>
            <w:r w:rsidR="001D23C0">
              <w:rPr>
                <w:webHidden/>
              </w:rPr>
              <w:instrText xml:space="preserve"> PAGEREF _Toc158097191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230"/>
            </w:tabs>
            <w:rPr>
              <w:rFonts w:asciiTheme="minorHAnsi" w:hAnsiTheme="minorHAnsi" w:cstheme="minorBidi"/>
              <w:i w:val="0"/>
              <w:iCs w:val="0"/>
              <w:sz w:val="22"/>
              <w:szCs w:val="22"/>
            </w:rPr>
          </w:pPr>
          <w:hyperlink w:anchor="_Toc158097192" w:history="1">
            <w:r w:rsidR="001D23C0" w:rsidRPr="002E21BA">
              <w:rPr>
                <w:rStyle w:val="Hyperlink"/>
                <w:rFonts w:cstheme="minorHAnsi"/>
                <w:b/>
                <w:rtl/>
              </w:rPr>
              <w:t>51</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تصحيح العروض</w:t>
            </w:r>
            <w:r w:rsidR="001D23C0">
              <w:rPr>
                <w:webHidden/>
              </w:rPr>
              <w:tab/>
            </w:r>
            <w:r w:rsidR="001D23C0">
              <w:rPr>
                <w:rStyle w:val="Hyperlink"/>
                <w:rtl/>
              </w:rPr>
              <w:fldChar w:fldCharType="begin"/>
            </w:r>
            <w:r w:rsidR="001D23C0">
              <w:rPr>
                <w:webHidden/>
              </w:rPr>
              <w:instrText xml:space="preserve"> PAGEREF _Toc158097192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111"/>
            </w:tabs>
            <w:rPr>
              <w:rFonts w:asciiTheme="minorHAnsi" w:hAnsiTheme="minorHAnsi" w:cstheme="minorBidi"/>
              <w:i w:val="0"/>
              <w:iCs w:val="0"/>
              <w:sz w:val="22"/>
              <w:szCs w:val="22"/>
            </w:rPr>
          </w:pPr>
          <w:hyperlink w:anchor="_Toc158097193" w:history="1">
            <w:r w:rsidR="001D23C0" w:rsidRPr="002E21BA">
              <w:rPr>
                <w:rStyle w:val="Hyperlink"/>
                <w:rFonts w:cstheme="minorHAnsi"/>
                <w:b/>
                <w:rtl/>
              </w:rPr>
              <w:t>52</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فحص العروض</w:t>
            </w:r>
            <w:r w:rsidR="001D23C0">
              <w:rPr>
                <w:webHidden/>
              </w:rPr>
              <w:tab/>
            </w:r>
            <w:r w:rsidR="001D23C0">
              <w:rPr>
                <w:rStyle w:val="Hyperlink"/>
                <w:rtl/>
              </w:rPr>
              <w:fldChar w:fldCharType="begin"/>
            </w:r>
            <w:r w:rsidR="001D23C0">
              <w:rPr>
                <w:webHidden/>
              </w:rPr>
              <w:instrText xml:space="preserve"> PAGEREF _Toc158097193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887"/>
            </w:tabs>
            <w:rPr>
              <w:rFonts w:asciiTheme="minorHAnsi" w:hAnsiTheme="minorHAnsi" w:cstheme="minorBidi"/>
              <w:i w:val="0"/>
              <w:iCs w:val="0"/>
              <w:sz w:val="22"/>
              <w:szCs w:val="22"/>
            </w:rPr>
          </w:pPr>
          <w:hyperlink w:anchor="_Toc158097194" w:history="1">
            <w:r w:rsidR="001D23C0" w:rsidRPr="002E21BA">
              <w:rPr>
                <w:rStyle w:val="Hyperlink"/>
                <w:rFonts w:cstheme="minorHAnsi"/>
                <w:b/>
                <w:rtl/>
              </w:rPr>
              <w:t>53</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الإعلان عن نتائج المنافسة</w:t>
            </w:r>
            <w:r w:rsidR="001D23C0">
              <w:rPr>
                <w:webHidden/>
              </w:rPr>
              <w:tab/>
            </w:r>
            <w:r w:rsidR="001D23C0">
              <w:rPr>
                <w:rStyle w:val="Hyperlink"/>
                <w:rtl/>
              </w:rPr>
              <w:fldChar w:fldCharType="begin"/>
            </w:r>
            <w:r w:rsidR="001D23C0">
              <w:rPr>
                <w:webHidden/>
              </w:rPr>
              <w:instrText xml:space="preserve"> PAGEREF _Toc158097194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801"/>
            </w:tabs>
            <w:rPr>
              <w:rFonts w:asciiTheme="minorHAnsi" w:hAnsiTheme="minorHAnsi" w:cstheme="minorBidi"/>
              <w:i w:val="0"/>
              <w:iCs w:val="0"/>
              <w:sz w:val="22"/>
              <w:szCs w:val="22"/>
            </w:rPr>
          </w:pPr>
          <w:hyperlink w:anchor="_Toc158097195" w:history="1">
            <w:r w:rsidR="001D23C0" w:rsidRPr="002E21BA">
              <w:rPr>
                <w:rStyle w:val="Hyperlink"/>
                <w:rFonts w:cstheme="minorHAnsi"/>
                <w:b/>
                <w:rtl/>
              </w:rPr>
              <w:t>54</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فترة التوقف</w:t>
            </w:r>
            <w:r w:rsidR="001D23C0">
              <w:rPr>
                <w:webHidden/>
              </w:rPr>
              <w:tab/>
            </w:r>
            <w:r w:rsidR="001D23C0">
              <w:rPr>
                <w:rStyle w:val="Hyperlink"/>
                <w:rtl/>
              </w:rPr>
              <w:fldChar w:fldCharType="begin"/>
            </w:r>
            <w:r w:rsidR="001D23C0">
              <w:rPr>
                <w:webHidden/>
              </w:rPr>
              <w:instrText xml:space="preserve"> PAGEREF _Toc158097195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10"/>
            <w:rPr>
              <w:rFonts w:cstheme="minorBidi"/>
              <w:b w:val="0"/>
              <w:bCs w:val="0"/>
              <w:caps w:val="0"/>
              <w:noProof/>
              <w:sz w:val="22"/>
              <w:szCs w:val="22"/>
            </w:rPr>
          </w:pPr>
          <w:hyperlink w:anchor="_Toc158097196" w:history="1">
            <w:r w:rsidR="001D23C0" w:rsidRPr="002E21BA">
              <w:rPr>
                <w:rStyle w:val="Hyperlink"/>
                <w:rFonts w:ascii="DIN Next LT Arabic" w:hAnsi="DIN Next LT Arabic" w:cs="DIN Next LT Arabic"/>
                <w:noProof/>
                <w:rtl/>
              </w:rPr>
              <w:t>القسم السادس: متطلبات التعاقد</w:t>
            </w:r>
            <w:r w:rsidR="001D23C0">
              <w:rPr>
                <w:noProof/>
                <w:webHidden/>
              </w:rPr>
              <w:tab/>
            </w:r>
            <w:r w:rsidR="001D23C0">
              <w:rPr>
                <w:rStyle w:val="Hyperlink"/>
                <w:noProof/>
                <w:rtl/>
              </w:rPr>
              <w:fldChar w:fldCharType="begin"/>
            </w:r>
            <w:r w:rsidR="001D23C0">
              <w:rPr>
                <w:noProof/>
                <w:webHidden/>
              </w:rPr>
              <w:instrText xml:space="preserve"> PAGEREF _Toc158097196 \h </w:instrText>
            </w:r>
            <w:r w:rsidR="001D23C0">
              <w:rPr>
                <w:rStyle w:val="Hyperlink"/>
                <w:noProof/>
                <w:rtl/>
              </w:rPr>
            </w:r>
            <w:r w:rsidR="001D23C0">
              <w:rPr>
                <w:rStyle w:val="Hyperlink"/>
                <w:noProof/>
                <w:rtl/>
              </w:rPr>
              <w:fldChar w:fldCharType="separate"/>
            </w:r>
            <w:r w:rsidR="0061043B">
              <w:rPr>
                <w:noProof/>
                <w:webHidden/>
                <w:rtl/>
              </w:rPr>
              <w:t>4</w:t>
            </w:r>
            <w:r w:rsidR="001D23C0">
              <w:rPr>
                <w:rStyle w:val="Hyperlink"/>
                <w:noProof/>
                <w:rtl/>
              </w:rPr>
              <w:fldChar w:fldCharType="end"/>
            </w:r>
          </w:hyperlink>
        </w:p>
        <w:p w:rsidR="001D23C0" w:rsidRDefault="008A05FC" w:rsidP="001D23C0">
          <w:pPr>
            <w:pStyle w:val="32"/>
            <w:tabs>
              <w:tab w:val="left" w:pos="2018"/>
            </w:tabs>
            <w:rPr>
              <w:rFonts w:asciiTheme="minorHAnsi" w:hAnsiTheme="minorHAnsi" w:cstheme="minorBidi"/>
              <w:i w:val="0"/>
              <w:iCs w:val="0"/>
              <w:sz w:val="22"/>
              <w:szCs w:val="22"/>
            </w:rPr>
          </w:pPr>
          <w:hyperlink w:anchor="_Toc158097197" w:history="1">
            <w:r w:rsidR="001D23C0" w:rsidRPr="002E21BA">
              <w:rPr>
                <w:rStyle w:val="Hyperlink"/>
                <w:rFonts w:cstheme="minorHAnsi"/>
                <w:b/>
                <w:rtl/>
              </w:rPr>
              <w:t>55</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إخطار الترسية</w:t>
            </w:r>
            <w:r w:rsidR="001D23C0">
              <w:rPr>
                <w:webHidden/>
              </w:rPr>
              <w:tab/>
            </w:r>
            <w:r w:rsidR="001D23C0">
              <w:rPr>
                <w:rStyle w:val="Hyperlink"/>
                <w:rtl/>
              </w:rPr>
              <w:fldChar w:fldCharType="begin"/>
            </w:r>
            <w:r w:rsidR="001D23C0">
              <w:rPr>
                <w:webHidden/>
              </w:rPr>
              <w:instrText xml:space="preserve"> PAGEREF _Toc158097197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063"/>
            </w:tabs>
            <w:rPr>
              <w:rFonts w:asciiTheme="minorHAnsi" w:hAnsiTheme="minorHAnsi" w:cstheme="minorBidi"/>
              <w:i w:val="0"/>
              <w:iCs w:val="0"/>
              <w:sz w:val="22"/>
              <w:szCs w:val="22"/>
            </w:rPr>
          </w:pPr>
          <w:hyperlink w:anchor="_Toc158097198" w:history="1">
            <w:r w:rsidR="001D23C0" w:rsidRPr="002E21BA">
              <w:rPr>
                <w:rStyle w:val="Hyperlink"/>
                <w:rFonts w:cstheme="minorHAnsi"/>
                <w:b/>
                <w:rtl/>
              </w:rPr>
              <w:t>56</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الضمان النهائي</w:t>
            </w:r>
            <w:r w:rsidR="001D23C0">
              <w:rPr>
                <w:webHidden/>
              </w:rPr>
              <w:tab/>
            </w:r>
            <w:r w:rsidR="001D23C0">
              <w:rPr>
                <w:rStyle w:val="Hyperlink"/>
                <w:rtl/>
              </w:rPr>
              <w:fldChar w:fldCharType="begin"/>
            </w:r>
            <w:r w:rsidR="001D23C0">
              <w:rPr>
                <w:webHidden/>
              </w:rPr>
              <w:instrText xml:space="preserve"> PAGEREF _Toc158097198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760"/>
            </w:tabs>
            <w:rPr>
              <w:rFonts w:asciiTheme="minorHAnsi" w:hAnsiTheme="minorHAnsi" w:cstheme="minorBidi"/>
              <w:i w:val="0"/>
              <w:iCs w:val="0"/>
              <w:sz w:val="22"/>
              <w:szCs w:val="22"/>
            </w:rPr>
          </w:pPr>
          <w:hyperlink w:anchor="_Toc158097199" w:history="1">
            <w:r w:rsidR="001D23C0" w:rsidRPr="002E21BA">
              <w:rPr>
                <w:rStyle w:val="Hyperlink"/>
                <w:rFonts w:cstheme="minorHAnsi"/>
                <w:b/>
                <w:rtl/>
              </w:rPr>
              <w:t>57</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توقيع العقد</w:t>
            </w:r>
            <w:r w:rsidR="001D23C0">
              <w:rPr>
                <w:webHidden/>
              </w:rPr>
              <w:tab/>
            </w:r>
            <w:r w:rsidR="001D23C0">
              <w:rPr>
                <w:rStyle w:val="Hyperlink"/>
                <w:rtl/>
              </w:rPr>
              <w:fldChar w:fldCharType="begin"/>
            </w:r>
            <w:r w:rsidR="001D23C0">
              <w:rPr>
                <w:webHidden/>
              </w:rPr>
              <w:instrText xml:space="preserve"> PAGEREF _Toc158097199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10"/>
            <w:rPr>
              <w:rFonts w:cstheme="minorBidi"/>
              <w:b w:val="0"/>
              <w:bCs w:val="0"/>
              <w:caps w:val="0"/>
              <w:noProof/>
              <w:sz w:val="22"/>
              <w:szCs w:val="22"/>
            </w:rPr>
          </w:pPr>
          <w:hyperlink w:anchor="_Toc158097200" w:history="1">
            <w:r w:rsidR="001D23C0" w:rsidRPr="002E21BA">
              <w:rPr>
                <w:rStyle w:val="Hyperlink"/>
                <w:rFonts w:ascii="DIN Next LT Arabic" w:hAnsi="DIN Next LT Arabic" w:cs="DIN Next LT Arabic"/>
                <w:noProof/>
                <w:rtl/>
              </w:rPr>
              <w:t>القسم السابع: نطاق العمل المفصل</w:t>
            </w:r>
            <w:r w:rsidR="001D23C0">
              <w:rPr>
                <w:noProof/>
                <w:webHidden/>
              </w:rPr>
              <w:tab/>
            </w:r>
            <w:r w:rsidR="001D23C0">
              <w:rPr>
                <w:rStyle w:val="Hyperlink"/>
                <w:noProof/>
                <w:rtl/>
              </w:rPr>
              <w:fldChar w:fldCharType="begin"/>
            </w:r>
            <w:r w:rsidR="001D23C0">
              <w:rPr>
                <w:noProof/>
                <w:webHidden/>
              </w:rPr>
              <w:instrText xml:space="preserve"> PAGEREF _Toc158097200 \h </w:instrText>
            </w:r>
            <w:r w:rsidR="001D23C0">
              <w:rPr>
                <w:rStyle w:val="Hyperlink"/>
                <w:noProof/>
                <w:rtl/>
              </w:rPr>
            </w:r>
            <w:r w:rsidR="001D23C0">
              <w:rPr>
                <w:rStyle w:val="Hyperlink"/>
                <w:noProof/>
                <w:rtl/>
              </w:rPr>
              <w:fldChar w:fldCharType="separate"/>
            </w:r>
            <w:r w:rsidR="0061043B">
              <w:rPr>
                <w:noProof/>
                <w:webHidden/>
                <w:rtl/>
              </w:rPr>
              <w:t>4</w:t>
            </w:r>
            <w:r w:rsidR="001D23C0">
              <w:rPr>
                <w:rStyle w:val="Hyperlink"/>
                <w:noProof/>
                <w:rtl/>
              </w:rPr>
              <w:fldChar w:fldCharType="end"/>
            </w:r>
          </w:hyperlink>
        </w:p>
        <w:p w:rsidR="001D23C0" w:rsidRDefault="008A05FC" w:rsidP="001D23C0">
          <w:pPr>
            <w:pStyle w:val="32"/>
            <w:tabs>
              <w:tab w:val="left" w:pos="2452"/>
            </w:tabs>
            <w:rPr>
              <w:rFonts w:asciiTheme="minorHAnsi" w:hAnsiTheme="minorHAnsi" w:cstheme="minorBidi"/>
              <w:i w:val="0"/>
              <w:iCs w:val="0"/>
              <w:sz w:val="22"/>
              <w:szCs w:val="22"/>
            </w:rPr>
          </w:pPr>
          <w:hyperlink w:anchor="_Toc158097201" w:history="1">
            <w:r w:rsidR="001D23C0" w:rsidRPr="002E21BA">
              <w:rPr>
                <w:rStyle w:val="Hyperlink"/>
                <w:rFonts w:cstheme="minorHAnsi"/>
                <w:b/>
                <w:rtl/>
              </w:rPr>
              <w:t>58</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نطاق عمل المشروع</w:t>
            </w:r>
            <w:r w:rsidR="001D23C0">
              <w:rPr>
                <w:webHidden/>
              </w:rPr>
              <w:tab/>
            </w:r>
            <w:r w:rsidR="001D23C0">
              <w:rPr>
                <w:rStyle w:val="Hyperlink"/>
                <w:rtl/>
              </w:rPr>
              <w:fldChar w:fldCharType="begin"/>
            </w:r>
            <w:r w:rsidR="001D23C0">
              <w:rPr>
                <w:webHidden/>
              </w:rPr>
              <w:instrText xml:space="preserve"> PAGEREF _Toc158097201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898"/>
            </w:tabs>
            <w:rPr>
              <w:rFonts w:asciiTheme="minorHAnsi" w:hAnsiTheme="minorHAnsi" w:cstheme="minorBidi"/>
              <w:i w:val="0"/>
              <w:iCs w:val="0"/>
              <w:sz w:val="22"/>
              <w:szCs w:val="22"/>
            </w:rPr>
          </w:pPr>
          <w:hyperlink w:anchor="_Toc158097202" w:history="1">
            <w:r w:rsidR="001D23C0" w:rsidRPr="002E21BA">
              <w:rPr>
                <w:rStyle w:val="Hyperlink"/>
                <w:rFonts w:cstheme="minorHAnsi"/>
                <w:b/>
                <w:rtl/>
              </w:rPr>
              <w:t>59</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برنامج العمل</w:t>
            </w:r>
            <w:r w:rsidR="001D23C0">
              <w:rPr>
                <w:webHidden/>
              </w:rPr>
              <w:tab/>
            </w:r>
            <w:r w:rsidR="001D23C0">
              <w:rPr>
                <w:rStyle w:val="Hyperlink"/>
                <w:rtl/>
              </w:rPr>
              <w:fldChar w:fldCharType="begin"/>
            </w:r>
            <w:r w:rsidR="001D23C0">
              <w:rPr>
                <w:webHidden/>
              </w:rPr>
              <w:instrText xml:space="preserve"> PAGEREF _Toc158097202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312"/>
            </w:tabs>
            <w:rPr>
              <w:rFonts w:asciiTheme="minorHAnsi" w:hAnsiTheme="minorHAnsi" w:cstheme="minorBidi"/>
              <w:i w:val="0"/>
              <w:iCs w:val="0"/>
              <w:sz w:val="22"/>
              <w:szCs w:val="22"/>
            </w:rPr>
          </w:pPr>
          <w:hyperlink w:anchor="_Toc158097203" w:history="1">
            <w:r w:rsidR="001D23C0" w:rsidRPr="002E21BA">
              <w:rPr>
                <w:rStyle w:val="Hyperlink"/>
                <w:rFonts w:cstheme="minorHAnsi"/>
                <w:b/>
                <w:rtl/>
              </w:rPr>
              <w:t>60</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مكان تنفيذ الأعمال</w:t>
            </w:r>
            <w:r w:rsidR="001D23C0">
              <w:rPr>
                <w:webHidden/>
              </w:rPr>
              <w:tab/>
            </w:r>
            <w:r w:rsidR="001D23C0">
              <w:rPr>
                <w:rStyle w:val="Hyperlink"/>
                <w:rtl/>
              </w:rPr>
              <w:fldChar w:fldCharType="begin"/>
            </w:r>
            <w:r w:rsidR="001D23C0">
              <w:rPr>
                <w:webHidden/>
              </w:rPr>
              <w:instrText xml:space="preserve"> PAGEREF _Toc158097203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984"/>
            </w:tabs>
            <w:rPr>
              <w:rFonts w:asciiTheme="minorHAnsi" w:hAnsiTheme="minorHAnsi" w:cstheme="minorBidi"/>
              <w:i w:val="0"/>
              <w:iCs w:val="0"/>
              <w:sz w:val="22"/>
              <w:szCs w:val="22"/>
            </w:rPr>
          </w:pPr>
          <w:hyperlink w:anchor="_Toc158097204" w:history="1">
            <w:r w:rsidR="001D23C0" w:rsidRPr="002E21BA">
              <w:rPr>
                <w:rStyle w:val="Hyperlink"/>
                <w:rFonts w:cstheme="minorHAnsi"/>
                <w:b/>
                <w:rtl/>
              </w:rPr>
              <w:t>61</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جدول الكميات</w:t>
            </w:r>
            <w:r w:rsidR="001D23C0" w:rsidRPr="002E21BA">
              <w:rPr>
                <w:rStyle w:val="Hyperlink"/>
                <w:rFonts w:ascii="DIN Next LT Arabic" w:hAnsi="DIN Next LT Arabic" w:cs="DIN Next LT Arabic"/>
              </w:rPr>
              <w:t xml:space="preserve"> </w:t>
            </w:r>
            <w:r w:rsidR="001D23C0" w:rsidRPr="002E21BA">
              <w:rPr>
                <w:rStyle w:val="Hyperlink"/>
                <w:rFonts w:ascii="DIN Next LT Arabic" w:hAnsi="DIN Next LT Arabic" w:cs="DIN Next LT Arabic"/>
                <w:rtl/>
              </w:rPr>
              <w:t>والأسعار</w:t>
            </w:r>
            <w:r w:rsidR="001D23C0">
              <w:rPr>
                <w:webHidden/>
              </w:rPr>
              <w:tab/>
            </w:r>
            <w:r w:rsidR="001D23C0">
              <w:rPr>
                <w:rStyle w:val="Hyperlink"/>
                <w:rtl/>
              </w:rPr>
              <w:fldChar w:fldCharType="begin"/>
            </w:r>
            <w:r w:rsidR="001D23C0">
              <w:rPr>
                <w:webHidden/>
              </w:rPr>
              <w:instrText xml:space="preserve"> PAGEREF _Toc158097204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10"/>
            <w:rPr>
              <w:rFonts w:cstheme="minorBidi"/>
              <w:b w:val="0"/>
              <w:bCs w:val="0"/>
              <w:caps w:val="0"/>
              <w:noProof/>
              <w:sz w:val="22"/>
              <w:szCs w:val="22"/>
            </w:rPr>
          </w:pPr>
          <w:hyperlink w:anchor="_Toc158097205" w:history="1">
            <w:r w:rsidR="001D23C0" w:rsidRPr="002E21BA">
              <w:rPr>
                <w:rStyle w:val="Hyperlink"/>
                <w:rFonts w:ascii="DIN Next LT Arabic" w:hAnsi="DIN Next LT Arabic" w:cs="DIN Next LT Arabic"/>
                <w:noProof/>
                <w:rtl/>
              </w:rPr>
              <w:t>القسم الثامن: المواصفات</w:t>
            </w:r>
            <w:r w:rsidR="001D23C0">
              <w:rPr>
                <w:noProof/>
                <w:webHidden/>
              </w:rPr>
              <w:tab/>
            </w:r>
            <w:r w:rsidR="001D23C0">
              <w:rPr>
                <w:rStyle w:val="Hyperlink"/>
                <w:noProof/>
                <w:rtl/>
              </w:rPr>
              <w:fldChar w:fldCharType="begin"/>
            </w:r>
            <w:r w:rsidR="001D23C0">
              <w:rPr>
                <w:noProof/>
                <w:webHidden/>
              </w:rPr>
              <w:instrText xml:space="preserve"> PAGEREF _Toc158097205 \h </w:instrText>
            </w:r>
            <w:r w:rsidR="001D23C0">
              <w:rPr>
                <w:rStyle w:val="Hyperlink"/>
                <w:noProof/>
                <w:rtl/>
              </w:rPr>
            </w:r>
            <w:r w:rsidR="001D23C0">
              <w:rPr>
                <w:rStyle w:val="Hyperlink"/>
                <w:noProof/>
                <w:rtl/>
              </w:rPr>
              <w:fldChar w:fldCharType="separate"/>
            </w:r>
            <w:r w:rsidR="0061043B">
              <w:rPr>
                <w:noProof/>
                <w:webHidden/>
                <w:rtl/>
              </w:rPr>
              <w:t>4</w:t>
            </w:r>
            <w:r w:rsidR="001D23C0">
              <w:rPr>
                <w:rStyle w:val="Hyperlink"/>
                <w:noProof/>
                <w:rtl/>
              </w:rPr>
              <w:fldChar w:fldCharType="end"/>
            </w:r>
          </w:hyperlink>
        </w:p>
        <w:p w:rsidR="001D23C0" w:rsidRDefault="008A05FC" w:rsidP="001D23C0">
          <w:pPr>
            <w:pStyle w:val="32"/>
            <w:tabs>
              <w:tab w:val="left" w:pos="1540"/>
            </w:tabs>
            <w:rPr>
              <w:rFonts w:asciiTheme="minorHAnsi" w:hAnsiTheme="minorHAnsi" w:cstheme="minorBidi"/>
              <w:i w:val="0"/>
              <w:iCs w:val="0"/>
              <w:sz w:val="22"/>
              <w:szCs w:val="22"/>
            </w:rPr>
          </w:pPr>
          <w:hyperlink w:anchor="_Toc158097206" w:history="1">
            <w:r w:rsidR="001D23C0" w:rsidRPr="002E21BA">
              <w:rPr>
                <w:rStyle w:val="Hyperlink"/>
                <w:rFonts w:cstheme="minorHAnsi"/>
                <w:b/>
                <w:rtl/>
              </w:rPr>
              <w:t>62</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العمالة</w:t>
            </w:r>
            <w:r w:rsidR="001D23C0">
              <w:rPr>
                <w:webHidden/>
              </w:rPr>
              <w:tab/>
            </w:r>
            <w:r w:rsidR="001D23C0">
              <w:rPr>
                <w:rStyle w:val="Hyperlink"/>
                <w:rtl/>
              </w:rPr>
              <w:fldChar w:fldCharType="begin"/>
            </w:r>
            <w:r w:rsidR="001D23C0">
              <w:rPr>
                <w:webHidden/>
              </w:rPr>
              <w:instrText xml:space="preserve"> PAGEREF _Toc158097206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540"/>
            </w:tabs>
            <w:rPr>
              <w:rFonts w:asciiTheme="minorHAnsi" w:hAnsiTheme="minorHAnsi" w:cstheme="minorBidi"/>
              <w:i w:val="0"/>
              <w:iCs w:val="0"/>
              <w:sz w:val="22"/>
              <w:szCs w:val="22"/>
            </w:rPr>
          </w:pPr>
          <w:hyperlink w:anchor="_Toc158097207" w:history="1">
            <w:r w:rsidR="001D23C0" w:rsidRPr="002E21BA">
              <w:rPr>
                <w:rStyle w:val="Hyperlink"/>
                <w:rFonts w:cstheme="minorHAnsi"/>
                <w:b/>
                <w:rtl/>
              </w:rPr>
              <w:t>63</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المواد</w:t>
            </w:r>
            <w:r w:rsidR="001D23C0">
              <w:rPr>
                <w:webHidden/>
              </w:rPr>
              <w:tab/>
            </w:r>
            <w:r w:rsidR="001D23C0">
              <w:rPr>
                <w:rStyle w:val="Hyperlink"/>
                <w:rtl/>
              </w:rPr>
              <w:fldChar w:fldCharType="begin"/>
            </w:r>
            <w:r w:rsidR="001D23C0">
              <w:rPr>
                <w:webHidden/>
              </w:rPr>
              <w:instrText xml:space="preserve"> PAGEREF _Toc158097207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540"/>
            </w:tabs>
            <w:rPr>
              <w:rFonts w:asciiTheme="minorHAnsi" w:hAnsiTheme="minorHAnsi" w:cstheme="minorBidi"/>
              <w:i w:val="0"/>
              <w:iCs w:val="0"/>
              <w:sz w:val="22"/>
              <w:szCs w:val="22"/>
            </w:rPr>
          </w:pPr>
          <w:hyperlink w:anchor="_Toc158097208" w:history="1">
            <w:r w:rsidR="001D23C0" w:rsidRPr="002E21BA">
              <w:rPr>
                <w:rStyle w:val="Hyperlink"/>
                <w:rFonts w:cstheme="minorHAnsi"/>
                <w:b/>
                <w:rtl/>
              </w:rPr>
              <w:t>64</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المعدات</w:t>
            </w:r>
            <w:r w:rsidR="001D23C0">
              <w:rPr>
                <w:webHidden/>
              </w:rPr>
              <w:tab/>
            </w:r>
            <w:r w:rsidR="001D23C0">
              <w:rPr>
                <w:rStyle w:val="Hyperlink"/>
                <w:rtl/>
              </w:rPr>
              <w:fldChar w:fldCharType="begin"/>
            </w:r>
            <w:r w:rsidR="001D23C0">
              <w:rPr>
                <w:webHidden/>
              </w:rPr>
              <w:instrText xml:space="preserve"> PAGEREF _Toc158097208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3105"/>
            </w:tabs>
            <w:rPr>
              <w:rFonts w:asciiTheme="minorHAnsi" w:hAnsiTheme="minorHAnsi" w:cstheme="minorBidi"/>
              <w:i w:val="0"/>
              <w:iCs w:val="0"/>
              <w:sz w:val="22"/>
              <w:szCs w:val="22"/>
            </w:rPr>
          </w:pPr>
          <w:hyperlink w:anchor="_Toc158097209" w:history="1">
            <w:r w:rsidR="001D23C0" w:rsidRPr="002E21BA">
              <w:rPr>
                <w:rStyle w:val="Hyperlink"/>
                <w:rFonts w:cstheme="minorHAnsi"/>
                <w:b/>
                <w:rtl/>
              </w:rPr>
              <w:t>65</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كيفية تنفيذ الأعمال والخدمات</w:t>
            </w:r>
            <w:r w:rsidR="001D23C0">
              <w:rPr>
                <w:webHidden/>
              </w:rPr>
              <w:tab/>
            </w:r>
            <w:r w:rsidR="001D23C0">
              <w:rPr>
                <w:rStyle w:val="Hyperlink"/>
                <w:rtl/>
              </w:rPr>
              <w:fldChar w:fldCharType="begin"/>
            </w:r>
            <w:r w:rsidR="001D23C0">
              <w:rPr>
                <w:webHidden/>
              </w:rPr>
              <w:instrText xml:space="preserve"> PAGEREF _Toc158097209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437"/>
            </w:tabs>
            <w:rPr>
              <w:rFonts w:asciiTheme="minorHAnsi" w:hAnsiTheme="minorHAnsi" w:cstheme="minorBidi"/>
              <w:i w:val="0"/>
              <w:iCs w:val="0"/>
              <w:sz w:val="22"/>
              <w:szCs w:val="22"/>
            </w:rPr>
          </w:pPr>
          <w:hyperlink w:anchor="_Toc158097210" w:history="1">
            <w:r w:rsidR="001D23C0" w:rsidRPr="002E21BA">
              <w:rPr>
                <w:rStyle w:val="Hyperlink"/>
                <w:rFonts w:cstheme="minorHAnsi"/>
                <w:b/>
              </w:rPr>
              <w:t>66</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مواصفات الجودة</w:t>
            </w:r>
            <w:r w:rsidR="001D23C0">
              <w:rPr>
                <w:webHidden/>
              </w:rPr>
              <w:tab/>
            </w:r>
            <w:r w:rsidR="001D23C0">
              <w:rPr>
                <w:rStyle w:val="Hyperlink"/>
                <w:rtl/>
              </w:rPr>
              <w:fldChar w:fldCharType="begin"/>
            </w:r>
            <w:r w:rsidR="001D23C0">
              <w:rPr>
                <w:webHidden/>
              </w:rPr>
              <w:instrText xml:space="preserve"> PAGEREF _Toc158097210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2274"/>
            </w:tabs>
            <w:rPr>
              <w:rFonts w:asciiTheme="minorHAnsi" w:hAnsiTheme="minorHAnsi" w:cstheme="minorBidi"/>
              <w:i w:val="0"/>
              <w:iCs w:val="0"/>
              <w:sz w:val="22"/>
              <w:szCs w:val="22"/>
            </w:rPr>
          </w:pPr>
          <w:hyperlink w:anchor="_Toc158097211" w:history="1">
            <w:r w:rsidR="001D23C0" w:rsidRPr="002E21BA">
              <w:rPr>
                <w:rStyle w:val="Hyperlink"/>
                <w:rFonts w:cstheme="minorHAnsi"/>
                <w:b/>
                <w:rtl/>
              </w:rPr>
              <w:t>67</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مواصفات السلامة</w:t>
            </w:r>
            <w:r w:rsidR="001D23C0">
              <w:rPr>
                <w:webHidden/>
              </w:rPr>
              <w:tab/>
            </w:r>
            <w:r w:rsidR="001D23C0">
              <w:rPr>
                <w:rStyle w:val="Hyperlink"/>
                <w:rtl/>
              </w:rPr>
              <w:fldChar w:fldCharType="begin"/>
            </w:r>
            <w:r w:rsidR="001D23C0">
              <w:rPr>
                <w:webHidden/>
              </w:rPr>
              <w:instrText xml:space="preserve"> PAGEREF _Toc158097211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10"/>
            <w:rPr>
              <w:rFonts w:cstheme="minorBidi"/>
              <w:b w:val="0"/>
              <w:bCs w:val="0"/>
              <w:caps w:val="0"/>
              <w:noProof/>
              <w:sz w:val="22"/>
              <w:szCs w:val="22"/>
            </w:rPr>
          </w:pPr>
          <w:hyperlink w:anchor="_Toc158097212" w:history="1">
            <w:r w:rsidR="001D23C0" w:rsidRPr="002E21BA">
              <w:rPr>
                <w:rStyle w:val="Hyperlink"/>
                <w:rFonts w:ascii="DIN Next LT Arabic" w:hAnsi="DIN Next LT Arabic" w:cs="DIN Next LT Arabic"/>
                <w:noProof/>
                <w:rtl/>
              </w:rPr>
              <w:t>القسم العاشر: الشروط الخاصة</w:t>
            </w:r>
            <w:r w:rsidR="001D23C0">
              <w:rPr>
                <w:noProof/>
                <w:webHidden/>
              </w:rPr>
              <w:tab/>
            </w:r>
            <w:r w:rsidR="001D23C0">
              <w:rPr>
                <w:rStyle w:val="Hyperlink"/>
                <w:noProof/>
                <w:rtl/>
              </w:rPr>
              <w:fldChar w:fldCharType="begin"/>
            </w:r>
            <w:r w:rsidR="001D23C0">
              <w:rPr>
                <w:noProof/>
                <w:webHidden/>
              </w:rPr>
              <w:instrText xml:space="preserve"> PAGEREF _Toc158097212 \h </w:instrText>
            </w:r>
            <w:r w:rsidR="001D23C0">
              <w:rPr>
                <w:rStyle w:val="Hyperlink"/>
                <w:noProof/>
                <w:rtl/>
              </w:rPr>
            </w:r>
            <w:r w:rsidR="001D23C0">
              <w:rPr>
                <w:rStyle w:val="Hyperlink"/>
                <w:noProof/>
                <w:rtl/>
              </w:rPr>
              <w:fldChar w:fldCharType="separate"/>
            </w:r>
            <w:r w:rsidR="0061043B">
              <w:rPr>
                <w:noProof/>
                <w:webHidden/>
                <w:rtl/>
              </w:rPr>
              <w:t>4</w:t>
            </w:r>
            <w:r w:rsidR="001D23C0">
              <w:rPr>
                <w:rStyle w:val="Hyperlink"/>
                <w:noProof/>
                <w:rtl/>
              </w:rPr>
              <w:fldChar w:fldCharType="end"/>
            </w:r>
          </w:hyperlink>
        </w:p>
        <w:p w:rsidR="001D23C0" w:rsidRDefault="008A05FC" w:rsidP="001D23C0">
          <w:pPr>
            <w:pStyle w:val="10"/>
            <w:rPr>
              <w:rFonts w:cstheme="minorBidi"/>
              <w:b w:val="0"/>
              <w:bCs w:val="0"/>
              <w:caps w:val="0"/>
              <w:noProof/>
              <w:sz w:val="22"/>
              <w:szCs w:val="22"/>
            </w:rPr>
          </w:pPr>
          <w:hyperlink w:anchor="_Toc158097213" w:history="1">
            <w:r w:rsidR="001D23C0" w:rsidRPr="002E21BA">
              <w:rPr>
                <w:rStyle w:val="Hyperlink"/>
                <w:rFonts w:ascii="DIN Next LT Arabic" w:hAnsi="DIN Next LT Arabic" w:cs="DIN Next LT Arabic"/>
                <w:noProof/>
                <w:rtl/>
              </w:rPr>
              <w:t>القسم الحادي عشر: الملحقات</w:t>
            </w:r>
            <w:r w:rsidR="001D23C0">
              <w:rPr>
                <w:noProof/>
                <w:webHidden/>
              </w:rPr>
              <w:tab/>
            </w:r>
            <w:r w:rsidR="001D23C0">
              <w:rPr>
                <w:rStyle w:val="Hyperlink"/>
                <w:noProof/>
                <w:rtl/>
              </w:rPr>
              <w:fldChar w:fldCharType="begin"/>
            </w:r>
            <w:r w:rsidR="001D23C0">
              <w:rPr>
                <w:noProof/>
                <w:webHidden/>
              </w:rPr>
              <w:instrText xml:space="preserve"> PAGEREF _Toc158097213 \h </w:instrText>
            </w:r>
            <w:r w:rsidR="001D23C0">
              <w:rPr>
                <w:rStyle w:val="Hyperlink"/>
                <w:noProof/>
                <w:rtl/>
              </w:rPr>
            </w:r>
            <w:r w:rsidR="001D23C0">
              <w:rPr>
                <w:rStyle w:val="Hyperlink"/>
                <w:noProof/>
                <w:rtl/>
              </w:rPr>
              <w:fldChar w:fldCharType="separate"/>
            </w:r>
            <w:r w:rsidR="0061043B">
              <w:rPr>
                <w:noProof/>
                <w:webHidden/>
                <w:rtl/>
              </w:rPr>
              <w:t>4</w:t>
            </w:r>
            <w:r w:rsidR="001D23C0">
              <w:rPr>
                <w:rStyle w:val="Hyperlink"/>
                <w:noProof/>
                <w:rtl/>
              </w:rPr>
              <w:fldChar w:fldCharType="end"/>
            </w:r>
          </w:hyperlink>
        </w:p>
        <w:p w:rsidR="001D23C0" w:rsidRDefault="008A05FC" w:rsidP="001D23C0">
          <w:pPr>
            <w:pStyle w:val="32"/>
            <w:tabs>
              <w:tab w:val="left" w:pos="1760"/>
            </w:tabs>
            <w:rPr>
              <w:rFonts w:asciiTheme="minorHAnsi" w:hAnsiTheme="minorHAnsi" w:cstheme="minorBidi"/>
              <w:i w:val="0"/>
              <w:iCs w:val="0"/>
              <w:sz w:val="22"/>
              <w:szCs w:val="22"/>
            </w:rPr>
          </w:pPr>
          <w:hyperlink w:anchor="_Toc158097214" w:history="1">
            <w:r w:rsidR="001D23C0" w:rsidRPr="002E21BA">
              <w:rPr>
                <w:rStyle w:val="Hyperlink"/>
                <w:rFonts w:ascii="DIN Next LT Arabic" w:hAnsi="DIN Next LT Arabic" w:cs="DIN Next LT Arabic"/>
                <w:b/>
              </w:rPr>
              <w:t>1</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ملحق (</w:t>
            </w:r>
            <w:r w:rsidR="001D23C0" w:rsidRPr="002E21BA">
              <w:rPr>
                <w:rStyle w:val="Hyperlink"/>
                <w:rFonts w:ascii="DIN Next LT Arabic" w:hAnsi="DIN Next LT Arabic" w:cs="DIN Next LT Arabic"/>
              </w:rPr>
              <w:t>1</w:t>
            </w:r>
            <w:r w:rsidR="001D23C0" w:rsidRPr="002E21BA">
              <w:rPr>
                <w:rStyle w:val="Hyperlink"/>
                <w:rFonts w:ascii="DIN Next LT Arabic" w:hAnsi="DIN Next LT Arabic" w:cs="DIN Next LT Arabic"/>
                <w:rtl/>
              </w:rPr>
              <w:t>): خطاب تقديم العروض</w:t>
            </w:r>
            <w:r w:rsidR="001D23C0">
              <w:rPr>
                <w:webHidden/>
              </w:rPr>
              <w:tab/>
            </w:r>
            <w:r w:rsidR="001D23C0">
              <w:rPr>
                <w:rStyle w:val="Hyperlink"/>
                <w:rtl/>
              </w:rPr>
              <w:fldChar w:fldCharType="begin"/>
            </w:r>
            <w:r w:rsidR="001D23C0">
              <w:rPr>
                <w:webHidden/>
              </w:rPr>
              <w:instrText xml:space="preserve"> PAGEREF _Toc158097214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760"/>
            </w:tabs>
            <w:rPr>
              <w:rFonts w:asciiTheme="minorHAnsi" w:hAnsiTheme="minorHAnsi" w:cstheme="minorBidi"/>
              <w:i w:val="0"/>
              <w:iCs w:val="0"/>
              <w:sz w:val="22"/>
              <w:szCs w:val="22"/>
            </w:rPr>
          </w:pPr>
          <w:hyperlink w:anchor="_Toc158097215" w:history="1">
            <w:r w:rsidR="001D23C0" w:rsidRPr="002E21BA">
              <w:rPr>
                <w:rStyle w:val="Hyperlink"/>
                <w:rFonts w:ascii="DIN Next LT Arabic" w:hAnsi="DIN Next LT Arabic" w:cs="DIN Next LT Arabic"/>
                <w:b/>
              </w:rPr>
              <w:t>2</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ملحق (</w:t>
            </w:r>
            <w:r w:rsidR="001D23C0" w:rsidRPr="002E21BA">
              <w:rPr>
                <w:rStyle w:val="Hyperlink"/>
                <w:rFonts w:ascii="DIN Next LT Arabic" w:hAnsi="DIN Next LT Arabic" w:cs="DIN Next LT Arabic"/>
              </w:rPr>
              <w:t>2</w:t>
            </w:r>
            <w:r w:rsidR="001D23C0" w:rsidRPr="002E21BA">
              <w:rPr>
                <w:rStyle w:val="Hyperlink"/>
                <w:rFonts w:ascii="DIN Next LT Arabic" w:hAnsi="DIN Next LT Arabic" w:cs="DIN Next LT Arabic"/>
                <w:rtl/>
              </w:rPr>
              <w:t>): نموذج الأسئلة والاستفسارات</w:t>
            </w:r>
            <w:r w:rsidR="001D23C0">
              <w:rPr>
                <w:webHidden/>
              </w:rPr>
              <w:tab/>
            </w:r>
            <w:r w:rsidR="001D23C0">
              <w:rPr>
                <w:rStyle w:val="Hyperlink"/>
                <w:rtl/>
              </w:rPr>
              <w:fldChar w:fldCharType="begin"/>
            </w:r>
            <w:r w:rsidR="001D23C0">
              <w:rPr>
                <w:webHidden/>
              </w:rPr>
              <w:instrText xml:space="preserve"> PAGEREF _Toc158097215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540"/>
            </w:tabs>
            <w:rPr>
              <w:rFonts w:asciiTheme="minorHAnsi" w:hAnsiTheme="minorHAnsi" w:cstheme="minorBidi"/>
              <w:i w:val="0"/>
              <w:iCs w:val="0"/>
              <w:sz w:val="22"/>
              <w:szCs w:val="22"/>
            </w:rPr>
          </w:pPr>
          <w:hyperlink w:anchor="_Toc158097216" w:history="1">
            <w:r w:rsidR="001D23C0" w:rsidRPr="002E21BA">
              <w:rPr>
                <w:rStyle w:val="Hyperlink"/>
                <w:rFonts w:ascii="DIN Next LT Arabic" w:hAnsi="DIN Next LT Arabic" w:cs="DIN Next LT Arabic"/>
                <w:b/>
                <w:rtl/>
              </w:rPr>
              <w:t>3</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ملحق (</w:t>
            </w:r>
            <w:r w:rsidR="001D23C0" w:rsidRPr="002E21BA">
              <w:rPr>
                <w:rStyle w:val="Hyperlink"/>
                <w:rFonts w:ascii="DIN Next LT Arabic" w:hAnsi="DIN Next LT Arabic" w:cs="DIN Next LT Arabic"/>
              </w:rPr>
              <w:t>3</w:t>
            </w:r>
            <w:r w:rsidR="001D23C0" w:rsidRPr="002E21BA">
              <w:rPr>
                <w:rStyle w:val="Hyperlink"/>
                <w:rFonts w:ascii="DIN Next LT Arabic" w:hAnsi="DIN Next LT Arabic" w:cs="DIN Next LT Arabic"/>
                <w:rtl/>
              </w:rPr>
              <w:t>): نموذج العقد</w:t>
            </w:r>
            <w:r w:rsidR="001D23C0">
              <w:rPr>
                <w:webHidden/>
              </w:rPr>
              <w:tab/>
            </w:r>
            <w:r w:rsidR="001D23C0">
              <w:rPr>
                <w:rStyle w:val="Hyperlink"/>
                <w:rtl/>
              </w:rPr>
              <w:fldChar w:fldCharType="begin"/>
            </w:r>
            <w:r w:rsidR="001D23C0">
              <w:rPr>
                <w:webHidden/>
              </w:rPr>
              <w:instrText xml:space="preserve"> PAGEREF _Toc158097216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1D23C0" w:rsidRDefault="008A05FC" w:rsidP="001D23C0">
          <w:pPr>
            <w:pStyle w:val="32"/>
            <w:tabs>
              <w:tab w:val="left" w:pos="1760"/>
            </w:tabs>
            <w:rPr>
              <w:rFonts w:asciiTheme="minorHAnsi" w:hAnsiTheme="minorHAnsi" w:cstheme="minorBidi"/>
              <w:i w:val="0"/>
              <w:iCs w:val="0"/>
              <w:sz w:val="22"/>
              <w:szCs w:val="22"/>
            </w:rPr>
          </w:pPr>
          <w:hyperlink w:anchor="_Toc158097217" w:history="1">
            <w:r w:rsidR="001D23C0" w:rsidRPr="002E21BA">
              <w:rPr>
                <w:rStyle w:val="Hyperlink"/>
                <w:rFonts w:ascii="DIN Next LT Arabic" w:hAnsi="DIN Next LT Arabic" w:cs="DIN Next LT Arabic"/>
                <w:b/>
              </w:rPr>
              <w:t>4</w:t>
            </w:r>
            <w:r w:rsidR="001D23C0">
              <w:rPr>
                <w:rFonts w:asciiTheme="minorHAnsi" w:hAnsiTheme="minorHAnsi" w:cstheme="minorBidi"/>
                <w:i w:val="0"/>
                <w:iCs w:val="0"/>
                <w:sz w:val="22"/>
                <w:szCs w:val="22"/>
              </w:rPr>
              <w:tab/>
            </w:r>
            <w:r w:rsidR="001D23C0" w:rsidRPr="002E21BA">
              <w:rPr>
                <w:rStyle w:val="Hyperlink"/>
                <w:rFonts w:ascii="DIN Next LT Arabic" w:hAnsi="DIN Next LT Arabic" w:cs="DIN Next LT Arabic"/>
                <w:rtl/>
              </w:rPr>
              <w:t>ملحق (</w:t>
            </w:r>
            <w:r w:rsidR="001D23C0" w:rsidRPr="002E21BA">
              <w:rPr>
                <w:rStyle w:val="Hyperlink"/>
                <w:rFonts w:ascii="DIN Next LT Arabic" w:hAnsi="DIN Next LT Arabic" w:cs="DIN Next LT Arabic"/>
              </w:rPr>
              <w:t>4</w:t>
            </w:r>
            <w:r w:rsidR="001D23C0" w:rsidRPr="002E21BA">
              <w:rPr>
                <w:rStyle w:val="Hyperlink"/>
                <w:rFonts w:ascii="DIN Next LT Arabic" w:hAnsi="DIN Next LT Arabic" w:cs="DIN Next LT Arabic"/>
                <w:rtl/>
              </w:rPr>
              <w:t>): الرسومات والمخططات</w:t>
            </w:r>
            <w:r w:rsidR="001D23C0">
              <w:rPr>
                <w:webHidden/>
              </w:rPr>
              <w:tab/>
            </w:r>
            <w:r w:rsidR="001D23C0">
              <w:rPr>
                <w:rStyle w:val="Hyperlink"/>
                <w:rtl/>
              </w:rPr>
              <w:fldChar w:fldCharType="begin"/>
            </w:r>
            <w:r w:rsidR="001D23C0">
              <w:rPr>
                <w:webHidden/>
              </w:rPr>
              <w:instrText xml:space="preserve"> PAGEREF _Toc158097217 \h </w:instrText>
            </w:r>
            <w:r w:rsidR="001D23C0">
              <w:rPr>
                <w:rStyle w:val="Hyperlink"/>
                <w:rtl/>
              </w:rPr>
            </w:r>
            <w:r w:rsidR="001D23C0">
              <w:rPr>
                <w:rStyle w:val="Hyperlink"/>
                <w:rtl/>
              </w:rPr>
              <w:fldChar w:fldCharType="separate"/>
            </w:r>
            <w:r w:rsidR="0061043B">
              <w:rPr>
                <w:webHidden/>
                <w:rtl/>
              </w:rPr>
              <w:t>4</w:t>
            </w:r>
            <w:r w:rsidR="001D23C0">
              <w:rPr>
                <w:rStyle w:val="Hyperlink"/>
                <w:rtl/>
              </w:rPr>
              <w:fldChar w:fldCharType="end"/>
            </w:r>
          </w:hyperlink>
        </w:p>
        <w:p w:rsidR="00C56A22" w:rsidRDefault="00C56A22" w:rsidP="001D23C0">
          <w:pPr>
            <w:bidi/>
          </w:pPr>
          <w:r>
            <w:rPr>
              <w:b/>
              <w:bCs/>
              <w:lang w:val="ar-SA"/>
            </w:rPr>
            <w:fldChar w:fldCharType="end"/>
          </w:r>
        </w:p>
      </w:sdtContent>
    </w:sdt>
    <w:p w:rsidR="006B3A2C" w:rsidRPr="007406BE" w:rsidRDefault="006B3A2C" w:rsidP="006B3A2C">
      <w:pPr>
        <w:bidi/>
        <w:rPr>
          <w:rFonts w:ascii="DIN Next LT Arabic" w:hAnsi="DIN Next LT Arabic" w:cs="DIN Next LT Arabic"/>
        </w:rPr>
      </w:pPr>
    </w:p>
    <w:p w:rsidR="00107657" w:rsidRPr="007406BE" w:rsidRDefault="00B9766A" w:rsidP="000B47CD">
      <w:pPr>
        <w:pStyle w:val="1"/>
        <w:bidi/>
        <w:spacing w:before="100" w:beforeAutospacing="1" w:after="120"/>
        <w:ind w:left="360"/>
        <w:jc w:val="both"/>
        <w:rPr>
          <w:rFonts w:ascii="DIN Next LT Arabic" w:hAnsi="DIN Next LT Arabic" w:cs="DIN Next LT Arabic"/>
          <w:sz w:val="32"/>
          <w:szCs w:val="32"/>
          <w:rtl/>
        </w:rPr>
      </w:pPr>
      <w:bookmarkStart w:id="3" w:name="_Toc158097137"/>
      <w:r w:rsidRPr="007406BE">
        <w:rPr>
          <w:rFonts w:ascii="DIN Next LT Arabic" w:hAnsi="DIN Next LT Arabic" w:cs="DIN Next LT Arabic"/>
          <w:sz w:val="32"/>
          <w:szCs w:val="32"/>
          <w:rtl/>
        </w:rPr>
        <w:lastRenderedPageBreak/>
        <w:t>القسم الأول</w:t>
      </w:r>
      <w:bookmarkEnd w:id="2"/>
      <w:r w:rsidR="00117CD8" w:rsidRPr="007406BE">
        <w:rPr>
          <w:rFonts w:ascii="DIN Next LT Arabic" w:hAnsi="DIN Next LT Arabic" w:cs="DIN Next LT Arabic"/>
          <w:sz w:val="32"/>
          <w:szCs w:val="32"/>
          <w:rtl/>
        </w:rPr>
        <w:t xml:space="preserve">: </w:t>
      </w:r>
      <w:r w:rsidR="009B05A0" w:rsidRPr="007406BE">
        <w:rPr>
          <w:rFonts w:ascii="DIN Next LT Arabic" w:hAnsi="DIN Next LT Arabic" w:cs="DIN Next LT Arabic"/>
          <w:sz w:val="32"/>
          <w:szCs w:val="32"/>
          <w:rtl/>
        </w:rPr>
        <w:t>مقدمة</w:t>
      </w:r>
      <w:bookmarkEnd w:id="3"/>
    </w:p>
    <w:p w:rsidR="000924D7" w:rsidRPr="007406BE" w:rsidRDefault="000924D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4" w:name="_Toc158097138"/>
      <w:r w:rsidRPr="007406BE">
        <w:rPr>
          <w:rFonts w:ascii="DIN Next LT Arabic" w:hAnsi="DIN Next LT Arabic" w:cs="DIN Next LT Arabic"/>
          <w:color w:val="000000" w:themeColor="text1"/>
          <w:szCs w:val="24"/>
          <w:rtl/>
        </w:rPr>
        <w:t>تعريفات</w:t>
      </w:r>
      <w:bookmarkEnd w:id="4"/>
    </w:p>
    <w:tbl>
      <w:tblPr>
        <w:tblStyle w:val="a8"/>
        <w:bidiVisual/>
        <w:tblW w:w="0" w:type="auto"/>
        <w:tblLook w:val="04A0" w:firstRow="1" w:lastRow="0" w:firstColumn="1" w:lastColumn="0" w:noHBand="0" w:noVBand="1"/>
      </w:tblPr>
      <w:tblGrid>
        <w:gridCol w:w="2103"/>
        <w:gridCol w:w="7792"/>
      </w:tblGrid>
      <w:tr w:rsidR="000924D7" w:rsidRPr="007406BE" w:rsidTr="00A35846">
        <w:tc>
          <w:tcPr>
            <w:tcW w:w="2103" w:type="dxa"/>
            <w:shd w:val="clear" w:color="auto" w:fill="595959" w:themeFill="text1" w:themeFillTint="A6"/>
          </w:tcPr>
          <w:p w:rsidR="000924D7" w:rsidRPr="007406BE" w:rsidRDefault="000924D7" w:rsidP="00A35846">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rsidR="000924D7" w:rsidRPr="007406BE" w:rsidRDefault="000924D7" w:rsidP="00A35846">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التعريف</w:t>
            </w:r>
          </w:p>
        </w:tc>
      </w:tr>
      <w:tr w:rsidR="000924D7" w:rsidRPr="007406BE" w:rsidTr="00A35846">
        <w:tc>
          <w:tcPr>
            <w:tcW w:w="2103" w:type="dxa"/>
          </w:tcPr>
          <w:p w:rsidR="000924D7" w:rsidRPr="007406BE" w:rsidRDefault="000C0CD2" w:rsidP="00A35846">
            <w:pPr>
              <w:pStyle w:val="a2"/>
              <w:bidi/>
              <w:jc w:val="both"/>
              <w:rPr>
                <w:rFonts w:ascii="DIN Next LT Arabic" w:hAnsi="DIN Next LT Arabic" w:cs="DIN Next LT Arabic"/>
                <w:sz w:val="22"/>
                <w:szCs w:val="22"/>
                <w:rtl/>
              </w:rPr>
            </w:pPr>
            <w:r>
              <w:rPr>
                <w:rFonts w:ascii="DIN Next LT Arabic" w:hAnsi="DIN Next LT Arabic" w:cs="DIN Next LT Arabic"/>
                <w:sz w:val="22"/>
                <w:szCs w:val="22"/>
                <w:rtl/>
              </w:rPr>
              <w:t>الجامعة</w:t>
            </w:r>
          </w:p>
        </w:tc>
        <w:tc>
          <w:tcPr>
            <w:tcW w:w="7792" w:type="dxa"/>
          </w:tcPr>
          <w:p w:rsidR="000924D7" w:rsidRPr="0083207C" w:rsidRDefault="0083207C" w:rsidP="0083207C">
            <w:pPr>
              <w:pStyle w:val="a2"/>
              <w:bidi/>
              <w:jc w:val="both"/>
              <w:rPr>
                <w:rFonts w:ascii="DIN Next LT Arabic" w:hAnsi="DIN Next LT Arabic" w:cs="DIN Next LT Arabic"/>
                <w:color w:val="000000" w:themeColor="text1"/>
                <w:sz w:val="22"/>
                <w:szCs w:val="22"/>
                <w:rtl/>
              </w:rPr>
            </w:pPr>
            <w:r w:rsidRPr="0083207C">
              <w:rPr>
                <w:rFonts w:ascii="DIN Next LT Arabic" w:hAnsi="DIN Next LT Arabic" w:cs="DIN Next LT Arabic" w:hint="cs"/>
                <w:color w:val="000000" w:themeColor="text1"/>
                <w:sz w:val="22"/>
                <w:szCs w:val="22"/>
                <w:rtl/>
              </w:rPr>
              <w:t xml:space="preserve">جامعة الملك سعود </w:t>
            </w:r>
            <w:r w:rsidR="000924D7" w:rsidRPr="0083207C">
              <w:rPr>
                <w:rFonts w:ascii="DIN Next LT Arabic" w:hAnsi="DIN Next LT Arabic" w:cs="DIN Next LT Arabic"/>
                <w:color w:val="000000" w:themeColor="text1"/>
                <w:sz w:val="22"/>
                <w:szCs w:val="22"/>
                <w:rtl/>
              </w:rPr>
              <w:t>.</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المتنافس</w:t>
            </w:r>
          </w:p>
        </w:tc>
        <w:tc>
          <w:tcPr>
            <w:tcW w:w="7792"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مقدم العرض أو المشارك في المنافسة الراغب في تقديم العرض.</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المنافسة</w:t>
            </w:r>
          </w:p>
        </w:tc>
        <w:tc>
          <w:tcPr>
            <w:tcW w:w="7792" w:type="dxa"/>
          </w:tcPr>
          <w:p w:rsidR="000924D7" w:rsidRPr="007406BE" w:rsidRDefault="000924D7" w:rsidP="000C0CD2">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تشمل جميع إجراءات ووثائق طلب تقديم العروض من قبل </w:t>
            </w:r>
            <w:r w:rsidR="000C0CD2">
              <w:rPr>
                <w:rFonts w:ascii="DIN Next LT Arabic" w:hAnsi="DIN Next LT Arabic" w:cs="DIN Next LT Arabic" w:hint="cs"/>
                <w:sz w:val="22"/>
                <w:szCs w:val="22"/>
                <w:rtl/>
              </w:rPr>
              <w:t>الجامعة</w:t>
            </w:r>
            <w:r w:rsidRPr="007406BE">
              <w:rPr>
                <w:rFonts w:ascii="DIN Next LT Arabic" w:hAnsi="DIN Next LT Arabic" w:cs="DIN Next LT Arabic"/>
                <w:sz w:val="22"/>
                <w:szCs w:val="22"/>
                <w:rtl/>
              </w:rPr>
              <w:t xml:space="preserve"> ومقدمي العروض حتى الترسية.</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النظام</w:t>
            </w:r>
          </w:p>
        </w:tc>
        <w:tc>
          <w:tcPr>
            <w:tcW w:w="7792" w:type="dxa"/>
          </w:tcPr>
          <w:p w:rsidR="000924D7" w:rsidRPr="007406BE" w:rsidRDefault="000924D7" w:rsidP="00A35846">
            <w:pPr>
              <w:pStyle w:val="a2"/>
              <w:bidi/>
              <w:jc w:val="both"/>
              <w:rPr>
                <w:rFonts w:ascii="DIN Next LT Arabic" w:hAnsi="DIN Next LT Arabic" w:cs="DIN Next LT Arabic"/>
                <w:sz w:val="22"/>
                <w:szCs w:val="22"/>
              </w:rPr>
            </w:pPr>
            <w:r w:rsidRPr="007406BE">
              <w:rPr>
                <w:rFonts w:ascii="DIN Next LT Arabic" w:hAnsi="DIN Next LT Arabic" w:cs="DIN Next LT Arabic"/>
                <w:sz w:val="22"/>
                <w:szCs w:val="22"/>
                <w:rtl/>
              </w:rPr>
              <w:t>نظام المنافسات والمشتريات الحكومية.</w:t>
            </w:r>
          </w:p>
        </w:tc>
      </w:tr>
      <w:tr w:rsidR="000924D7" w:rsidRPr="007406BE" w:rsidTr="00A35846">
        <w:tc>
          <w:tcPr>
            <w:tcW w:w="2103" w:type="dxa"/>
          </w:tcPr>
          <w:p w:rsidR="000924D7" w:rsidRPr="007406BE" w:rsidRDefault="000924D7" w:rsidP="0083207C">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اللائحة </w:t>
            </w:r>
          </w:p>
        </w:tc>
        <w:tc>
          <w:tcPr>
            <w:tcW w:w="7792" w:type="dxa"/>
          </w:tcPr>
          <w:p w:rsidR="000924D7" w:rsidRPr="007406BE" w:rsidRDefault="0083207C" w:rsidP="00A35846">
            <w:pPr>
              <w:pStyle w:val="a2"/>
              <w:bidi/>
              <w:jc w:val="both"/>
              <w:rPr>
                <w:rFonts w:ascii="DIN Next LT Arabic" w:hAnsi="DIN Next LT Arabic" w:cs="DIN Next LT Arabic"/>
                <w:sz w:val="22"/>
                <w:szCs w:val="22"/>
                <w:rtl/>
              </w:rPr>
            </w:pPr>
            <w:r>
              <w:rPr>
                <w:rFonts w:ascii="DIN Next LT Arabic" w:hAnsi="DIN Next LT Arabic" w:cs="DIN Next LT Arabic" w:hint="cs"/>
                <w:sz w:val="22"/>
                <w:szCs w:val="22"/>
                <w:rtl/>
              </w:rPr>
              <w:t xml:space="preserve">لائحة المشتريات والعقود بالجامعة </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المفردات والجمع</w:t>
            </w:r>
          </w:p>
        </w:tc>
        <w:tc>
          <w:tcPr>
            <w:tcW w:w="7792"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rsidR="00107657" w:rsidRPr="007406BE" w:rsidRDefault="009B05A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 w:name="_Toc158097139"/>
      <w:r w:rsidRPr="007406BE">
        <w:rPr>
          <w:rFonts w:ascii="DIN Next LT Arabic" w:hAnsi="DIN Next LT Arabic" w:cs="DIN Next LT Arabic"/>
          <w:color w:val="000000" w:themeColor="text1"/>
          <w:szCs w:val="24"/>
          <w:rtl/>
        </w:rPr>
        <w:t>تعريف عن المنافسة</w:t>
      </w:r>
      <w:bookmarkEnd w:id="5"/>
    </w:p>
    <w:p w:rsidR="00660D6A" w:rsidRPr="007406BE" w:rsidRDefault="00E16BC4" w:rsidP="00505E07">
      <w:pPr>
        <w:pStyle w:val="a2"/>
        <w:bidi/>
        <w:rPr>
          <w:rFonts w:ascii="DIN Next LT Arabic" w:hAnsi="DIN Next LT Arabic" w:cs="DIN Next LT Arabic"/>
        </w:rPr>
      </w:pPr>
      <w:r w:rsidRPr="007406BE">
        <w:rPr>
          <w:rFonts w:ascii="DIN Next LT Arabic" w:hAnsi="DIN Next LT Arabic" w:cs="DIN Next LT Arabic"/>
          <w:color w:val="0070C0"/>
          <w:szCs w:val="24"/>
          <w:rtl/>
        </w:rPr>
        <w:t xml:space="preserve">يتم </w:t>
      </w:r>
      <w:r w:rsidR="004532A8" w:rsidRPr="007406BE">
        <w:rPr>
          <w:rFonts w:ascii="DIN Next LT Arabic" w:hAnsi="DIN Next LT Arabic" w:cs="DIN Next LT Arabic"/>
          <w:color w:val="0070C0"/>
          <w:szCs w:val="24"/>
          <w:rtl/>
        </w:rPr>
        <w:t>تعريف وتحديد الغرض من الكراسة</w:t>
      </w:r>
      <w:r w:rsidR="00026F43" w:rsidRPr="007406BE">
        <w:rPr>
          <w:rFonts w:ascii="DIN Next LT Arabic" w:hAnsi="DIN Next LT Arabic" w:cs="DIN Next LT Arabic"/>
          <w:color w:val="0070C0"/>
          <w:szCs w:val="24"/>
          <w:rtl/>
        </w:rPr>
        <w:t xml:space="preserve"> </w:t>
      </w:r>
      <w:r w:rsidR="006F761D" w:rsidRPr="007406BE">
        <w:rPr>
          <w:rFonts w:ascii="DIN Next LT Arabic" w:hAnsi="DIN Next LT Arabic" w:cs="DIN Next LT Arabic"/>
          <w:color w:val="0070C0"/>
          <w:szCs w:val="24"/>
          <w:rtl/>
        </w:rPr>
        <w:t>و</w:t>
      </w:r>
      <w:r w:rsidR="000A5C5E" w:rsidRPr="007406BE">
        <w:rPr>
          <w:rFonts w:ascii="DIN Next LT Arabic" w:hAnsi="DIN Next LT Arabic" w:cs="DIN Next LT Arabic"/>
          <w:color w:val="0070C0"/>
          <w:szCs w:val="24"/>
          <w:rtl/>
        </w:rPr>
        <w:t xml:space="preserve">يمكن </w:t>
      </w:r>
      <w:r w:rsidR="009178F9">
        <w:rPr>
          <w:rFonts w:ascii="DIN Next LT Arabic" w:hAnsi="DIN Next LT Arabic" w:cs="DIN Next LT Arabic"/>
          <w:color w:val="0070C0"/>
          <w:szCs w:val="24"/>
          <w:rtl/>
        </w:rPr>
        <w:t>للجامعة</w:t>
      </w:r>
      <w:r w:rsidR="006F761D" w:rsidRPr="007406BE">
        <w:rPr>
          <w:rFonts w:ascii="DIN Next LT Arabic" w:hAnsi="DIN Next LT Arabic" w:cs="DIN Next LT Arabic"/>
          <w:color w:val="0070C0"/>
          <w:szCs w:val="24"/>
          <w:rtl/>
        </w:rPr>
        <w:t xml:space="preserve"> إضافة أي مقدمات أو شرح عنها أ</w:t>
      </w:r>
      <w:r w:rsidR="003053D9" w:rsidRPr="007406BE">
        <w:rPr>
          <w:rFonts w:ascii="DIN Next LT Arabic" w:hAnsi="DIN Next LT Arabic" w:cs="DIN Next LT Arabic"/>
          <w:color w:val="0070C0"/>
          <w:szCs w:val="24"/>
          <w:rtl/>
        </w:rPr>
        <w:t xml:space="preserve">و </w:t>
      </w:r>
      <w:r w:rsidR="006F761D" w:rsidRPr="007406BE">
        <w:rPr>
          <w:rFonts w:ascii="DIN Next LT Arabic" w:hAnsi="DIN Next LT Arabic" w:cs="DIN Next LT Arabic"/>
          <w:color w:val="0070C0"/>
          <w:szCs w:val="24"/>
          <w:rtl/>
        </w:rPr>
        <w:t xml:space="preserve">عن </w:t>
      </w:r>
      <w:r w:rsidR="003053D9" w:rsidRPr="007406BE">
        <w:rPr>
          <w:rFonts w:ascii="DIN Next LT Arabic" w:hAnsi="DIN Next LT Arabic" w:cs="DIN Next LT Arabic"/>
          <w:color w:val="0070C0"/>
          <w:szCs w:val="24"/>
          <w:rtl/>
        </w:rPr>
        <w:t>المشروع كما تراه مناسباً</w:t>
      </w:r>
      <w:r w:rsidR="00334409" w:rsidRPr="007406BE">
        <w:rPr>
          <w:rFonts w:ascii="DIN Next LT Arabic" w:hAnsi="DIN Next LT Arabic" w:cs="DIN Next LT Arabic"/>
          <w:color w:val="0070C0"/>
          <w:szCs w:val="24"/>
          <w:rtl/>
        </w:rPr>
        <w:t>.</w:t>
      </w:r>
    </w:p>
    <w:p w:rsidR="00DF55C9" w:rsidRPr="007406BE" w:rsidRDefault="003D3CC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158097140"/>
      <w:r w:rsidRPr="007406BE">
        <w:rPr>
          <w:rFonts w:ascii="DIN Next LT Arabic" w:hAnsi="DIN Next LT Arabic" w:cs="DIN Next LT Arabic"/>
          <w:color w:val="000000" w:themeColor="text1"/>
          <w:szCs w:val="24"/>
          <w:rtl/>
        </w:rPr>
        <w:t xml:space="preserve">قيمة </w:t>
      </w:r>
      <w:r w:rsidR="00DF55C9" w:rsidRPr="007406BE">
        <w:rPr>
          <w:rFonts w:ascii="DIN Next LT Arabic" w:hAnsi="DIN Next LT Arabic" w:cs="DIN Next LT Arabic"/>
          <w:color w:val="000000" w:themeColor="text1"/>
          <w:szCs w:val="24"/>
          <w:rtl/>
        </w:rPr>
        <w:t>وثائق المنافسة</w:t>
      </w:r>
      <w:bookmarkEnd w:id="6"/>
    </w:p>
    <w:p w:rsidR="00DF55C9" w:rsidRPr="007406BE" w:rsidRDefault="005D3809" w:rsidP="000C0CD2">
      <w:pPr>
        <w:pStyle w:val="a2"/>
        <w:bidi/>
        <w:jc w:val="both"/>
        <w:rPr>
          <w:rFonts w:ascii="DIN Next LT Arabic" w:hAnsi="DIN Next LT Arabic" w:cs="DIN Next LT Arabic"/>
          <w:color w:val="0070C0"/>
          <w:sz w:val="20"/>
          <w:szCs w:val="20"/>
          <w:rtl/>
        </w:rPr>
      </w:pPr>
      <w:r w:rsidRPr="007406BE">
        <w:rPr>
          <w:rFonts w:ascii="DIN Next LT Arabic" w:hAnsi="DIN Next LT Arabic" w:cs="DIN Next LT Arabic"/>
          <w:color w:val="0070C0"/>
          <w:sz w:val="24"/>
          <w:szCs w:val="24"/>
          <w:rtl/>
        </w:rPr>
        <w:t>في</w:t>
      </w:r>
      <w:r w:rsidR="00DF55C9" w:rsidRPr="007406BE">
        <w:rPr>
          <w:rFonts w:ascii="DIN Next LT Arabic" w:hAnsi="DIN Next LT Arabic" w:cs="DIN Next LT Arabic"/>
          <w:color w:val="0070C0"/>
          <w:sz w:val="24"/>
          <w:szCs w:val="24"/>
          <w:rtl/>
        </w:rPr>
        <w:t xml:space="preserve"> هذه </w:t>
      </w:r>
      <w:r w:rsidR="00E37FDA" w:rsidRPr="007406BE">
        <w:rPr>
          <w:rFonts w:ascii="DIN Next LT Arabic" w:hAnsi="DIN Next LT Arabic" w:cs="DIN Next LT Arabic"/>
          <w:color w:val="0070C0"/>
          <w:sz w:val="24"/>
          <w:szCs w:val="24"/>
          <w:rtl/>
        </w:rPr>
        <w:t xml:space="preserve">الفقرة </w:t>
      </w:r>
      <w:r w:rsidRPr="007406BE">
        <w:rPr>
          <w:rFonts w:ascii="DIN Next LT Arabic" w:hAnsi="DIN Next LT Arabic" w:cs="DIN Next LT Arabic"/>
          <w:color w:val="0070C0"/>
          <w:sz w:val="24"/>
          <w:szCs w:val="24"/>
          <w:rtl/>
        </w:rPr>
        <w:t xml:space="preserve">تقوم </w:t>
      </w:r>
      <w:r w:rsidR="000C0CD2">
        <w:rPr>
          <w:rFonts w:ascii="DIN Next LT Arabic" w:hAnsi="DIN Next LT Arabic" w:cs="DIN Next LT Arabic" w:hint="cs"/>
          <w:color w:val="0070C0"/>
          <w:sz w:val="24"/>
          <w:szCs w:val="24"/>
          <w:rtl/>
        </w:rPr>
        <w:t>الجامعة</w:t>
      </w:r>
      <w:r w:rsidR="00026F43"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w:t>
      </w:r>
      <w:r w:rsidR="00322294" w:rsidRPr="007406BE">
        <w:rPr>
          <w:rFonts w:ascii="DIN Next LT Arabic" w:hAnsi="DIN Next LT Arabic" w:cs="DIN Next LT Arabic"/>
          <w:color w:val="0070C0"/>
          <w:sz w:val="24"/>
          <w:szCs w:val="24"/>
          <w:rtl/>
        </w:rPr>
        <w:t>ذكر</w:t>
      </w:r>
      <w:r w:rsidR="00026F43" w:rsidRPr="007406BE">
        <w:rPr>
          <w:rFonts w:ascii="DIN Next LT Arabic" w:hAnsi="DIN Next LT Arabic" w:cs="DIN Next LT Arabic"/>
          <w:color w:val="0070C0"/>
          <w:sz w:val="24"/>
          <w:szCs w:val="24"/>
          <w:rtl/>
        </w:rPr>
        <w:t xml:space="preserve"> </w:t>
      </w:r>
      <w:r w:rsidR="00DF55C9" w:rsidRPr="007406BE">
        <w:rPr>
          <w:rFonts w:ascii="DIN Next LT Arabic" w:hAnsi="DIN Next LT Arabic" w:cs="DIN Next LT Arabic"/>
          <w:color w:val="0070C0"/>
          <w:sz w:val="24"/>
          <w:szCs w:val="24"/>
          <w:rtl/>
        </w:rPr>
        <w:t>قي</w:t>
      </w:r>
      <w:r w:rsidR="008B1A7D" w:rsidRPr="007406BE">
        <w:rPr>
          <w:rFonts w:ascii="DIN Next LT Arabic" w:hAnsi="DIN Next LT Arabic" w:cs="DIN Next LT Arabic"/>
          <w:color w:val="0070C0"/>
          <w:sz w:val="24"/>
          <w:szCs w:val="24"/>
          <w:rtl/>
        </w:rPr>
        <w:t xml:space="preserve">مة وثائق </w:t>
      </w:r>
      <w:r w:rsidR="00903DCD" w:rsidRPr="007406BE">
        <w:rPr>
          <w:rFonts w:ascii="DIN Next LT Arabic" w:hAnsi="DIN Next LT Arabic" w:cs="DIN Next LT Arabic"/>
          <w:color w:val="0070C0"/>
          <w:sz w:val="24"/>
          <w:szCs w:val="24"/>
          <w:rtl/>
        </w:rPr>
        <w:t xml:space="preserve">المنافسة </w:t>
      </w:r>
      <w:r w:rsidR="008B1A7D" w:rsidRPr="007406BE">
        <w:rPr>
          <w:rFonts w:ascii="DIN Next LT Arabic" w:hAnsi="DIN Next LT Arabic" w:cs="DIN Next LT Arabic"/>
          <w:color w:val="0070C0"/>
          <w:sz w:val="24"/>
          <w:szCs w:val="24"/>
          <w:rtl/>
        </w:rPr>
        <w:t>في حالة</w:t>
      </w:r>
      <w:r w:rsidR="006F761D" w:rsidRPr="007406BE">
        <w:rPr>
          <w:rFonts w:ascii="DIN Next LT Arabic" w:hAnsi="DIN Next LT Arabic" w:cs="DIN Next LT Arabic"/>
          <w:color w:val="0070C0"/>
          <w:sz w:val="24"/>
          <w:szCs w:val="24"/>
          <w:rtl/>
        </w:rPr>
        <w:t xml:space="preserve"> أرادت </w:t>
      </w:r>
      <w:r w:rsidR="000C0CD2">
        <w:rPr>
          <w:rFonts w:ascii="DIN Next LT Arabic" w:hAnsi="DIN Next LT Arabic" w:cs="DIN Next LT Arabic" w:hint="cs"/>
          <w:color w:val="0070C0"/>
          <w:sz w:val="24"/>
          <w:szCs w:val="24"/>
          <w:rtl/>
        </w:rPr>
        <w:t>الجامعة</w:t>
      </w:r>
      <w:r w:rsidR="008B1A7D" w:rsidRPr="007406BE">
        <w:rPr>
          <w:rFonts w:ascii="DIN Next LT Arabic" w:hAnsi="DIN Next LT Arabic" w:cs="DIN Next LT Arabic"/>
          <w:color w:val="0070C0"/>
          <w:sz w:val="24"/>
          <w:szCs w:val="24"/>
          <w:rtl/>
        </w:rPr>
        <w:t xml:space="preserve"> بيع</w:t>
      </w:r>
      <w:r w:rsidRPr="007406BE">
        <w:rPr>
          <w:rFonts w:ascii="DIN Next LT Arabic" w:hAnsi="DIN Next LT Arabic" w:cs="DIN Next LT Arabic"/>
          <w:color w:val="0070C0"/>
          <w:sz w:val="24"/>
          <w:szCs w:val="24"/>
          <w:rtl/>
        </w:rPr>
        <w:t>ها</w:t>
      </w:r>
      <w:r w:rsidR="00334409" w:rsidRPr="007406BE">
        <w:rPr>
          <w:rFonts w:ascii="DIN Next LT Arabic" w:hAnsi="DIN Next LT Arabic" w:cs="DIN Next LT Arabic"/>
          <w:color w:val="0070C0"/>
          <w:sz w:val="24"/>
          <w:szCs w:val="24"/>
          <w:rtl/>
        </w:rPr>
        <w:t>.</w:t>
      </w:r>
      <w:r w:rsidR="00B26230" w:rsidRPr="007406BE">
        <w:rPr>
          <w:rFonts w:ascii="DIN Next LT Arabic" w:hAnsi="DIN Next LT Arabic" w:cs="DIN Next LT Arabic"/>
          <w:color w:val="0070C0"/>
          <w:sz w:val="24"/>
          <w:szCs w:val="24"/>
          <w:rtl/>
        </w:rPr>
        <w:t xml:space="preserve"> </w:t>
      </w:r>
      <w:r w:rsidR="00903DCD" w:rsidRPr="007406BE">
        <w:rPr>
          <w:rFonts w:ascii="DIN Next LT Arabic" w:hAnsi="DIN Next LT Arabic" w:cs="DIN Next LT Arabic"/>
          <w:color w:val="0070C0"/>
          <w:sz w:val="24"/>
          <w:szCs w:val="24"/>
          <w:rtl/>
        </w:rPr>
        <w:t>و</w:t>
      </w:r>
      <w:r w:rsidR="00B26230" w:rsidRPr="007406BE">
        <w:rPr>
          <w:rFonts w:ascii="DIN Next LT Arabic" w:hAnsi="DIN Next LT Arabic" w:cs="DIN Next LT Arabic"/>
          <w:color w:val="0070C0"/>
          <w:sz w:val="24"/>
          <w:szCs w:val="24"/>
          <w:rtl/>
        </w:rPr>
        <w:t xml:space="preserve">تحذف </w:t>
      </w:r>
      <w:r w:rsidR="00E37FDA" w:rsidRPr="007406BE">
        <w:rPr>
          <w:rFonts w:ascii="DIN Next LT Arabic" w:hAnsi="DIN Next LT Arabic" w:cs="DIN Next LT Arabic"/>
          <w:color w:val="0070C0"/>
          <w:sz w:val="24"/>
          <w:szCs w:val="24"/>
          <w:rtl/>
        </w:rPr>
        <w:t xml:space="preserve">الفقرة </w:t>
      </w:r>
      <w:r w:rsidR="00B26230" w:rsidRPr="007406BE">
        <w:rPr>
          <w:rFonts w:ascii="DIN Next LT Arabic" w:hAnsi="DIN Next LT Arabic" w:cs="DIN Next LT Arabic"/>
          <w:color w:val="0070C0"/>
          <w:sz w:val="24"/>
          <w:szCs w:val="24"/>
          <w:rtl/>
        </w:rPr>
        <w:t>في حال عدم انطباقها.</w:t>
      </w:r>
    </w:p>
    <w:tbl>
      <w:tblPr>
        <w:tblStyle w:val="a8"/>
        <w:bidiVisual/>
        <w:tblW w:w="0" w:type="auto"/>
        <w:tblLook w:val="04A0" w:firstRow="1" w:lastRow="0" w:firstColumn="1" w:lastColumn="0" w:noHBand="0" w:noVBand="1"/>
      </w:tblPr>
      <w:tblGrid>
        <w:gridCol w:w="2636"/>
        <w:gridCol w:w="2714"/>
        <w:gridCol w:w="4545"/>
      </w:tblGrid>
      <w:tr w:rsidR="000A5C5E" w:rsidRPr="007406BE" w:rsidTr="000A5C5E">
        <w:tc>
          <w:tcPr>
            <w:tcW w:w="5350" w:type="dxa"/>
            <w:gridSpan w:val="2"/>
            <w:shd w:val="clear" w:color="auto" w:fill="595959" w:themeFill="text1" w:themeFillTint="A6"/>
            <w:vAlign w:val="center"/>
          </w:tcPr>
          <w:p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آلية الدفع</w:t>
            </w:r>
          </w:p>
        </w:tc>
      </w:tr>
      <w:tr w:rsidR="000A5C5E" w:rsidRPr="007406BE" w:rsidTr="000A5C5E">
        <w:tc>
          <w:tcPr>
            <w:tcW w:w="2636" w:type="dxa"/>
            <w:vAlign w:val="center"/>
          </w:tcPr>
          <w:p w:rsidR="000A5C5E" w:rsidRPr="007406BE" w:rsidRDefault="000A5C5E" w:rsidP="00903D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القيمة بالأرقام </w:t>
            </w:r>
            <w:r w:rsidR="00903DCD" w:rsidRPr="007406BE">
              <w:rPr>
                <w:rFonts w:ascii="DIN Next LT Arabic" w:hAnsi="DIN Next LT Arabic" w:cs="DIN Next LT Arabic"/>
                <w:color w:val="FF0000"/>
                <w:sz w:val="22"/>
                <w:szCs w:val="22"/>
                <w:rtl/>
              </w:rPr>
              <w:t xml:space="preserve">(... ريال سعودي) </w:t>
            </w:r>
          </w:p>
        </w:tc>
        <w:tc>
          <w:tcPr>
            <w:tcW w:w="2714" w:type="dxa"/>
            <w:vAlign w:val="center"/>
          </w:tcPr>
          <w:p w:rsidR="000A5C5E" w:rsidRPr="007406BE" w:rsidRDefault="000A5C5E" w:rsidP="000B47CD">
            <w:pPr>
              <w:bidi/>
              <w:spacing w:before="100" w:beforeAutospacing="1" w:after="120"/>
              <w:jc w:val="both"/>
              <w:rPr>
                <w:rFonts w:ascii="DIN Next LT Arabic" w:hAnsi="DIN Next LT Arabic" w:cs="DIN Next LT Arabic"/>
                <w:color w:val="FF0000"/>
                <w:sz w:val="22"/>
                <w:szCs w:val="22"/>
              </w:rPr>
            </w:pPr>
            <w:r w:rsidRPr="007406BE">
              <w:rPr>
                <w:rFonts w:ascii="DIN Next LT Arabic" w:hAnsi="DIN Next LT Arabic" w:cs="DIN Next LT Arabic"/>
                <w:color w:val="FF0000"/>
                <w:sz w:val="22"/>
                <w:szCs w:val="22"/>
                <w:rtl/>
              </w:rPr>
              <w:t>القيمة بالتفقيط</w:t>
            </w:r>
          </w:p>
        </w:tc>
        <w:tc>
          <w:tcPr>
            <w:tcW w:w="4545" w:type="dxa"/>
          </w:tcPr>
          <w:p w:rsidR="000A5C5E" w:rsidRPr="007406BE" w:rsidRDefault="000A5C5E"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شيك مصدق/حوالة بنكية/نظام سداد</w:t>
            </w:r>
          </w:p>
        </w:tc>
      </w:tr>
    </w:tbl>
    <w:p w:rsidR="00953974" w:rsidRPr="007406BE" w:rsidRDefault="00D569E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7" w:name="_Toc158097141"/>
      <w:r w:rsidRPr="007406BE">
        <w:rPr>
          <w:rFonts w:ascii="DIN Next LT Arabic" w:hAnsi="DIN Next LT Arabic" w:cs="DIN Next LT Arabic"/>
          <w:color w:val="000000" w:themeColor="text1"/>
          <w:szCs w:val="24"/>
          <w:rtl/>
        </w:rPr>
        <w:t>ال</w:t>
      </w:r>
      <w:r w:rsidR="00953974" w:rsidRPr="007406BE">
        <w:rPr>
          <w:rFonts w:ascii="DIN Next LT Arabic" w:hAnsi="DIN Next LT Arabic" w:cs="DIN Next LT Arabic"/>
          <w:color w:val="000000" w:themeColor="text1"/>
          <w:szCs w:val="24"/>
          <w:rtl/>
        </w:rPr>
        <w:t>مواعيد المتعلقة بالمنافسة</w:t>
      </w:r>
      <w:bookmarkEnd w:id="7"/>
    </w:p>
    <w:p w:rsidR="005D3AB5" w:rsidRPr="007406BE" w:rsidRDefault="005A05DA" w:rsidP="000C0CD2">
      <w:pPr>
        <w:bidi/>
        <w:spacing w:after="160" w:line="259" w:lineRule="auto"/>
        <w:contextualSpacing/>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يتم اتباع</w:t>
      </w:r>
      <w:r w:rsidR="00593B6F" w:rsidRPr="007406BE">
        <w:rPr>
          <w:rFonts w:ascii="DIN Next LT Arabic" w:hAnsi="DIN Next LT Arabic" w:cs="DIN Next LT Arabic"/>
          <w:sz w:val="24"/>
          <w:szCs w:val="24"/>
          <w:rtl/>
        </w:rPr>
        <w:t xml:space="preserve"> كافة المواعيد المتعلقة بالمنافسة حسب الجدول أدناه. وفي حال تعطل </w:t>
      </w:r>
      <w:r w:rsidR="000C0CD2">
        <w:rPr>
          <w:rFonts w:ascii="DIN Next LT Arabic" w:hAnsi="DIN Next LT Arabic" w:cs="DIN Next LT Arabic" w:hint="cs"/>
          <w:sz w:val="24"/>
          <w:szCs w:val="24"/>
          <w:rtl/>
        </w:rPr>
        <w:t>المنصة الإلكترونية</w:t>
      </w:r>
      <w:r w:rsidR="00593B6F" w:rsidRPr="007406BE">
        <w:rPr>
          <w:rFonts w:ascii="DIN Next LT Arabic" w:hAnsi="DIN Next LT Arabic" w:cs="DIN Next LT Arabic"/>
          <w:sz w:val="24"/>
          <w:szCs w:val="24"/>
          <w:rtl/>
        </w:rPr>
        <w:t xml:space="preserve"> لأسباب تقنية لمدة </w:t>
      </w:r>
      <w:r w:rsidRPr="007406BE">
        <w:rPr>
          <w:rFonts w:ascii="DIN Next LT Arabic" w:hAnsi="DIN Next LT Arabic" w:cs="DIN Next LT Arabic"/>
          <w:sz w:val="24"/>
          <w:szCs w:val="24"/>
          <w:rtl/>
        </w:rPr>
        <w:t>لا تزيد</w:t>
      </w:r>
      <w:r w:rsidR="00593B6F" w:rsidRPr="007406BE">
        <w:rPr>
          <w:rFonts w:ascii="DIN Next LT Arabic" w:hAnsi="DIN Next LT Arabic" w:cs="DIN Next LT Arabic"/>
          <w:sz w:val="24"/>
          <w:szCs w:val="24"/>
          <w:rtl/>
        </w:rPr>
        <w:t xml:space="preserve"> ع</w:t>
      </w:r>
      <w:r w:rsidR="00903DCD" w:rsidRPr="007406BE">
        <w:rPr>
          <w:rFonts w:ascii="DIN Next LT Arabic" w:hAnsi="DIN Next LT Arabic" w:cs="DIN Next LT Arabic"/>
          <w:sz w:val="24"/>
          <w:szCs w:val="24"/>
          <w:rtl/>
        </w:rPr>
        <w:t>لى</w:t>
      </w:r>
      <w:r w:rsidR="00593B6F" w:rsidRPr="007406BE">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C50A28" w:rsidRPr="007406BE">
        <w:rPr>
          <w:rFonts w:ascii="DIN Next LT Arabic" w:hAnsi="DIN Next LT Arabic" w:cs="DIN Next LT Arabic"/>
          <w:sz w:val="24"/>
          <w:szCs w:val="24"/>
          <w:rtl/>
        </w:rPr>
        <w:t>.</w:t>
      </w:r>
      <w:r w:rsidR="006835A4" w:rsidRPr="007406BE">
        <w:rPr>
          <w:rFonts w:ascii="DIN Next LT Arabic" w:hAnsi="DIN Next LT Arabic" w:cs="DIN Next LT Arabic"/>
          <w:sz w:val="24"/>
          <w:szCs w:val="24"/>
          <w:rtl/>
        </w:rPr>
        <w:t xml:space="preserve"> وإن</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استمر</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العطل</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التقني</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لمدة</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تزيد</w:t>
      </w:r>
      <w:r w:rsidR="006835A4" w:rsidRPr="007406BE">
        <w:rPr>
          <w:rFonts w:ascii="DIN Next LT Arabic" w:hAnsi="DIN Next LT Arabic" w:cs="DIN Next LT Arabic"/>
          <w:sz w:val="24"/>
          <w:szCs w:val="24"/>
        </w:rPr>
        <w:t xml:space="preserve"> </w:t>
      </w:r>
      <w:r w:rsidR="00903DCD" w:rsidRPr="007406BE">
        <w:rPr>
          <w:rFonts w:ascii="DIN Next LT Arabic" w:hAnsi="DIN Next LT Arabic" w:cs="DIN Next LT Arabic"/>
          <w:sz w:val="24"/>
          <w:szCs w:val="24"/>
          <w:rtl/>
        </w:rPr>
        <w:t xml:space="preserve">على </w:t>
      </w:r>
      <w:r w:rsidR="006835A4" w:rsidRPr="007406BE">
        <w:rPr>
          <w:rFonts w:ascii="DIN Next LT Arabic" w:hAnsi="DIN Next LT Arabic" w:cs="DIN Next LT Arabic"/>
          <w:sz w:val="24"/>
          <w:szCs w:val="24"/>
          <w:rtl/>
        </w:rPr>
        <w:t>ثلاثة أيام</w:t>
      </w:r>
      <w:r w:rsidR="00E37FDA" w:rsidRPr="007406BE">
        <w:rPr>
          <w:rFonts w:ascii="DIN Next LT Arabic" w:hAnsi="DIN Next LT Arabic" w:cs="DIN Next LT Arabic"/>
          <w:sz w:val="24"/>
          <w:szCs w:val="24"/>
          <w:rtl/>
        </w:rPr>
        <w:t xml:space="preserve"> متصلة</w:t>
      </w:r>
      <w:r w:rsidR="006835A4" w:rsidRPr="007406BE">
        <w:rPr>
          <w:rFonts w:ascii="DIN Next LT Arabic" w:hAnsi="DIN Next LT Arabic" w:cs="DIN Next LT Arabic"/>
          <w:sz w:val="24"/>
          <w:szCs w:val="24"/>
        </w:rPr>
        <w:t xml:space="preserve"> </w:t>
      </w:r>
      <w:r w:rsidR="00945CF7">
        <w:rPr>
          <w:rFonts w:ascii="DIN Next LT Arabic" w:hAnsi="DIN Next LT Arabic" w:cs="DIN Next LT Arabic"/>
          <w:sz w:val="24"/>
          <w:szCs w:val="24"/>
          <w:rtl/>
        </w:rPr>
        <w:t>تعين تنفيذه بشكل ورقي،</w:t>
      </w:r>
      <w:r w:rsidR="00945CF7">
        <w:rPr>
          <w:rFonts w:ascii="DIN Next LT Arabic" w:hAnsi="DIN Next LT Arabic" w:cs="DIN Next LT Arabic" w:hint="cs"/>
          <w:sz w:val="24"/>
          <w:szCs w:val="24"/>
          <w:rtl/>
        </w:rPr>
        <w:t xml:space="preserve"> على أن يتم الرفع الإلكتروني لاحقاً. </w:t>
      </w:r>
    </w:p>
    <w:tbl>
      <w:tblPr>
        <w:tblStyle w:val="a8"/>
        <w:bidiVisual/>
        <w:tblW w:w="0" w:type="auto"/>
        <w:tblLook w:val="04A0" w:firstRow="1" w:lastRow="0" w:firstColumn="1" w:lastColumn="0" w:noHBand="0" w:noVBand="1"/>
      </w:tblPr>
      <w:tblGrid>
        <w:gridCol w:w="4947"/>
        <w:gridCol w:w="4948"/>
      </w:tblGrid>
      <w:tr w:rsidR="00953974" w:rsidRPr="007406BE" w:rsidTr="00781F12">
        <w:tc>
          <w:tcPr>
            <w:tcW w:w="4947" w:type="dxa"/>
            <w:shd w:val="clear" w:color="auto" w:fill="595959" w:themeFill="text1" w:themeFillTint="A6"/>
            <w:vAlign w:val="center"/>
          </w:tcPr>
          <w:p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تاريخ </w:t>
            </w:r>
            <w:r w:rsidR="00B26230" w:rsidRPr="007406BE">
              <w:rPr>
                <w:rFonts w:ascii="DIN Next LT Arabic" w:hAnsi="DIN Next LT Arabic" w:cs="DIN Next LT Arabic"/>
                <w:color w:val="FFFFFF" w:themeColor="background1"/>
                <w:sz w:val="22"/>
                <w:szCs w:val="22"/>
                <w:rtl/>
              </w:rPr>
              <w:t>الاستحقاق</w:t>
            </w:r>
          </w:p>
        </w:tc>
      </w:tr>
      <w:tr w:rsidR="00953974" w:rsidRPr="007406BE" w:rsidTr="00781F12">
        <w:tc>
          <w:tcPr>
            <w:tcW w:w="4947" w:type="dxa"/>
            <w:vAlign w:val="center"/>
          </w:tcPr>
          <w:p w:rsidR="00953974" w:rsidRPr="007406BE" w:rsidRDefault="0083207C" w:rsidP="000B47CD">
            <w:pPr>
              <w:bidi/>
              <w:spacing w:before="100" w:beforeAutospacing="1" w:after="120"/>
              <w:jc w:val="both"/>
              <w:rPr>
                <w:rFonts w:ascii="DIN Next LT Arabic" w:hAnsi="DIN Next LT Arabic" w:cs="DIN Next LT Arabic"/>
                <w:color w:val="FF0000"/>
                <w:sz w:val="22"/>
                <w:szCs w:val="22"/>
                <w:rtl/>
              </w:rPr>
            </w:pPr>
            <w:r>
              <w:rPr>
                <w:rFonts w:ascii="DIN Next LT Arabic" w:hAnsi="DIN Next LT Arabic" w:cs="DIN Next LT Arabic" w:hint="cs"/>
                <w:color w:val="FF0000"/>
                <w:sz w:val="22"/>
                <w:szCs w:val="22"/>
                <w:rtl/>
              </w:rPr>
              <w:t xml:space="preserve">سحب الشروط والمواصفات </w:t>
            </w:r>
          </w:p>
        </w:tc>
        <w:tc>
          <w:tcPr>
            <w:tcW w:w="4948" w:type="dxa"/>
            <w:vAlign w:val="center"/>
          </w:tcPr>
          <w:p w:rsidR="00953974" w:rsidRPr="007406BE" w:rsidRDefault="00953974" w:rsidP="000C0CD2">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إرسال الأسئلة والاستفسارات</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تقديم العروض</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فتح العروض</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الترسية</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781F12">
        <w:tc>
          <w:tcPr>
            <w:tcW w:w="4947"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بدء الأعمال</w:t>
            </w:r>
          </w:p>
        </w:tc>
        <w:tc>
          <w:tcPr>
            <w:tcW w:w="4948" w:type="dxa"/>
            <w:vAlign w:val="center"/>
          </w:tcPr>
          <w:p w:rsidR="000C0CD2" w:rsidRPr="007406BE" w:rsidRDefault="000C0CD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bl>
    <w:p w:rsidR="00CB173C" w:rsidRPr="007406BE" w:rsidRDefault="00E72367" w:rsidP="000C0CD2">
      <w:pPr>
        <w:pStyle w:val="30"/>
        <w:numPr>
          <w:ilvl w:val="0"/>
          <w:numId w:val="22"/>
        </w:numPr>
        <w:pBdr>
          <w:top w:val="single" w:sz="4" w:space="1" w:color="auto"/>
        </w:pBdr>
        <w:bidi/>
        <w:spacing w:before="100" w:beforeAutospacing="1" w:after="0"/>
        <w:contextualSpacing/>
        <w:jc w:val="both"/>
        <w:rPr>
          <w:rFonts w:ascii="DIN Next LT Arabic" w:hAnsi="DIN Next LT Arabic" w:cs="DIN Next LT Arabic"/>
          <w:color w:val="000000" w:themeColor="text1"/>
          <w:szCs w:val="24"/>
        </w:rPr>
      </w:pPr>
      <w:bookmarkStart w:id="8" w:name="_Toc158097142"/>
      <w:r w:rsidRPr="007406BE">
        <w:rPr>
          <w:rFonts w:ascii="DIN Next LT Arabic" w:hAnsi="DIN Next LT Arabic" w:cs="DIN Next LT Arabic"/>
          <w:color w:val="000000" w:themeColor="text1"/>
          <w:szCs w:val="24"/>
          <w:rtl/>
        </w:rPr>
        <w:t xml:space="preserve">أهلية </w:t>
      </w:r>
      <w:r w:rsidR="00072A99" w:rsidRPr="007406BE">
        <w:rPr>
          <w:rFonts w:ascii="DIN Next LT Arabic" w:hAnsi="DIN Next LT Arabic" w:cs="DIN Next LT Arabic"/>
          <w:color w:val="000000" w:themeColor="text1"/>
          <w:szCs w:val="24"/>
          <w:rtl/>
        </w:rPr>
        <w:t>مقدمي العروض</w:t>
      </w:r>
      <w:bookmarkEnd w:id="8"/>
    </w:p>
    <w:p w:rsidR="000130F0" w:rsidRPr="007406BE" w:rsidRDefault="000130F0" w:rsidP="000C0CD2">
      <w:pPr>
        <w:pStyle w:val="a2"/>
        <w:bidi/>
        <w:spacing w:after="0"/>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w:t>
      </w:r>
      <w:r w:rsidR="005415FB" w:rsidRPr="007406BE">
        <w:rPr>
          <w:rFonts w:ascii="DIN Next LT Arabic" w:hAnsi="DIN Next LT Arabic" w:cs="DIN Next LT Arabic"/>
          <w:sz w:val="24"/>
          <w:szCs w:val="24"/>
          <w:rtl/>
        </w:rPr>
        <w:t xml:space="preserve">يجوز </w:t>
      </w:r>
      <w:r w:rsidR="00D11EEE" w:rsidRPr="007406BE">
        <w:rPr>
          <w:rFonts w:ascii="DIN Next LT Arabic" w:hAnsi="DIN Next LT Arabic" w:cs="DIN Next LT Arabic"/>
          <w:sz w:val="24"/>
          <w:szCs w:val="24"/>
          <w:rtl/>
        </w:rPr>
        <w:t>المشاركة في المنافسة ل</w:t>
      </w:r>
      <w:r w:rsidRPr="007406BE">
        <w:rPr>
          <w:rFonts w:ascii="DIN Next LT Arabic" w:hAnsi="DIN Next LT Arabic" w:cs="DIN Next LT Arabic"/>
          <w:sz w:val="24"/>
          <w:szCs w:val="24"/>
          <w:rtl/>
        </w:rPr>
        <w:t>لأشخاص المشار إليهم فيما ي</w:t>
      </w:r>
      <w:r w:rsidR="005177FC" w:rsidRPr="007406BE">
        <w:rPr>
          <w:rFonts w:ascii="DIN Next LT Arabic" w:hAnsi="DIN Next LT Arabic" w:cs="DIN Next LT Arabic"/>
          <w:sz w:val="24"/>
          <w:szCs w:val="24"/>
          <w:rtl/>
        </w:rPr>
        <w:t>لي:</w:t>
      </w:r>
    </w:p>
    <w:p w:rsidR="000130F0" w:rsidRPr="007406BE" w:rsidRDefault="000130F0" w:rsidP="000C0CD2">
      <w:pPr>
        <w:pStyle w:val="a2"/>
        <w:numPr>
          <w:ilvl w:val="0"/>
          <w:numId w:val="23"/>
        </w:numPr>
        <w:bidi/>
        <w:spacing w:after="0"/>
        <w:jc w:val="both"/>
        <w:rPr>
          <w:rFonts w:ascii="DIN Next LT Arabic" w:hAnsi="DIN Next LT Arabic" w:cs="DIN Next LT Arabic"/>
          <w:sz w:val="24"/>
          <w:szCs w:val="24"/>
          <w:rtl/>
        </w:rPr>
      </w:pPr>
      <w:r w:rsidRPr="007406BE">
        <w:rPr>
          <w:rFonts w:ascii="DIN Next LT Arabic" w:hAnsi="DIN Next LT Arabic" w:cs="DIN Next LT Arabic"/>
          <w:color w:val="000000"/>
          <w:sz w:val="24"/>
          <w:szCs w:val="24"/>
          <w:rtl/>
        </w:rPr>
        <w:t xml:space="preserve">موظفو </w:t>
      </w:r>
      <w:r w:rsidR="000C0CD2">
        <w:rPr>
          <w:rFonts w:ascii="DIN Next LT Arabic" w:hAnsi="DIN Next LT Arabic" w:cs="DIN Next LT Arabic" w:hint="cs"/>
          <w:color w:val="000000"/>
          <w:sz w:val="24"/>
          <w:szCs w:val="24"/>
          <w:rtl/>
        </w:rPr>
        <w:t xml:space="preserve">الجامعة </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تقضي الأنظمة بمنع التعامل معهم</w:t>
      </w:r>
      <w:r w:rsidR="00CC1703" w:rsidRPr="007406BE">
        <w:rPr>
          <w:rFonts w:ascii="DIN Next LT Arabic" w:hAnsi="DIN Next LT Arabic" w:cs="DIN Next LT Arabic"/>
          <w:color w:val="575555"/>
          <w:sz w:val="34"/>
          <w:szCs w:val="34"/>
          <w:rtl/>
        </w:rPr>
        <w:t xml:space="preserve"> </w:t>
      </w:r>
      <w:r w:rsidR="00CC1703" w:rsidRPr="007406BE">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المفلسون</w:t>
      </w:r>
      <w:r w:rsidR="003356A8" w:rsidRPr="007406BE">
        <w:rPr>
          <w:rFonts w:ascii="DIN Next LT Arabic" w:hAnsi="DIN Next LT Arabic" w:cs="DIN Next LT Arabic"/>
          <w:color w:val="000000"/>
          <w:sz w:val="24"/>
          <w:szCs w:val="24"/>
          <w:rtl/>
        </w:rPr>
        <w:t xml:space="preserve"> أو</w:t>
      </w:r>
      <w:r w:rsidR="00BC1C37" w:rsidRPr="007406BE">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الشركات التي جرى حلها </w:t>
      </w:r>
      <w:r w:rsidR="006B5891" w:rsidRPr="007406BE">
        <w:rPr>
          <w:rFonts w:ascii="DIN Next LT Arabic" w:hAnsi="DIN Next LT Arabic" w:cs="DIN Next LT Arabic"/>
          <w:color w:val="000000"/>
          <w:sz w:val="24"/>
          <w:szCs w:val="24"/>
          <w:rtl/>
        </w:rPr>
        <w:t>أ</w:t>
      </w:r>
      <w:r w:rsidRPr="007406BE">
        <w:rPr>
          <w:rFonts w:ascii="DIN Next LT Arabic" w:hAnsi="DIN Next LT Arabic" w:cs="DIN Next LT Arabic"/>
          <w:color w:val="000000"/>
          <w:sz w:val="24"/>
          <w:szCs w:val="24"/>
          <w:rtl/>
        </w:rPr>
        <w:t>و تصفيتها</w:t>
      </w:r>
      <w:r w:rsidR="00026F43" w:rsidRPr="007406BE">
        <w:rPr>
          <w:rFonts w:ascii="DIN Next LT Arabic" w:hAnsi="DIN Next LT Arabic" w:cs="DIN Next LT Arabic"/>
          <w:color w:val="000000"/>
          <w:sz w:val="24"/>
          <w:szCs w:val="24"/>
        </w:rPr>
        <w:t>.</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لم يبلغ من العمر (ثمانية عشر) عاماً</w:t>
      </w:r>
      <w:r w:rsidR="00B35214" w:rsidRPr="007406BE">
        <w:rPr>
          <w:rFonts w:ascii="DIN Next LT Arabic" w:hAnsi="DIN Next LT Arabic" w:cs="DIN Next LT Arabic"/>
          <w:color w:val="000000"/>
          <w:sz w:val="24"/>
          <w:szCs w:val="24"/>
          <w:rtl/>
        </w:rPr>
        <w:t>.</w:t>
      </w:r>
    </w:p>
    <w:p w:rsidR="000130F0" w:rsidRPr="007406BE" w:rsidRDefault="000130F0" w:rsidP="000C0CD2">
      <w:pPr>
        <w:pStyle w:val="a2"/>
        <w:numPr>
          <w:ilvl w:val="0"/>
          <w:numId w:val="23"/>
        </w:numPr>
        <w:bidi/>
        <w:spacing w:after="0"/>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lastRenderedPageBreak/>
        <w:t>ناقصو الأهلية</w:t>
      </w:r>
      <w:r w:rsidRPr="007406BE">
        <w:rPr>
          <w:rFonts w:ascii="DIN Next LT Arabic" w:hAnsi="DIN Next LT Arabic" w:cs="DIN Next LT Arabic"/>
          <w:color w:val="000000"/>
          <w:sz w:val="24"/>
          <w:szCs w:val="24"/>
        </w:rPr>
        <w:t>.</w:t>
      </w:r>
    </w:p>
    <w:p w:rsidR="002C4AB3" w:rsidRPr="007406BE" w:rsidRDefault="009F5399"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9" w:name="_Toc21516363"/>
      <w:bookmarkStart w:id="10" w:name="_Toc158097143"/>
      <w:bookmarkEnd w:id="9"/>
      <w:r w:rsidRPr="007406BE">
        <w:rPr>
          <w:rFonts w:ascii="DIN Next LT Arabic" w:hAnsi="DIN Next LT Arabic" w:cs="DIN Next LT Arabic"/>
          <w:color w:val="000000" w:themeColor="text1"/>
          <w:szCs w:val="24"/>
          <w:rtl/>
        </w:rPr>
        <w:t>السجلات والتراخيص النظامية</w:t>
      </w:r>
      <w:bookmarkEnd w:id="10"/>
    </w:p>
    <w:p w:rsidR="002C4AB3" w:rsidRPr="007406BE" w:rsidRDefault="002C4AB3"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يجب أن تتوفر لدى </w:t>
      </w:r>
      <w:r w:rsidR="00D42D23" w:rsidRPr="007406BE">
        <w:rPr>
          <w:rFonts w:ascii="DIN Next LT Arabic" w:hAnsi="DIN Next LT Arabic" w:cs="DIN Next LT Arabic"/>
          <w:color w:val="000000"/>
          <w:sz w:val="24"/>
          <w:szCs w:val="24"/>
          <w:rtl/>
        </w:rPr>
        <w:t>المتنافسين و</w:t>
      </w:r>
      <w:r w:rsidR="006B5891" w:rsidRPr="007406BE">
        <w:rPr>
          <w:rFonts w:ascii="DIN Next LT Arabic" w:hAnsi="DIN Next LT Arabic" w:cs="DIN Next LT Arabic"/>
          <w:color w:val="000000"/>
          <w:sz w:val="24"/>
          <w:szCs w:val="24"/>
          <w:rtl/>
        </w:rPr>
        <w:t>متعاقدي</w:t>
      </w:r>
      <w:r w:rsidR="002253DF" w:rsidRPr="007406BE">
        <w:rPr>
          <w:rFonts w:ascii="DIN Next LT Arabic" w:hAnsi="DIN Next LT Arabic" w:cs="DIN Next LT Arabic"/>
          <w:color w:val="000000"/>
          <w:sz w:val="24"/>
          <w:szCs w:val="24"/>
          <w:rtl/>
        </w:rPr>
        <w:t>هم من الباطن</w:t>
      </w:r>
      <w:r w:rsidRPr="007406BE">
        <w:rPr>
          <w:rFonts w:ascii="DIN Next LT Arabic" w:hAnsi="DIN Next LT Arabic" w:cs="DIN Next LT Arabic"/>
          <w:color w:val="000000"/>
          <w:sz w:val="24"/>
          <w:szCs w:val="24"/>
          <w:rtl/>
        </w:rPr>
        <w:t xml:space="preserve"> الوثائ</w:t>
      </w:r>
      <w:r w:rsidR="00D42D23" w:rsidRPr="007406BE">
        <w:rPr>
          <w:rFonts w:ascii="DIN Next LT Arabic" w:hAnsi="DIN Next LT Arabic" w:cs="DIN Next LT Arabic"/>
          <w:color w:val="000000"/>
          <w:sz w:val="24"/>
          <w:szCs w:val="24"/>
          <w:rtl/>
        </w:rPr>
        <w:t>ق</w:t>
      </w:r>
      <w:r w:rsidRPr="007406BE">
        <w:rPr>
          <w:rFonts w:ascii="DIN Next LT Arabic" w:hAnsi="DIN Next LT Arabic" w:cs="DIN Next LT Arabic"/>
          <w:color w:val="000000"/>
          <w:sz w:val="24"/>
          <w:szCs w:val="24"/>
          <w:rtl/>
        </w:rPr>
        <w:t xml:space="preserve"> التالية وأن تكون هذه الوثائق سارية المفعول</w:t>
      </w:r>
      <w:r w:rsidRPr="007406BE">
        <w:rPr>
          <w:rFonts w:ascii="DIN Next LT Arabic" w:hAnsi="DIN Next LT Arabic" w:cs="DIN Next LT Arabic"/>
          <w:color w:val="000000"/>
          <w:sz w:val="24"/>
          <w:szCs w:val="24"/>
        </w:rPr>
        <w:t>:</w:t>
      </w:r>
    </w:p>
    <w:p w:rsidR="00AB7304" w:rsidRPr="007406BE" w:rsidRDefault="00AB7304" w:rsidP="009178F9">
      <w:pPr>
        <w:pStyle w:val="a9"/>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rsidR="00AB7304" w:rsidRPr="007406BE" w:rsidRDefault="00AB7304" w:rsidP="009178F9">
      <w:pPr>
        <w:pStyle w:val="a9"/>
        <w:numPr>
          <w:ilvl w:val="0"/>
          <w:numId w:val="37"/>
        </w:numPr>
        <w:bidi/>
        <w:ind w:left="714" w:hanging="357"/>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rsidR="00AB7304" w:rsidRPr="007406BE" w:rsidRDefault="00AB7304" w:rsidP="009178F9">
      <w:pPr>
        <w:pStyle w:val="a9"/>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rsidR="00042D89" w:rsidRPr="007406BE" w:rsidRDefault="00042D89" w:rsidP="009178F9">
      <w:pPr>
        <w:pStyle w:val="a9"/>
        <w:numPr>
          <w:ilvl w:val="0"/>
          <w:numId w:val="37"/>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rsidR="00D42D23"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406BE">
        <w:rPr>
          <w:rFonts w:ascii="DIN Next LT Arabic" w:hAnsi="DIN Next LT Arabic" w:cs="DIN Next LT Arabic"/>
          <w:color w:val="00B050"/>
          <w:sz w:val="24"/>
          <w:szCs w:val="24"/>
          <w:rtl/>
        </w:rPr>
        <w:t xml:space="preserve">تلك </w:t>
      </w:r>
      <w:r w:rsidRPr="007406BE">
        <w:rPr>
          <w:rFonts w:ascii="DIN Next LT Arabic" w:hAnsi="DIN Next LT Arabic" w:cs="DIN Next LT Arabic"/>
          <w:color w:val="00B050"/>
          <w:sz w:val="24"/>
          <w:szCs w:val="24"/>
          <w:rtl/>
        </w:rPr>
        <w:t>الأعمال مما يشترط لها التصنيف.</w:t>
      </w:r>
    </w:p>
    <w:p w:rsidR="00D42D23"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406BE">
        <w:rPr>
          <w:rFonts w:ascii="DIN Next LT Arabic" w:hAnsi="DIN Next LT Arabic" w:cs="DIN Next LT Arabic"/>
          <w:color w:val="00B050"/>
          <w:sz w:val="24"/>
          <w:szCs w:val="24"/>
          <w:rtl/>
        </w:rPr>
        <w:t xml:space="preserve">متعلقة </w:t>
      </w:r>
      <w:r w:rsidRPr="007406BE">
        <w:rPr>
          <w:rFonts w:ascii="DIN Next LT Arabic" w:hAnsi="DIN Next LT Arabic" w:cs="DIN Next LT Arabic"/>
          <w:color w:val="00B050"/>
          <w:sz w:val="24"/>
          <w:szCs w:val="24"/>
          <w:rtl/>
        </w:rPr>
        <w:t>بالإنشاءات والمقاولات.</w:t>
      </w:r>
    </w:p>
    <w:p w:rsidR="00D42D23"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406BE">
        <w:rPr>
          <w:rFonts w:ascii="DIN Next LT Arabic" w:hAnsi="DIN Next LT Arabic" w:cs="DIN Next LT Arabic"/>
          <w:color w:val="00B050"/>
          <w:sz w:val="24"/>
          <w:szCs w:val="24"/>
          <w:rtl/>
        </w:rPr>
        <w:t>أعمالاً</w:t>
      </w:r>
      <w:r w:rsidRPr="007406BE">
        <w:rPr>
          <w:rFonts w:ascii="DIN Next LT Arabic" w:hAnsi="DIN Next LT Arabic" w:cs="DIN Next LT Arabic"/>
          <w:color w:val="00B050"/>
          <w:sz w:val="24"/>
          <w:szCs w:val="24"/>
          <w:rtl/>
        </w:rPr>
        <w:t xml:space="preserve"> هندسية.</w:t>
      </w:r>
    </w:p>
    <w:p w:rsidR="001A49AB" w:rsidRPr="007406BE" w:rsidRDefault="001A49AB" w:rsidP="009178F9">
      <w:pPr>
        <w:pStyle w:val="a9"/>
        <w:numPr>
          <w:ilvl w:val="0"/>
          <w:numId w:val="37"/>
        </w:numPr>
        <w:bidi/>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ab/>
        <w:t xml:space="preserve">ما يثبت أن المنشأة من المنشآت الصغيرة والمتوسطة </w:t>
      </w:r>
      <w:r w:rsidR="00630A64" w:rsidRPr="007406BE">
        <w:rPr>
          <w:rFonts w:ascii="DIN Next LT Arabic" w:hAnsi="DIN Next LT Arabic" w:cs="DIN Next LT Arabic"/>
          <w:color w:val="00B050"/>
          <w:sz w:val="24"/>
          <w:szCs w:val="24"/>
          <w:rtl/>
        </w:rPr>
        <w:t xml:space="preserve">المحلية، إذا كانت المنشأة من تلك الفئة، وذلك </w:t>
      </w:r>
      <w:r w:rsidRPr="007406BE">
        <w:rPr>
          <w:rFonts w:ascii="DIN Next LT Arabic" w:hAnsi="DIN Next LT Arabic" w:cs="DIN Next LT Arabic"/>
          <w:color w:val="00B050"/>
          <w:sz w:val="24"/>
          <w:szCs w:val="24"/>
          <w:rtl/>
        </w:rPr>
        <w:t xml:space="preserve">حسب ما تقرره </w:t>
      </w:r>
      <w:r w:rsidR="00630A64"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 xml:space="preserve">هيئة </w:t>
      </w:r>
      <w:r w:rsidR="00630A64" w:rsidRPr="007406BE">
        <w:rPr>
          <w:rFonts w:ascii="DIN Next LT Arabic" w:hAnsi="DIN Next LT Arabic" w:cs="DIN Next LT Arabic"/>
          <w:color w:val="00B050"/>
          <w:sz w:val="24"/>
          <w:szCs w:val="24"/>
          <w:rtl/>
        </w:rPr>
        <w:t>العامة ل</w:t>
      </w:r>
      <w:r w:rsidRPr="007406BE">
        <w:rPr>
          <w:rFonts w:ascii="DIN Next LT Arabic" w:hAnsi="DIN Next LT Arabic" w:cs="DIN Next LT Arabic"/>
          <w:color w:val="00B050"/>
          <w:sz w:val="24"/>
          <w:szCs w:val="24"/>
          <w:rtl/>
        </w:rPr>
        <w:t>لمنشآت الصغيرة والمتوسطة</w:t>
      </w:r>
      <w:r w:rsidR="00630A64" w:rsidRPr="007406BE">
        <w:rPr>
          <w:rFonts w:ascii="DIN Next LT Arabic" w:hAnsi="DIN Next LT Arabic" w:cs="DIN Next LT Arabic"/>
          <w:color w:val="00B050"/>
          <w:sz w:val="24"/>
          <w:szCs w:val="24"/>
          <w:rtl/>
        </w:rPr>
        <w:t>.</w:t>
      </w:r>
    </w:p>
    <w:p w:rsidR="005B5BA6" w:rsidRPr="007406BE" w:rsidRDefault="00D42D23" w:rsidP="009178F9">
      <w:pPr>
        <w:pStyle w:val="a2"/>
        <w:numPr>
          <w:ilvl w:val="0"/>
          <w:numId w:val="37"/>
        </w:numPr>
        <w:bidi/>
        <w:spacing w:after="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تحقيق النسبة المطلوبة لتوطين الوظائف</w:t>
      </w:r>
      <w:r w:rsidRPr="007406BE">
        <w:rPr>
          <w:rFonts w:ascii="DIN Next LT Arabic" w:hAnsi="DIN Next LT Arabic" w:cs="DIN Next LT Arabic"/>
          <w:color w:val="00B050"/>
          <w:sz w:val="24"/>
          <w:szCs w:val="24"/>
        </w:rPr>
        <w:t>.</w:t>
      </w:r>
    </w:p>
    <w:p w:rsidR="00630A64" w:rsidRPr="007406BE" w:rsidRDefault="00A206E0" w:rsidP="009178F9">
      <w:pPr>
        <w:pStyle w:val="a9"/>
        <w:numPr>
          <w:ilvl w:val="0"/>
          <w:numId w:val="37"/>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أي وثائق أخرى تطلبها </w:t>
      </w:r>
      <w:r w:rsidR="000C0CD2">
        <w:rPr>
          <w:rFonts w:ascii="DIN Next LT Arabic" w:hAnsi="DIN Next LT Arabic" w:cs="DIN Next LT Arabic" w:hint="cs"/>
          <w:color w:val="00B050"/>
          <w:sz w:val="24"/>
          <w:szCs w:val="24"/>
          <w:rtl/>
        </w:rPr>
        <w:t>الجامعة</w:t>
      </w:r>
      <w:r w:rsidRPr="007406BE">
        <w:rPr>
          <w:rFonts w:ascii="DIN Next LT Arabic" w:hAnsi="DIN Next LT Arabic" w:cs="DIN Next LT Arabic"/>
          <w:color w:val="00B050"/>
          <w:sz w:val="24"/>
          <w:szCs w:val="24"/>
          <w:rtl/>
        </w:rPr>
        <w:t xml:space="preserve"> حسب طبيعة </w:t>
      </w:r>
      <w:r w:rsidR="00F128B5" w:rsidRPr="007406BE">
        <w:rPr>
          <w:rFonts w:ascii="DIN Next LT Arabic" w:hAnsi="DIN Next LT Arabic" w:cs="DIN Next LT Arabic"/>
          <w:color w:val="00B050"/>
          <w:sz w:val="24"/>
          <w:szCs w:val="24"/>
          <w:rtl/>
        </w:rPr>
        <w:t>المنافسة</w:t>
      </w:r>
      <w:r w:rsidRPr="007406BE">
        <w:rPr>
          <w:rFonts w:ascii="DIN Next LT Arabic" w:hAnsi="DIN Next LT Arabic" w:cs="DIN Next LT Arabic"/>
          <w:color w:val="00B050"/>
          <w:sz w:val="24"/>
          <w:szCs w:val="24"/>
          <w:rtl/>
        </w:rPr>
        <w:t>.</w:t>
      </w:r>
    </w:p>
    <w:p w:rsidR="00B17A71" w:rsidRPr="007406BE" w:rsidRDefault="00B17A71" w:rsidP="009178F9">
      <w:pPr>
        <w:pStyle w:val="a9"/>
        <w:numPr>
          <w:ilvl w:val="0"/>
          <w:numId w:val="37"/>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شهادة تسجيل تثبت أنها مؤسسة أو جمعية أهلية أو كيان غير هادف للربح</w:t>
      </w:r>
      <w:r w:rsidR="000C0CD2">
        <w:rPr>
          <w:rFonts w:ascii="DIN Next LT Arabic" w:hAnsi="DIN Next LT Arabic" w:cs="DIN Next LT Arabic" w:hint="cs"/>
          <w:color w:val="00B050"/>
          <w:sz w:val="24"/>
          <w:szCs w:val="24"/>
          <w:rtl/>
        </w:rPr>
        <w:t xml:space="preserve"> أو تملك الدولة فيها نسبة 51%</w:t>
      </w:r>
      <w:r w:rsidRPr="007406BE">
        <w:rPr>
          <w:rFonts w:ascii="DIN Next LT Arabic" w:hAnsi="DIN Next LT Arabic" w:cs="DIN Next LT Arabic"/>
          <w:color w:val="00B050"/>
          <w:sz w:val="24"/>
          <w:szCs w:val="24"/>
          <w:rtl/>
        </w:rPr>
        <w:t xml:space="preserve"> من الجهة المختصة أذا كانت الشركة من المؤسسات أو الجمعيات الأهلية أو الكيانات غير الهادفة للربح.</w:t>
      </w:r>
    </w:p>
    <w:p w:rsidR="007A66C4" w:rsidRPr="007406BE" w:rsidRDefault="007A66C4" w:rsidP="000B47CD">
      <w:pPr>
        <w:pStyle w:val="a2"/>
        <w:framePr w:hSpace="187" w:wrap="around" w:vAnchor="page" w:hAnchor="margin" w:y="2837"/>
        <w:bidi/>
        <w:suppressOverlap/>
        <w:jc w:val="both"/>
        <w:rPr>
          <w:rFonts w:ascii="DIN Next LT Arabic" w:hAnsi="DIN Next LT Arabic" w:cs="DIN Next LT Arabic"/>
          <w:rtl/>
        </w:rPr>
      </w:pPr>
    </w:p>
    <w:p w:rsidR="0081562B" w:rsidRPr="007406BE" w:rsidRDefault="0081562B" w:rsidP="009178F9">
      <w:pPr>
        <w:pStyle w:val="30"/>
        <w:numPr>
          <w:ilvl w:val="0"/>
          <w:numId w:val="22"/>
        </w:numPr>
        <w:pBdr>
          <w:top w:val="single" w:sz="4" w:space="1" w:color="auto"/>
        </w:pBdr>
        <w:bidi/>
        <w:spacing w:before="100" w:beforeAutospacing="1" w:after="0" w:line="276" w:lineRule="auto"/>
        <w:contextualSpacing/>
        <w:jc w:val="both"/>
        <w:rPr>
          <w:rFonts w:ascii="DIN Next LT Arabic" w:hAnsi="DIN Next LT Arabic" w:cs="DIN Next LT Arabic"/>
          <w:color w:val="auto"/>
          <w:szCs w:val="24"/>
        </w:rPr>
      </w:pPr>
      <w:bookmarkStart w:id="11" w:name="_Toc158097144"/>
      <w:r w:rsidRPr="007406BE">
        <w:rPr>
          <w:rFonts w:ascii="DIN Next LT Arabic" w:hAnsi="DIN Next LT Arabic" w:cs="DIN Next LT Arabic"/>
          <w:color w:val="auto"/>
          <w:szCs w:val="24"/>
          <w:rtl/>
        </w:rPr>
        <w:t xml:space="preserve">ممثل </w:t>
      </w:r>
      <w:r w:rsidR="000C0CD2">
        <w:rPr>
          <w:rFonts w:ascii="DIN Next LT Arabic" w:hAnsi="DIN Next LT Arabic" w:cs="DIN Next LT Arabic" w:hint="cs"/>
          <w:color w:val="auto"/>
          <w:szCs w:val="24"/>
          <w:rtl/>
        </w:rPr>
        <w:t>الجامعة</w:t>
      </w:r>
      <w:bookmarkEnd w:id="11"/>
    </w:p>
    <w:p w:rsidR="0081562B" w:rsidRPr="007406BE" w:rsidRDefault="005B5BA6" w:rsidP="009178F9">
      <w:pPr>
        <w:pStyle w:val="a2"/>
        <w:bidi/>
        <w:spacing w:after="0"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يتم التواصل مع </w:t>
      </w:r>
      <w:r w:rsidR="0081562B" w:rsidRPr="007406BE">
        <w:rPr>
          <w:rFonts w:ascii="DIN Next LT Arabic" w:hAnsi="DIN Next LT Arabic" w:cs="DIN Next LT Arabic"/>
          <w:sz w:val="24"/>
          <w:szCs w:val="24"/>
          <w:rtl/>
        </w:rPr>
        <w:t xml:space="preserve">ممثل </w:t>
      </w:r>
      <w:r w:rsidR="000C0CD2">
        <w:rPr>
          <w:rFonts w:ascii="DIN Next LT Arabic" w:hAnsi="DIN Next LT Arabic" w:cs="DIN Next LT Arabic" w:hint="cs"/>
          <w:sz w:val="24"/>
          <w:szCs w:val="24"/>
          <w:rtl/>
        </w:rPr>
        <w:t>الجامعة</w:t>
      </w:r>
      <w:r w:rsidR="00026F43" w:rsidRPr="007406BE">
        <w:rPr>
          <w:rFonts w:ascii="DIN Next LT Arabic" w:hAnsi="DIN Next LT Arabic" w:cs="DIN Next LT Arabic"/>
          <w:sz w:val="24"/>
          <w:szCs w:val="24"/>
          <w:rtl/>
        </w:rPr>
        <w:t xml:space="preserve"> المذكور</w:t>
      </w:r>
      <w:r w:rsidRPr="007406BE">
        <w:rPr>
          <w:rFonts w:ascii="DIN Next LT Arabic" w:hAnsi="DIN Next LT Arabic" w:cs="DIN Next LT Arabic"/>
          <w:sz w:val="24"/>
          <w:szCs w:val="24"/>
          <w:rtl/>
        </w:rPr>
        <w:t xml:space="preserve"> </w:t>
      </w:r>
      <w:r w:rsidR="002E5D6A" w:rsidRPr="007406BE">
        <w:rPr>
          <w:rFonts w:ascii="DIN Next LT Arabic" w:hAnsi="DIN Next LT Arabic" w:cs="DIN Next LT Arabic"/>
          <w:sz w:val="24"/>
          <w:szCs w:val="24"/>
          <w:rtl/>
        </w:rPr>
        <w:t>أ</w:t>
      </w:r>
      <w:r w:rsidR="002A004F" w:rsidRPr="007406BE">
        <w:rPr>
          <w:rFonts w:ascii="DIN Next LT Arabic" w:hAnsi="DIN Next LT Arabic" w:cs="DIN Next LT Arabic"/>
          <w:sz w:val="24"/>
          <w:szCs w:val="24"/>
          <w:rtl/>
        </w:rPr>
        <w:t>دناه في</w:t>
      </w:r>
      <w:r w:rsidR="00D569E8" w:rsidRPr="007406BE">
        <w:rPr>
          <w:rFonts w:ascii="DIN Next LT Arabic" w:hAnsi="DIN Next LT Arabic" w:cs="DIN Next LT Arabic"/>
          <w:sz w:val="24"/>
          <w:szCs w:val="24"/>
          <w:rtl/>
        </w:rPr>
        <w:t xml:space="preserve"> حال تعذر </w:t>
      </w:r>
      <w:r w:rsidR="009F5399" w:rsidRPr="007406BE">
        <w:rPr>
          <w:rFonts w:ascii="DIN Next LT Arabic" w:hAnsi="DIN Next LT Arabic" w:cs="DIN Next LT Arabic"/>
          <w:sz w:val="24"/>
          <w:szCs w:val="24"/>
          <w:rtl/>
        </w:rPr>
        <w:t xml:space="preserve">استخدام </w:t>
      </w:r>
      <w:r w:rsidR="000C0CD2">
        <w:rPr>
          <w:rFonts w:ascii="DIN Next LT Arabic" w:hAnsi="DIN Next LT Arabic" w:cs="DIN Next LT Arabic" w:hint="cs"/>
          <w:sz w:val="24"/>
          <w:szCs w:val="24"/>
          <w:rtl/>
        </w:rPr>
        <w:t>المنصة</w:t>
      </w:r>
      <w:r w:rsidR="0081562B"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p>
    <w:tbl>
      <w:tblPr>
        <w:tblStyle w:val="a8"/>
        <w:bidiVisual/>
        <w:tblW w:w="0" w:type="auto"/>
        <w:tblLook w:val="04A0" w:firstRow="1" w:lastRow="0" w:firstColumn="1" w:lastColumn="0" w:noHBand="0" w:noVBand="1"/>
      </w:tblPr>
      <w:tblGrid>
        <w:gridCol w:w="4947"/>
        <w:gridCol w:w="4948"/>
      </w:tblGrid>
      <w:tr w:rsidR="0081562B" w:rsidRPr="007406BE" w:rsidTr="00DC2CE6">
        <w:tc>
          <w:tcPr>
            <w:tcW w:w="9895" w:type="dxa"/>
            <w:gridSpan w:val="2"/>
            <w:shd w:val="clear" w:color="auto" w:fill="595959" w:themeFill="text1" w:themeFillTint="A6"/>
            <w:vAlign w:val="center"/>
          </w:tcPr>
          <w:p w:rsidR="0081562B" w:rsidRPr="007406BE" w:rsidRDefault="0081562B" w:rsidP="009178F9">
            <w:pPr>
              <w:bidi/>
              <w:spacing w:before="100" w:beforeAutospacing="1" w:line="276" w:lineRule="auto"/>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معلومات اتصال ممثل </w:t>
            </w:r>
            <w:r w:rsidR="000C0CD2">
              <w:rPr>
                <w:rFonts w:ascii="DIN Next LT Arabic" w:hAnsi="DIN Next LT Arabic" w:cs="DIN Next LT Arabic"/>
                <w:color w:val="FFFFFF" w:themeColor="background1"/>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الاسم</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الوظيفة</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الهاتف</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الفاكس</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r w:rsidR="000C0CD2" w:rsidRPr="007406BE" w:rsidTr="00DC2CE6">
        <w:tc>
          <w:tcPr>
            <w:tcW w:w="4947"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البريد الإلكتروني</w:t>
            </w:r>
          </w:p>
        </w:tc>
        <w:tc>
          <w:tcPr>
            <w:tcW w:w="4948" w:type="dxa"/>
            <w:vAlign w:val="center"/>
          </w:tcPr>
          <w:p w:rsidR="000C0CD2" w:rsidRPr="007406BE" w:rsidRDefault="000C0CD2"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Pr>
                <w:rFonts w:ascii="DIN Next LT Arabic" w:hAnsi="DIN Next LT Arabic" w:cs="DIN Next LT Arabic" w:hint="cs"/>
                <w:color w:val="FF0000"/>
                <w:sz w:val="22"/>
                <w:szCs w:val="22"/>
                <w:rtl/>
              </w:rPr>
              <w:t>الجامعة</w:t>
            </w:r>
          </w:p>
        </w:tc>
      </w:tr>
    </w:tbl>
    <w:p w:rsidR="005B5BA6" w:rsidRPr="007406BE" w:rsidRDefault="005B5BA6" w:rsidP="009178F9">
      <w:pPr>
        <w:pStyle w:val="30"/>
        <w:numPr>
          <w:ilvl w:val="0"/>
          <w:numId w:val="22"/>
        </w:numPr>
        <w:pBdr>
          <w:top w:val="single" w:sz="4" w:space="1" w:color="auto"/>
        </w:pBdr>
        <w:bidi/>
        <w:spacing w:before="100" w:beforeAutospacing="1" w:after="0" w:line="276" w:lineRule="auto"/>
        <w:contextualSpacing/>
        <w:jc w:val="both"/>
        <w:rPr>
          <w:rFonts w:ascii="DIN Next LT Arabic" w:hAnsi="DIN Next LT Arabic" w:cs="DIN Next LT Arabic"/>
          <w:color w:val="000000" w:themeColor="text1"/>
          <w:szCs w:val="24"/>
        </w:rPr>
      </w:pPr>
      <w:bookmarkStart w:id="12" w:name="_Toc158097145"/>
      <w:r w:rsidRPr="007406BE">
        <w:rPr>
          <w:rFonts w:ascii="DIN Next LT Arabic" w:hAnsi="DIN Next LT Arabic" w:cs="DIN Next LT Arabic"/>
          <w:color w:val="000000" w:themeColor="text1"/>
          <w:szCs w:val="24"/>
          <w:rtl/>
        </w:rPr>
        <w:t>مكان التسليم</w:t>
      </w:r>
      <w:bookmarkEnd w:id="12"/>
    </w:p>
    <w:p w:rsidR="005B5BA6" w:rsidRPr="007406BE" w:rsidRDefault="005B5BA6" w:rsidP="009178F9">
      <w:pPr>
        <w:pStyle w:val="a2"/>
        <w:bidi/>
        <w:spacing w:after="0" w:line="276" w:lineRule="auto"/>
        <w:jc w:val="both"/>
        <w:rPr>
          <w:rFonts w:ascii="DIN Next LT Arabic" w:hAnsi="DIN Next LT Arabic" w:cs="DIN Next LT Arabic"/>
        </w:rPr>
      </w:pPr>
      <w:r w:rsidRPr="007406BE">
        <w:rPr>
          <w:rFonts w:ascii="DIN Next LT Arabic" w:hAnsi="DIN Next LT Arabic" w:cs="DIN Next LT Arabic"/>
          <w:sz w:val="24"/>
          <w:szCs w:val="24"/>
          <w:rtl/>
        </w:rPr>
        <w:t xml:space="preserve">يتم </w:t>
      </w:r>
      <w:r w:rsidR="001A7ADD" w:rsidRPr="007406BE">
        <w:rPr>
          <w:rFonts w:ascii="DIN Next LT Arabic" w:hAnsi="DIN Next LT Arabic" w:cs="DIN Next LT Arabic"/>
          <w:sz w:val="24"/>
          <w:szCs w:val="24"/>
          <w:rtl/>
        </w:rPr>
        <w:t>تسليم</w:t>
      </w:r>
      <w:r w:rsidRPr="007406BE">
        <w:rPr>
          <w:rFonts w:ascii="DIN Next LT Arabic" w:hAnsi="DIN Next LT Arabic" w:cs="DIN Next LT Arabic"/>
          <w:sz w:val="24"/>
          <w:szCs w:val="24"/>
          <w:rtl/>
        </w:rPr>
        <w:t xml:space="preserve"> العروض</w:t>
      </w:r>
      <w:r w:rsidR="004642B1" w:rsidRPr="007406BE">
        <w:rPr>
          <w:rFonts w:ascii="DIN Next LT Arabic" w:hAnsi="DIN Next LT Arabic" w:cs="DIN Next LT Arabic"/>
          <w:sz w:val="24"/>
          <w:szCs w:val="24"/>
          <w:rtl/>
        </w:rPr>
        <w:t xml:space="preserve"> وجميع ما يتعلق بالمنافسة</w:t>
      </w:r>
      <w:r w:rsidRPr="007406BE">
        <w:rPr>
          <w:rFonts w:ascii="DIN Next LT Arabic" w:hAnsi="DIN Next LT Arabic" w:cs="DIN Next LT Arabic"/>
          <w:sz w:val="24"/>
          <w:szCs w:val="24"/>
          <w:rtl/>
        </w:rPr>
        <w:t xml:space="preserve"> لمم</w:t>
      </w:r>
      <w:r w:rsidR="00156AF2" w:rsidRPr="007406BE">
        <w:rPr>
          <w:rFonts w:ascii="DIN Next LT Arabic" w:hAnsi="DIN Next LT Arabic" w:cs="DIN Next LT Arabic"/>
          <w:sz w:val="24"/>
          <w:szCs w:val="24"/>
          <w:rtl/>
        </w:rPr>
        <w:t xml:space="preserve">ثل </w:t>
      </w:r>
      <w:r w:rsidR="000C0CD2">
        <w:rPr>
          <w:rFonts w:ascii="DIN Next LT Arabic" w:hAnsi="DIN Next LT Arabic" w:cs="DIN Next LT Arabic"/>
          <w:sz w:val="24"/>
          <w:szCs w:val="24"/>
          <w:rtl/>
        </w:rPr>
        <w:t>الجامعة</w:t>
      </w:r>
      <w:r w:rsidR="00156AF2" w:rsidRPr="007406BE">
        <w:rPr>
          <w:rFonts w:ascii="DIN Next LT Arabic" w:hAnsi="DIN Next LT Arabic" w:cs="DIN Next LT Arabic"/>
          <w:sz w:val="24"/>
          <w:szCs w:val="24"/>
          <w:rtl/>
        </w:rPr>
        <w:t xml:space="preserve"> في ال</w:t>
      </w:r>
      <w:r w:rsidRPr="007406BE">
        <w:rPr>
          <w:rFonts w:ascii="DIN Next LT Arabic" w:hAnsi="DIN Next LT Arabic" w:cs="DIN Next LT Arabic"/>
          <w:sz w:val="24"/>
          <w:szCs w:val="24"/>
          <w:rtl/>
        </w:rPr>
        <w:t xml:space="preserve">عنوان </w:t>
      </w:r>
      <w:r w:rsidR="00156AF2" w:rsidRPr="007406BE">
        <w:rPr>
          <w:rFonts w:ascii="DIN Next LT Arabic" w:hAnsi="DIN Next LT Arabic" w:cs="DIN Next LT Arabic"/>
          <w:sz w:val="24"/>
          <w:szCs w:val="24"/>
          <w:rtl/>
        </w:rPr>
        <w:t xml:space="preserve">المذكور </w:t>
      </w:r>
      <w:r w:rsidR="006B5891" w:rsidRPr="007406BE">
        <w:rPr>
          <w:rFonts w:ascii="DIN Next LT Arabic" w:hAnsi="DIN Next LT Arabic" w:cs="DIN Next LT Arabic"/>
          <w:sz w:val="24"/>
          <w:szCs w:val="24"/>
          <w:rtl/>
        </w:rPr>
        <w:t>أ</w:t>
      </w:r>
      <w:r w:rsidR="00156AF2" w:rsidRPr="007406BE">
        <w:rPr>
          <w:rFonts w:ascii="DIN Next LT Arabic" w:hAnsi="DIN Next LT Arabic" w:cs="DIN Next LT Arabic"/>
          <w:sz w:val="24"/>
          <w:szCs w:val="24"/>
          <w:rtl/>
        </w:rPr>
        <w:t>دناه في حال تعذر</w:t>
      </w:r>
      <w:r w:rsidRPr="007406BE">
        <w:rPr>
          <w:rFonts w:ascii="DIN Next LT Arabic" w:hAnsi="DIN Next LT Arabic" w:cs="DIN Next LT Arabic"/>
          <w:sz w:val="24"/>
          <w:szCs w:val="24"/>
          <w:rtl/>
        </w:rPr>
        <w:t xml:space="preserve"> تسليم العروض</w:t>
      </w:r>
      <w:r w:rsidR="00156AF2" w:rsidRPr="007406BE">
        <w:rPr>
          <w:rFonts w:ascii="DIN Next LT Arabic" w:hAnsi="DIN Next LT Arabic" w:cs="DIN Next LT Arabic"/>
          <w:sz w:val="24"/>
          <w:szCs w:val="24"/>
          <w:rtl/>
        </w:rPr>
        <w:t xml:space="preserve"> من خلال </w:t>
      </w:r>
      <w:r w:rsidR="000C0CD2">
        <w:rPr>
          <w:rFonts w:ascii="DIN Next LT Arabic" w:hAnsi="DIN Next LT Arabic" w:cs="DIN Next LT Arabic" w:hint="cs"/>
          <w:sz w:val="24"/>
          <w:szCs w:val="24"/>
          <w:rtl/>
        </w:rPr>
        <w:t>المنصة</w:t>
      </w:r>
      <w:r w:rsidR="00334409" w:rsidRPr="007406BE">
        <w:rPr>
          <w:rFonts w:ascii="DIN Next LT Arabic" w:hAnsi="DIN Next LT Arabic" w:cs="DIN Next LT Arabic"/>
          <w:sz w:val="24"/>
          <w:szCs w:val="24"/>
          <w:rtl/>
        </w:rPr>
        <w:t xml:space="preserve"> الإلكترونية.</w:t>
      </w:r>
    </w:p>
    <w:tbl>
      <w:tblPr>
        <w:tblStyle w:val="a8"/>
        <w:bidiVisual/>
        <w:tblW w:w="0" w:type="auto"/>
        <w:tblLook w:val="04A0" w:firstRow="1" w:lastRow="0" w:firstColumn="1" w:lastColumn="0" w:noHBand="0" w:noVBand="1"/>
      </w:tblPr>
      <w:tblGrid>
        <w:gridCol w:w="4947"/>
        <w:gridCol w:w="4948"/>
      </w:tblGrid>
      <w:tr w:rsidR="005B5BA6" w:rsidRPr="007406BE" w:rsidTr="004D42C3">
        <w:tc>
          <w:tcPr>
            <w:tcW w:w="9895" w:type="dxa"/>
            <w:gridSpan w:val="2"/>
            <w:shd w:val="clear" w:color="auto" w:fill="595959" w:themeFill="text1" w:themeFillTint="A6"/>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مكان تسليم العروض</w:t>
            </w:r>
          </w:p>
        </w:tc>
      </w:tr>
      <w:tr w:rsidR="005B5BA6" w:rsidRPr="007406BE" w:rsidTr="004D42C3">
        <w:tc>
          <w:tcPr>
            <w:tcW w:w="4947"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العنوان</w:t>
            </w:r>
          </w:p>
        </w:tc>
        <w:tc>
          <w:tcPr>
            <w:tcW w:w="4948"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5B5BA6" w:rsidRPr="007406BE" w:rsidTr="004D42C3">
        <w:tc>
          <w:tcPr>
            <w:tcW w:w="4947"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المبنى</w:t>
            </w:r>
          </w:p>
        </w:tc>
        <w:tc>
          <w:tcPr>
            <w:tcW w:w="4948"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5B5BA6" w:rsidRPr="007406BE" w:rsidTr="004D42C3">
        <w:tc>
          <w:tcPr>
            <w:tcW w:w="4947"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الطابق</w:t>
            </w:r>
          </w:p>
        </w:tc>
        <w:tc>
          <w:tcPr>
            <w:tcW w:w="4948"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5B5BA6" w:rsidRPr="007406BE" w:rsidTr="004D42C3">
        <w:tc>
          <w:tcPr>
            <w:tcW w:w="4947"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الغرفة</w:t>
            </w:r>
            <w:r w:rsidR="00F40F7F" w:rsidRPr="007406BE">
              <w:rPr>
                <w:rFonts w:ascii="DIN Next LT Arabic" w:hAnsi="DIN Next LT Arabic" w:cs="DIN Next LT Arabic"/>
                <w:color w:val="000000" w:themeColor="text1"/>
                <w:sz w:val="22"/>
                <w:szCs w:val="22"/>
                <w:rtl/>
              </w:rPr>
              <w:t>/اسم الإدارة</w:t>
            </w:r>
          </w:p>
        </w:tc>
        <w:tc>
          <w:tcPr>
            <w:tcW w:w="4948" w:type="dxa"/>
            <w:vAlign w:val="center"/>
          </w:tcPr>
          <w:p w:rsidR="005B5BA6" w:rsidRPr="007406BE" w:rsidRDefault="005B5BA6"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r w:rsidR="001A7ADD" w:rsidRPr="007406BE" w:rsidTr="004D42C3">
        <w:tc>
          <w:tcPr>
            <w:tcW w:w="4947" w:type="dxa"/>
            <w:vAlign w:val="center"/>
          </w:tcPr>
          <w:p w:rsidR="001A7ADD" w:rsidRPr="007406BE" w:rsidRDefault="001A7ADD" w:rsidP="009178F9">
            <w:pPr>
              <w:bidi/>
              <w:spacing w:before="100" w:beforeAutospacing="1" w:line="276" w:lineRule="auto"/>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وقت التسليم</w:t>
            </w:r>
          </w:p>
        </w:tc>
        <w:tc>
          <w:tcPr>
            <w:tcW w:w="4948" w:type="dxa"/>
            <w:vAlign w:val="center"/>
          </w:tcPr>
          <w:p w:rsidR="001A7ADD" w:rsidRPr="007406BE" w:rsidRDefault="001A7ADD" w:rsidP="009178F9">
            <w:pPr>
              <w:bidi/>
              <w:spacing w:before="100" w:beforeAutospacing="1" w:line="276" w:lineRule="auto"/>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0C0CD2">
              <w:rPr>
                <w:rFonts w:ascii="DIN Next LT Arabic" w:hAnsi="DIN Next LT Arabic" w:cs="DIN Next LT Arabic"/>
                <w:color w:val="FF0000"/>
                <w:sz w:val="22"/>
                <w:szCs w:val="22"/>
                <w:rtl/>
              </w:rPr>
              <w:t>الجامعة</w:t>
            </w:r>
          </w:p>
        </w:tc>
      </w:tr>
    </w:tbl>
    <w:p w:rsidR="00870467" w:rsidRPr="007406BE" w:rsidRDefault="00870467" w:rsidP="009178F9">
      <w:pPr>
        <w:pStyle w:val="30"/>
        <w:numPr>
          <w:ilvl w:val="0"/>
          <w:numId w:val="22"/>
        </w:numPr>
        <w:pBdr>
          <w:top w:val="single" w:sz="4" w:space="1" w:color="auto"/>
        </w:pBdr>
        <w:bidi/>
        <w:spacing w:before="100" w:beforeAutospacing="1" w:after="0" w:line="276" w:lineRule="auto"/>
        <w:contextualSpacing/>
        <w:jc w:val="both"/>
        <w:rPr>
          <w:rFonts w:ascii="DIN Next LT Arabic" w:hAnsi="DIN Next LT Arabic" w:cs="DIN Next LT Arabic"/>
          <w:color w:val="000000" w:themeColor="text1"/>
          <w:szCs w:val="24"/>
        </w:rPr>
      </w:pPr>
      <w:bookmarkStart w:id="13" w:name="_Toc158097146"/>
      <w:r w:rsidRPr="007406BE">
        <w:rPr>
          <w:rFonts w:ascii="DIN Next LT Arabic" w:hAnsi="DIN Next LT Arabic" w:cs="DIN Next LT Arabic"/>
          <w:color w:val="000000" w:themeColor="text1"/>
          <w:szCs w:val="24"/>
          <w:rtl/>
        </w:rPr>
        <w:t>نظام المنافسة</w:t>
      </w:r>
      <w:bookmarkEnd w:id="13"/>
    </w:p>
    <w:p w:rsidR="00502153" w:rsidRPr="007406BE" w:rsidRDefault="00F32BFF" w:rsidP="009178F9">
      <w:pPr>
        <w:pStyle w:val="a2"/>
        <w:bidi/>
        <w:spacing w:after="0" w:line="276" w:lineRule="auto"/>
        <w:jc w:val="both"/>
        <w:rPr>
          <w:rFonts w:ascii="DIN Next LT Arabic" w:hAnsi="DIN Next LT Arabic" w:cs="DIN Next LT Arabic"/>
          <w:rtl/>
        </w:rPr>
      </w:pPr>
      <w:r w:rsidRPr="007406BE">
        <w:rPr>
          <w:rFonts w:ascii="DIN Next LT Arabic" w:hAnsi="DIN Next LT Arabic" w:cs="DIN Next LT Arabic"/>
          <w:sz w:val="24"/>
          <w:szCs w:val="24"/>
          <w:rtl/>
        </w:rPr>
        <w:t xml:space="preserve">تخضع هذه المنافسة </w:t>
      </w:r>
      <w:r w:rsidR="0083207C">
        <w:rPr>
          <w:rFonts w:ascii="DIN Next LT Arabic" w:hAnsi="DIN Next LT Arabic" w:cs="DIN Next LT Arabic" w:hint="cs"/>
          <w:sz w:val="24"/>
          <w:szCs w:val="24"/>
          <w:rtl/>
        </w:rPr>
        <w:t>ل</w:t>
      </w:r>
      <w:r w:rsidRPr="007406BE">
        <w:rPr>
          <w:rFonts w:ascii="DIN Next LT Arabic" w:hAnsi="DIN Next LT Arabic" w:cs="DIN Next LT Arabic"/>
          <w:sz w:val="24"/>
          <w:szCs w:val="24"/>
          <w:rtl/>
        </w:rPr>
        <w:t xml:space="preserve">لنظام </w:t>
      </w:r>
      <w:r w:rsidR="000C0CD2">
        <w:rPr>
          <w:rFonts w:ascii="DIN Next LT Arabic" w:hAnsi="DIN Next LT Arabic" w:cs="DIN Next LT Arabic" w:hint="cs"/>
          <w:sz w:val="24"/>
          <w:szCs w:val="24"/>
          <w:rtl/>
        </w:rPr>
        <w:t>الأساس للجامعة ولائحة المشتريات والعقود</w:t>
      </w:r>
      <w:r w:rsidR="00945CF7">
        <w:rPr>
          <w:rFonts w:ascii="DIN Next LT Arabic" w:hAnsi="DIN Next LT Arabic" w:cs="DIN Next LT Arabic" w:hint="cs"/>
          <w:sz w:val="24"/>
          <w:szCs w:val="24"/>
          <w:rtl/>
        </w:rPr>
        <w:t xml:space="preserve"> بجامعة الملك سعود</w:t>
      </w:r>
      <w:r w:rsidR="000C0CD2">
        <w:rPr>
          <w:rFonts w:ascii="DIN Next LT Arabic" w:hAnsi="DIN Next LT Arabic" w:cs="DIN Next LT Arabic" w:hint="cs"/>
          <w:sz w:val="24"/>
          <w:szCs w:val="24"/>
          <w:rtl/>
        </w:rPr>
        <w:t xml:space="preserve"> الصادرة بقرار مجلس إدارة الجامعة رقم 2(ج)/2/45 المبلغة بالتعميم رقم 157648/20/1 بتاريخ 8/6/1445هـ </w:t>
      </w:r>
      <w:r w:rsidRPr="007406BE">
        <w:rPr>
          <w:rFonts w:ascii="DIN Next LT Arabic" w:hAnsi="DIN Next LT Arabic" w:cs="DIN Next LT Arabic"/>
          <w:sz w:val="24"/>
          <w:szCs w:val="24"/>
          <w:rtl/>
        </w:rPr>
        <w:t xml:space="preserve">، ولائحة سلوكيات وأخلاقيات القائمين على تطبيق </w:t>
      </w:r>
      <w:r w:rsidR="009178F9">
        <w:rPr>
          <w:rFonts w:ascii="DIN Next LT Arabic" w:hAnsi="DIN Next LT Arabic" w:cs="DIN Next LT Arabic" w:hint="cs"/>
          <w:sz w:val="24"/>
          <w:szCs w:val="24"/>
          <w:rtl/>
        </w:rPr>
        <w:t>اللائحة</w:t>
      </w:r>
      <w:r w:rsidRPr="007406BE">
        <w:rPr>
          <w:rFonts w:ascii="DIN Next LT Arabic" w:hAnsi="DIN Next LT Arabic" w:cs="DIN Next LT Arabic"/>
          <w:sz w:val="24"/>
          <w:szCs w:val="24"/>
          <w:rtl/>
        </w:rPr>
        <w:t>.</w:t>
      </w:r>
      <w:r w:rsidR="00A52F45" w:rsidRPr="007406BE">
        <w:rPr>
          <w:rFonts w:ascii="DIN Next LT Arabic" w:hAnsi="DIN Next LT Arabic" w:cs="DIN Next LT Arabic"/>
        </w:rPr>
        <w:tab/>
      </w:r>
    </w:p>
    <w:p w:rsidR="00142999" w:rsidRPr="007406BE" w:rsidRDefault="00C24069" w:rsidP="000B47CD">
      <w:pPr>
        <w:pStyle w:val="1"/>
        <w:bidi/>
        <w:spacing w:before="100" w:beforeAutospacing="1" w:after="120"/>
        <w:ind w:left="360"/>
        <w:jc w:val="both"/>
        <w:rPr>
          <w:rFonts w:ascii="DIN Next LT Arabic" w:hAnsi="DIN Next LT Arabic" w:cs="DIN Next LT Arabic"/>
          <w:sz w:val="32"/>
          <w:szCs w:val="32"/>
          <w:rtl/>
        </w:rPr>
      </w:pPr>
      <w:bookmarkStart w:id="14" w:name="_Toc158097147"/>
      <w:r w:rsidRPr="007406BE">
        <w:rPr>
          <w:rFonts w:ascii="DIN Next LT Arabic" w:hAnsi="DIN Next LT Arabic" w:cs="DIN Next LT Arabic"/>
          <w:sz w:val="32"/>
          <w:szCs w:val="32"/>
          <w:rtl/>
        </w:rPr>
        <w:lastRenderedPageBreak/>
        <w:t>القسم الثاني: الأحكام العامة</w:t>
      </w:r>
      <w:bookmarkEnd w:id="14"/>
    </w:p>
    <w:p w:rsidR="00244923" w:rsidRPr="007406BE" w:rsidRDefault="009C1C91"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5" w:name="_Toc24993720"/>
      <w:bookmarkStart w:id="16" w:name="_Toc24993843"/>
      <w:bookmarkStart w:id="17" w:name="_Toc158097148"/>
      <w:bookmarkEnd w:id="15"/>
      <w:bookmarkEnd w:id="16"/>
      <w:r w:rsidRPr="007406BE">
        <w:rPr>
          <w:rFonts w:ascii="DIN Next LT Arabic" w:hAnsi="DIN Next LT Arabic" w:cs="DIN Next LT Arabic"/>
          <w:color w:val="000000" w:themeColor="text1"/>
          <w:szCs w:val="24"/>
          <w:rtl/>
        </w:rPr>
        <w:t>المساواة والشفافية</w:t>
      </w:r>
      <w:bookmarkEnd w:id="17"/>
    </w:p>
    <w:p w:rsidR="004A36B4" w:rsidRPr="007406BE" w:rsidRDefault="00945CF7" w:rsidP="009178F9">
      <w:pPr>
        <w:pStyle w:val="a2"/>
        <w:bidi/>
        <w:jc w:val="both"/>
        <w:rPr>
          <w:rFonts w:ascii="DIN Next LT Arabic" w:hAnsi="DIN Next LT Arabic" w:cs="DIN Next LT Arabic"/>
          <w:sz w:val="24"/>
          <w:szCs w:val="24"/>
        </w:rPr>
      </w:pPr>
      <w:r>
        <w:rPr>
          <w:rFonts w:ascii="DIN Next LT Arabic" w:hAnsi="DIN Next LT Arabic" w:cs="DIN Next LT Arabic" w:hint="cs"/>
          <w:sz w:val="24"/>
          <w:szCs w:val="24"/>
          <w:rtl/>
        </w:rPr>
        <w:t>تلتزم الجامعة ب</w:t>
      </w:r>
      <w:r w:rsidR="00FF5CF6" w:rsidRPr="007406BE">
        <w:rPr>
          <w:rFonts w:ascii="DIN Next LT Arabic" w:hAnsi="DIN Next LT Arabic" w:cs="DIN Next LT Arabic"/>
          <w:sz w:val="24"/>
          <w:szCs w:val="24"/>
          <w:rtl/>
        </w:rPr>
        <w:t>اطلاع</w:t>
      </w:r>
      <w:r w:rsidR="009C1C91" w:rsidRPr="007406BE">
        <w:rPr>
          <w:rFonts w:ascii="DIN Next LT Arabic" w:hAnsi="DIN Next LT Arabic" w:cs="DIN Next LT Arabic"/>
          <w:sz w:val="24"/>
          <w:szCs w:val="24"/>
          <w:rtl/>
        </w:rPr>
        <w:t xml:space="preserve"> </w:t>
      </w:r>
      <w:r w:rsidR="009646FD" w:rsidRPr="007406BE">
        <w:rPr>
          <w:rFonts w:ascii="DIN Next LT Arabic" w:hAnsi="DIN Next LT Arabic" w:cs="DIN Next LT Arabic"/>
          <w:sz w:val="24"/>
          <w:szCs w:val="24"/>
          <w:rtl/>
        </w:rPr>
        <w:t xml:space="preserve">كافة </w:t>
      </w:r>
      <w:r w:rsidR="009C1C91" w:rsidRPr="007406BE">
        <w:rPr>
          <w:rFonts w:ascii="DIN Next LT Arabic" w:hAnsi="DIN Next LT Arabic" w:cs="DIN Next LT Arabic"/>
          <w:sz w:val="24"/>
          <w:szCs w:val="24"/>
          <w:rtl/>
        </w:rPr>
        <w:t xml:space="preserve">المتنافسين على </w:t>
      </w:r>
      <w:r w:rsidR="0027307B" w:rsidRPr="007406BE">
        <w:rPr>
          <w:rFonts w:ascii="DIN Next LT Arabic" w:hAnsi="DIN Next LT Arabic" w:cs="DIN Next LT Arabic"/>
          <w:sz w:val="24"/>
          <w:szCs w:val="24"/>
          <w:rtl/>
        </w:rPr>
        <w:t>المعلومات ذات</w:t>
      </w:r>
      <w:r w:rsidR="00863333" w:rsidRPr="007406BE">
        <w:rPr>
          <w:rFonts w:ascii="DIN Next LT Arabic" w:hAnsi="DIN Next LT Arabic" w:cs="DIN Next LT Arabic"/>
          <w:sz w:val="24"/>
          <w:szCs w:val="24"/>
          <w:rtl/>
        </w:rPr>
        <w:t xml:space="preserve"> العلاقة بنطاق العمل في </w:t>
      </w:r>
      <w:r w:rsidR="00EB614F" w:rsidRPr="007406BE">
        <w:rPr>
          <w:rFonts w:ascii="DIN Next LT Arabic" w:hAnsi="DIN Next LT Arabic" w:cs="DIN Next LT Arabic"/>
          <w:sz w:val="24"/>
          <w:szCs w:val="24"/>
          <w:rtl/>
        </w:rPr>
        <w:t xml:space="preserve">المنافسة </w:t>
      </w:r>
      <w:r w:rsidR="009C1C91" w:rsidRPr="007406BE">
        <w:rPr>
          <w:rFonts w:ascii="DIN Next LT Arabic" w:hAnsi="DIN Next LT Arabic" w:cs="DIN Next LT Arabic"/>
          <w:sz w:val="24"/>
          <w:szCs w:val="24"/>
          <w:rtl/>
        </w:rPr>
        <w:t xml:space="preserve">بما يمكنهم من تقييم الأعمال قبل </w:t>
      </w:r>
      <w:r w:rsidR="007465F8" w:rsidRPr="007406BE">
        <w:rPr>
          <w:rFonts w:ascii="DIN Next LT Arabic" w:hAnsi="DIN Next LT Arabic" w:cs="DIN Next LT Arabic"/>
          <w:sz w:val="24"/>
          <w:szCs w:val="24"/>
          <w:rtl/>
        </w:rPr>
        <w:t>الحصول على</w:t>
      </w:r>
      <w:r w:rsidR="009C1C91" w:rsidRPr="007406BE">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7406BE">
        <w:rPr>
          <w:rFonts w:ascii="DIN Next LT Arabic" w:hAnsi="DIN Next LT Arabic" w:cs="DIN Next LT Arabic"/>
          <w:sz w:val="24"/>
          <w:szCs w:val="24"/>
          <w:rtl/>
        </w:rPr>
        <w:t>ٍ</w:t>
      </w:r>
      <w:r w:rsidR="003F4D56" w:rsidRPr="007406BE">
        <w:rPr>
          <w:rFonts w:ascii="DIN Next LT Arabic" w:hAnsi="DIN Next LT Arabic" w:cs="DIN Next LT Arabic"/>
          <w:sz w:val="24"/>
          <w:szCs w:val="24"/>
          <w:rtl/>
        </w:rPr>
        <w:t xml:space="preserve"> وتلتزم </w:t>
      </w:r>
      <w:r w:rsidR="000C0CD2">
        <w:rPr>
          <w:rFonts w:ascii="DIN Next LT Arabic" w:hAnsi="DIN Next LT Arabic" w:cs="DIN Next LT Arabic"/>
          <w:color w:val="000000" w:themeColor="text1"/>
          <w:sz w:val="24"/>
          <w:szCs w:val="24"/>
          <w:rtl/>
        </w:rPr>
        <w:t>الجامعة</w:t>
      </w:r>
      <w:r w:rsidR="003F4D56" w:rsidRPr="007406BE">
        <w:rPr>
          <w:rFonts w:ascii="DIN Next LT Arabic" w:hAnsi="DIN Next LT Arabic" w:cs="DIN Next LT Arabic"/>
          <w:color w:val="000000" w:themeColor="text1"/>
          <w:sz w:val="24"/>
          <w:szCs w:val="24"/>
          <w:rtl/>
        </w:rPr>
        <w:t xml:space="preserve"> عدم </w:t>
      </w:r>
      <w:r w:rsidR="003F4D56" w:rsidRPr="007406BE">
        <w:rPr>
          <w:rFonts w:ascii="DIN Next LT Arabic" w:hAnsi="DIN Next LT Arabic" w:cs="DIN Next LT Arabic"/>
          <w:sz w:val="24"/>
          <w:szCs w:val="24"/>
          <w:rtl/>
        </w:rPr>
        <w:t>التمييز بين المتنافسين في أي مما سبق. كما</w:t>
      </w:r>
      <w:r w:rsidR="009C1C91" w:rsidRPr="007406BE">
        <w:rPr>
          <w:rFonts w:ascii="DIN Next LT Arabic" w:hAnsi="DIN Next LT Arabic" w:cs="DIN Next LT Arabic"/>
          <w:sz w:val="24"/>
          <w:szCs w:val="24"/>
          <w:rtl/>
        </w:rPr>
        <w:t xml:space="preserve"> سيتم إخطار كافة الم</w:t>
      </w:r>
      <w:r w:rsidR="007465F8" w:rsidRPr="007406BE">
        <w:rPr>
          <w:rFonts w:ascii="DIN Next LT Arabic" w:hAnsi="DIN Next LT Arabic" w:cs="DIN Next LT Arabic"/>
          <w:sz w:val="24"/>
          <w:szCs w:val="24"/>
          <w:rtl/>
        </w:rPr>
        <w:t>تقدمين للمنافسة</w:t>
      </w:r>
      <w:r w:rsidR="009C1C91" w:rsidRPr="007406BE">
        <w:rPr>
          <w:rFonts w:ascii="DIN Next LT Arabic" w:hAnsi="DIN Next LT Arabic" w:cs="DIN Next LT Arabic"/>
          <w:sz w:val="24"/>
          <w:szCs w:val="24"/>
          <w:rtl/>
        </w:rPr>
        <w:t xml:space="preserve"> بأي تغيرات تطرأ على المنافسة عبر </w:t>
      </w:r>
      <w:r w:rsidR="009178F9">
        <w:rPr>
          <w:rFonts w:ascii="DIN Next LT Arabic" w:hAnsi="DIN Next LT Arabic" w:cs="DIN Next LT Arabic" w:hint="cs"/>
          <w:sz w:val="24"/>
          <w:szCs w:val="24"/>
          <w:rtl/>
        </w:rPr>
        <w:t>المنصة</w:t>
      </w:r>
      <w:r w:rsidR="009C1C91"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009C1C91" w:rsidRPr="007406BE">
        <w:rPr>
          <w:rFonts w:ascii="DIN Next LT Arabic" w:hAnsi="DIN Next LT Arabic" w:cs="DIN Next LT Arabic"/>
          <w:sz w:val="24"/>
          <w:szCs w:val="24"/>
          <w:rtl/>
        </w:rPr>
        <w:t>ية</w:t>
      </w:r>
      <w:r w:rsidR="006F761D" w:rsidRPr="007406BE">
        <w:rPr>
          <w:rFonts w:ascii="DIN Next LT Arabic" w:hAnsi="DIN Next LT Arabic" w:cs="DIN Next LT Arabic"/>
          <w:sz w:val="24"/>
          <w:szCs w:val="24"/>
          <w:rtl/>
        </w:rPr>
        <w:t xml:space="preserve"> أو إذا تعذر ذلك ف</w:t>
      </w:r>
      <w:r w:rsidR="009C1C91" w:rsidRPr="007406BE">
        <w:rPr>
          <w:rFonts w:ascii="DIN Next LT Arabic" w:hAnsi="DIN Next LT Arabic" w:cs="DIN Next LT Arabic"/>
          <w:sz w:val="24"/>
          <w:szCs w:val="24"/>
          <w:rtl/>
        </w:rPr>
        <w:t>عن طريق البريد الرسمي</w:t>
      </w:r>
      <w:r w:rsidR="001A7ADD"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أو البريد</w:t>
      </w:r>
      <w:r w:rsidR="001A7ADD" w:rsidRPr="007406BE">
        <w:rPr>
          <w:rFonts w:ascii="DIN Next LT Arabic" w:hAnsi="DIN Next LT Arabic" w:cs="DIN Next LT Arabic"/>
          <w:sz w:val="24"/>
          <w:szCs w:val="24"/>
          <w:rtl/>
        </w:rPr>
        <w:t xml:space="preserve"> الإلكتروني</w:t>
      </w:r>
      <w:r w:rsidR="009178F9">
        <w:rPr>
          <w:rFonts w:ascii="DIN Next LT Arabic" w:hAnsi="DIN Next LT Arabic" w:cs="DIN Next LT Arabic" w:hint="cs"/>
          <w:sz w:val="24"/>
          <w:szCs w:val="24"/>
          <w:rtl/>
        </w:rPr>
        <w:t>.</w:t>
      </w:r>
    </w:p>
    <w:p w:rsidR="00D863D7" w:rsidRPr="007406BE" w:rsidRDefault="00D863D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8" w:name="_Toc13387779"/>
      <w:bookmarkStart w:id="19" w:name="_Toc158097149"/>
      <w:r w:rsidRPr="007406BE">
        <w:rPr>
          <w:rFonts w:ascii="DIN Next LT Arabic" w:hAnsi="DIN Next LT Arabic" w:cs="DIN Next LT Arabic"/>
          <w:color w:val="000000" w:themeColor="text1"/>
          <w:szCs w:val="24"/>
          <w:rtl/>
        </w:rPr>
        <w:t>تعارض المصالح</w:t>
      </w:r>
      <w:bookmarkEnd w:id="18"/>
      <w:bookmarkEnd w:id="19"/>
    </w:p>
    <w:p w:rsidR="00D863D7" w:rsidRPr="007406BE" w:rsidRDefault="00D863D7" w:rsidP="00E93736">
      <w:pPr>
        <w:pStyle w:val="a2"/>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w:t>
      </w:r>
      <w:r w:rsidR="0095277E" w:rsidRPr="007406BE">
        <w:rPr>
          <w:rFonts w:ascii="DIN Next LT Arabic" w:hAnsi="DIN Next LT Arabic" w:cs="DIN Next LT Arabic"/>
          <w:sz w:val="24"/>
          <w:szCs w:val="24"/>
          <w:rtl/>
        </w:rPr>
        <w:t xml:space="preserve">المتنافس </w:t>
      </w:r>
      <w:r w:rsidRPr="007406BE">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7406BE">
        <w:rPr>
          <w:rFonts w:ascii="DIN Next LT Arabic" w:hAnsi="DIN Next LT Arabic" w:cs="DIN Next LT Arabic"/>
          <w:sz w:val="24"/>
          <w:szCs w:val="24"/>
          <w:rtl/>
        </w:rPr>
        <w:t>هذه</w:t>
      </w:r>
      <w:r w:rsidRPr="007406BE">
        <w:rPr>
          <w:rFonts w:ascii="DIN Next LT Arabic" w:hAnsi="DIN Next LT Arabic" w:cs="DIN Next LT Arabic"/>
          <w:sz w:val="24"/>
          <w:szCs w:val="24"/>
          <w:rtl/>
        </w:rPr>
        <w:t xml:space="preserve"> المنافسة، بإبلاغ </w:t>
      </w:r>
      <w:r w:rsidR="000C0CD2">
        <w:rPr>
          <w:rFonts w:ascii="DIN Next LT Arabic" w:hAnsi="DIN Next LT Arabic" w:cs="DIN Next LT Arabic"/>
          <w:sz w:val="24"/>
          <w:szCs w:val="24"/>
          <w:rtl/>
        </w:rPr>
        <w:t>الجامعة</w:t>
      </w:r>
      <w:r w:rsidR="00910FCE"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والإفصاح كتابة عن أي حالة تعارض في المصالح أو أي مصلحة خاصة نشأت أو ستنشأ أو قد تنشأ عن أي تعامل يكون مرتبطاً بأنشطة </w:t>
      </w:r>
      <w:r w:rsidR="000C0CD2">
        <w:rPr>
          <w:rFonts w:ascii="DIN Next LT Arabic" w:hAnsi="DIN Next LT Arabic" w:cs="DIN Next LT Arabic"/>
          <w:sz w:val="24"/>
          <w:szCs w:val="24"/>
          <w:rtl/>
        </w:rPr>
        <w:t>الجامعة</w:t>
      </w:r>
      <w:r w:rsidR="00910FCE" w:rsidRPr="007406BE">
        <w:rPr>
          <w:rFonts w:ascii="DIN Next LT Arabic" w:hAnsi="DIN Next LT Arabic" w:cs="DIN Next LT Arabic"/>
          <w:sz w:val="24"/>
          <w:szCs w:val="24"/>
          <w:rtl/>
        </w:rPr>
        <w:t xml:space="preserve">، وذلك وفقاً </w:t>
      </w:r>
      <w:r w:rsidR="00E961F7" w:rsidRPr="007406BE">
        <w:rPr>
          <w:rFonts w:ascii="DIN Next LT Arabic" w:hAnsi="DIN Next LT Arabic" w:cs="DIN Next LT Arabic"/>
          <w:sz w:val="24"/>
          <w:szCs w:val="24"/>
          <w:rtl/>
        </w:rPr>
        <w:t>للائحة تنظيم تعارض المصالح</w:t>
      </w:r>
      <w:r w:rsidRPr="007406BE">
        <w:rPr>
          <w:rFonts w:ascii="DIN Next LT Arabic" w:hAnsi="DIN Next LT Arabic" w:cs="DIN Next LT Arabic"/>
          <w:sz w:val="24"/>
          <w:szCs w:val="24"/>
          <w:rtl/>
        </w:rPr>
        <w:t>.</w:t>
      </w:r>
    </w:p>
    <w:p w:rsidR="00D863D7" w:rsidRPr="007406BE" w:rsidRDefault="00D863D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0" w:name="_Toc13387780"/>
      <w:bookmarkStart w:id="21" w:name="_Toc158097150"/>
      <w:r w:rsidRPr="007406BE">
        <w:rPr>
          <w:rFonts w:ascii="DIN Next LT Arabic" w:hAnsi="DIN Next LT Arabic" w:cs="DIN Next LT Arabic"/>
          <w:color w:val="000000" w:themeColor="text1"/>
          <w:szCs w:val="24"/>
          <w:rtl/>
        </w:rPr>
        <w:t>السلوكيات والأخلاقيات</w:t>
      </w:r>
      <w:bookmarkEnd w:id="20"/>
      <w:bookmarkEnd w:id="21"/>
    </w:p>
    <w:p w:rsidR="00D863D7" w:rsidRPr="007406BE" w:rsidRDefault="00D863D7" w:rsidP="00DE6A4C">
      <w:pPr>
        <w:pStyle w:val="a2"/>
        <w:bidi/>
        <w:jc w:val="both"/>
        <w:rPr>
          <w:rFonts w:ascii="DIN Next LT Arabic" w:hAnsi="DIN Next LT Arabic" w:cs="DIN Next LT Arabic"/>
          <w:color w:val="000000"/>
          <w:sz w:val="24"/>
          <w:shd w:val="clear" w:color="auto" w:fill="FFFFFF"/>
        </w:rPr>
      </w:pPr>
      <w:r w:rsidRPr="007406BE">
        <w:rPr>
          <w:rFonts w:ascii="DIN Next LT Arabic" w:eastAsia="Times New Roman" w:hAnsi="DIN Next LT Arabic" w:cs="DIN Next LT Arabic"/>
          <w:color w:val="000000"/>
          <w:sz w:val="24"/>
          <w:szCs w:val="24"/>
          <w:shd w:val="clear" w:color="auto" w:fill="FFFFFF"/>
          <w:rtl/>
        </w:rPr>
        <w:t xml:space="preserve">يحظر على </w:t>
      </w:r>
      <w:r w:rsidR="0095277E" w:rsidRPr="007406BE">
        <w:rPr>
          <w:rFonts w:ascii="DIN Next LT Arabic" w:eastAsia="Times New Roman" w:hAnsi="DIN Next LT Arabic" w:cs="DIN Next LT Arabic"/>
          <w:color w:val="000000"/>
          <w:sz w:val="24"/>
          <w:szCs w:val="24"/>
          <w:shd w:val="clear" w:color="auto" w:fill="FFFFFF"/>
          <w:rtl/>
        </w:rPr>
        <w:t xml:space="preserve">المتنافس </w:t>
      </w:r>
      <w:r w:rsidRPr="007406BE">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7406BE">
        <w:rPr>
          <w:rFonts w:ascii="DIN Next LT Arabic" w:eastAsia="Times New Roman" w:hAnsi="DIN Next LT Arabic" w:cs="DIN Next LT Arabic"/>
          <w:sz w:val="24"/>
          <w:szCs w:val="24"/>
          <w:rtl/>
        </w:rPr>
        <w:t xml:space="preserve">والخدمات  التي  </w:t>
      </w:r>
      <w:r w:rsidR="00734BDE" w:rsidRPr="007406BE">
        <w:rPr>
          <w:rFonts w:ascii="DIN Next LT Arabic" w:eastAsia="Times New Roman" w:hAnsi="DIN Next LT Arabic" w:cs="DIN Next LT Arabic"/>
          <w:sz w:val="24"/>
          <w:szCs w:val="24"/>
          <w:rtl/>
        </w:rPr>
        <w:t>تتض</w:t>
      </w:r>
      <w:r w:rsidR="00222233" w:rsidRPr="007406BE">
        <w:rPr>
          <w:rFonts w:ascii="DIN Next LT Arabic" w:eastAsia="Times New Roman" w:hAnsi="DIN Next LT Arabic" w:cs="DIN Next LT Arabic"/>
          <w:sz w:val="24"/>
          <w:szCs w:val="24"/>
          <w:rtl/>
        </w:rPr>
        <w:t xml:space="preserve">منها </w:t>
      </w:r>
      <w:r w:rsidR="00FF5CF6" w:rsidRPr="007406BE">
        <w:rPr>
          <w:rFonts w:ascii="DIN Next LT Arabic" w:eastAsia="Times New Roman" w:hAnsi="DIN Next LT Arabic" w:cs="DIN Next LT Arabic"/>
          <w:sz w:val="24"/>
          <w:szCs w:val="24"/>
          <w:rtl/>
        </w:rPr>
        <w:t>هذه</w:t>
      </w:r>
      <w:r w:rsidRPr="007406BE">
        <w:rPr>
          <w:rFonts w:ascii="DIN Next LT Arabic" w:eastAsia="Times New Roman" w:hAnsi="DIN Next LT Arabic" w:cs="DIN Next LT Arabic"/>
          <w:sz w:val="24"/>
          <w:szCs w:val="24"/>
          <w:rtl/>
        </w:rPr>
        <w:t xml:space="preserve"> </w:t>
      </w:r>
      <w:r w:rsidR="00FF5CF6" w:rsidRPr="007406BE">
        <w:rPr>
          <w:rFonts w:ascii="DIN Next LT Arabic" w:eastAsia="Times New Roman" w:hAnsi="DIN Next LT Arabic" w:cs="DIN Next LT Arabic"/>
          <w:sz w:val="24"/>
          <w:szCs w:val="24"/>
          <w:rtl/>
        </w:rPr>
        <w:t>المنافسة،</w:t>
      </w:r>
      <w:r w:rsidRPr="007406BE">
        <w:rPr>
          <w:rFonts w:ascii="DIN Next LT Arabic" w:eastAsia="Times New Roman"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مخالفة الأحكام الواردة في </w:t>
      </w:r>
      <w:r w:rsidR="00CC7D8F">
        <w:rPr>
          <w:rFonts w:ascii="DIN Next LT Arabic" w:hAnsi="DIN Next LT Arabic" w:cs="DIN Next LT Arabic" w:hint="cs"/>
          <w:color w:val="000000"/>
          <w:sz w:val="24"/>
          <w:szCs w:val="24"/>
          <w:shd w:val="clear" w:color="auto" w:fill="FFFFFF"/>
          <w:rtl/>
        </w:rPr>
        <w:t xml:space="preserve">لائحة المشتريات والعقود </w:t>
      </w:r>
      <w:r w:rsidR="00DE6A4C">
        <w:rPr>
          <w:rFonts w:ascii="DIN Next LT Arabic" w:hAnsi="DIN Next LT Arabic" w:cs="DIN Next LT Arabic" w:hint="cs"/>
          <w:color w:val="000000"/>
          <w:sz w:val="24"/>
          <w:szCs w:val="24"/>
          <w:shd w:val="clear" w:color="auto" w:fill="FFFFFF"/>
          <w:rtl/>
        </w:rPr>
        <w:t>بجامعة الملك سعود</w:t>
      </w:r>
      <w:r w:rsidR="00DF325B" w:rsidRPr="007406BE">
        <w:rPr>
          <w:rFonts w:ascii="DIN Next LT Arabic" w:hAnsi="DIN Next LT Arabic" w:cs="DIN Next LT Arabic"/>
          <w:color w:val="000000"/>
          <w:sz w:val="24"/>
          <w:szCs w:val="24"/>
          <w:shd w:val="clear" w:color="auto" w:fill="FFFFFF"/>
          <w:rtl/>
        </w:rPr>
        <w:t xml:space="preserve">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406BE">
        <w:rPr>
          <w:rFonts w:ascii="DIN Next LT Arabic" w:hAnsi="DIN Next LT Arabic" w:cs="DIN Next LT Arabic"/>
          <w:sz w:val="24"/>
          <w:szCs w:val="24"/>
          <w:rtl/>
        </w:rPr>
        <w:t xml:space="preserve"> وفي كل الأحوال يلتزم بعدم </w:t>
      </w:r>
      <w:r w:rsidR="00DF325B" w:rsidRPr="007406BE">
        <w:rPr>
          <w:rFonts w:ascii="DIN Next LT Arabic" w:hAnsi="DIN Next LT Arabic" w:cs="DIN Next LT Arabic"/>
          <w:color w:val="000000"/>
          <w:sz w:val="24"/>
          <w:szCs w:val="24"/>
          <w:shd w:val="clear" w:color="auto" w:fill="FFFFFF"/>
          <w:rtl/>
        </w:rPr>
        <w:t xml:space="preserve">الحصول أو محاولة الحصول على ميزة غير مستحقة بأي طريقة كانت أو تقديم أي هدية أو أي منفعة سواءً مادية أو معنوية للحصول على معاملة تفضيلية من </w:t>
      </w:r>
      <w:r w:rsidR="00945CF7">
        <w:rPr>
          <w:rFonts w:ascii="DIN Next LT Arabic" w:hAnsi="DIN Next LT Arabic" w:cs="DIN Next LT Arabic" w:hint="cs"/>
          <w:color w:val="000000"/>
          <w:sz w:val="24"/>
          <w:szCs w:val="24"/>
          <w:shd w:val="clear" w:color="auto" w:fill="FFFFFF"/>
          <w:rtl/>
        </w:rPr>
        <w:t>منسوبي</w:t>
      </w:r>
      <w:r w:rsidR="00DF325B" w:rsidRPr="007406BE">
        <w:rPr>
          <w:rFonts w:ascii="DIN Next LT Arabic" w:hAnsi="DIN Next LT Arabic" w:cs="DIN Next LT Arabic"/>
          <w:color w:val="000000"/>
          <w:sz w:val="24"/>
          <w:szCs w:val="24"/>
          <w:shd w:val="clear" w:color="auto" w:fill="FFFFFF"/>
          <w:rtl/>
        </w:rPr>
        <w:t xml:space="preserve"> </w:t>
      </w:r>
      <w:r w:rsidR="000C0CD2">
        <w:rPr>
          <w:rFonts w:ascii="DIN Next LT Arabic" w:hAnsi="DIN Next LT Arabic" w:cs="DIN Next LT Arabic"/>
          <w:color w:val="000000"/>
          <w:sz w:val="24"/>
          <w:szCs w:val="24"/>
          <w:shd w:val="clear" w:color="auto" w:fill="FFFFFF"/>
          <w:rtl/>
        </w:rPr>
        <w:t>الجامعة</w:t>
      </w:r>
      <w:r w:rsidR="00910FCE" w:rsidRPr="007406BE">
        <w:rPr>
          <w:rFonts w:ascii="DIN Next LT Arabic"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في كافة مراحل تنفيذ </w:t>
      </w:r>
      <w:r w:rsidR="00E961F7" w:rsidRPr="007406BE">
        <w:rPr>
          <w:rFonts w:ascii="DIN Next LT Arabic" w:hAnsi="DIN Next LT Arabic" w:cs="DIN Next LT Arabic"/>
          <w:color w:val="000000"/>
          <w:sz w:val="24"/>
          <w:szCs w:val="24"/>
          <w:shd w:val="clear" w:color="auto" w:fill="FFFFFF"/>
          <w:rtl/>
        </w:rPr>
        <w:t>المنافسة أو أي عقد ينتج عنها</w:t>
      </w:r>
      <w:r w:rsidR="00DF325B" w:rsidRPr="007406BE">
        <w:rPr>
          <w:rFonts w:ascii="DIN Next LT Arabic" w:hAnsi="DIN Next LT Arabic" w:cs="DIN Next LT Arabic"/>
          <w:color w:val="000000"/>
          <w:sz w:val="24"/>
          <w:szCs w:val="24"/>
          <w:shd w:val="clear" w:color="auto" w:fill="FFFFFF"/>
          <w:rtl/>
        </w:rPr>
        <w:t>.</w:t>
      </w:r>
    </w:p>
    <w:p w:rsidR="00822FC0" w:rsidRPr="007406BE" w:rsidRDefault="0080155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2" w:name="_Toc158097151"/>
      <w:r w:rsidRPr="007406BE">
        <w:rPr>
          <w:rFonts w:ascii="DIN Next LT Arabic" w:hAnsi="DIN Next LT Arabic" w:cs="DIN Next LT Arabic"/>
          <w:color w:val="000000" w:themeColor="text1"/>
          <w:szCs w:val="24"/>
          <w:rtl/>
        </w:rPr>
        <w:t>السرية</w:t>
      </w:r>
      <w:r w:rsidR="007F3FC4" w:rsidRPr="007406BE">
        <w:rPr>
          <w:rFonts w:ascii="DIN Next LT Arabic" w:hAnsi="DIN Next LT Arabic" w:cs="DIN Next LT Arabic"/>
          <w:color w:val="000000" w:themeColor="text1"/>
          <w:szCs w:val="24"/>
          <w:rtl/>
        </w:rPr>
        <w:t xml:space="preserve"> وإفشاء المعلومات</w:t>
      </w:r>
      <w:bookmarkEnd w:id="22"/>
    </w:p>
    <w:p w:rsidR="00801550" w:rsidRPr="007406BE" w:rsidRDefault="00A71E3A" w:rsidP="00F61BE5">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sz w:val="24"/>
          <w:szCs w:val="24"/>
          <w:rtl/>
        </w:rPr>
        <w:t>يلتزم المتنافسو</w:t>
      </w:r>
      <w:r w:rsidR="00822FC0" w:rsidRPr="007406BE">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7406BE">
        <w:rPr>
          <w:rFonts w:ascii="DIN Next LT Arabic" w:hAnsi="DIN Next LT Arabic" w:cs="DIN Next LT Arabic"/>
          <w:sz w:val="24"/>
          <w:szCs w:val="24"/>
          <w:rtl/>
        </w:rPr>
        <w:t>ه</w:t>
      </w:r>
      <w:r w:rsidR="00822FC0" w:rsidRPr="007406BE">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7406BE">
        <w:rPr>
          <w:rFonts w:ascii="DIN Next LT Arabic" w:hAnsi="DIN Next LT Arabic" w:cs="DIN Next LT Arabic"/>
          <w:sz w:val="24"/>
          <w:szCs w:val="24"/>
          <w:rtl/>
        </w:rPr>
        <w:t xml:space="preserve"> </w:t>
      </w:r>
      <w:r w:rsidR="00822FC0" w:rsidRPr="007406BE">
        <w:rPr>
          <w:rFonts w:ascii="DIN Next LT Arabic" w:hAnsi="DIN Next LT Arabic" w:cs="DIN Next LT Arabic"/>
          <w:sz w:val="24"/>
          <w:szCs w:val="24"/>
          <w:rtl/>
        </w:rPr>
        <w:t xml:space="preserve">أو شؤون تخص </w:t>
      </w:r>
      <w:r w:rsidR="000C0CD2">
        <w:rPr>
          <w:rFonts w:ascii="DIN Next LT Arabic" w:hAnsi="DIN Next LT Arabic" w:cs="DIN Next LT Arabic"/>
          <w:sz w:val="24"/>
          <w:szCs w:val="24"/>
          <w:rtl/>
        </w:rPr>
        <w:t>الجامعة</w:t>
      </w:r>
      <w:r w:rsidR="007F3FC4" w:rsidRPr="007406BE">
        <w:rPr>
          <w:rFonts w:ascii="DIN Next LT Arabic" w:hAnsi="DIN Next LT Arabic" w:cs="DIN Next LT Arabic"/>
          <w:sz w:val="24"/>
          <w:szCs w:val="24"/>
          <w:rtl/>
        </w:rPr>
        <w:t xml:space="preserve">، كما </w:t>
      </w:r>
      <w:r w:rsidR="007F3FC4" w:rsidRPr="007406BE">
        <w:rPr>
          <w:rFonts w:ascii="DIN Next LT Arabic" w:hAnsi="DIN Next LT Arabic" w:cs="DIN Next LT Arabic"/>
          <w:color w:val="000000"/>
          <w:sz w:val="24"/>
          <w:szCs w:val="24"/>
          <w:rtl/>
        </w:rPr>
        <w:t xml:space="preserve">لا يجوز للمتنافسين نشر أي معلومة عن المنافسة وكل ما يتعلق بها عبر كافة وسائل الإعلام إلا بعد أخذ موافقة كتابية من </w:t>
      </w:r>
      <w:r w:rsidR="000C0CD2">
        <w:rPr>
          <w:rFonts w:ascii="DIN Next LT Arabic" w:hAnsi="DIN Next LT Arabic" w:cs="DIN Next LT Arabic"/>
          <w:color w:val="000000"/>
          <w:sz w:val="24"/>
          <w:szCs w:val="24"/>
          <w:rtl/>
        </w:rPr>
        <w:t>الجامعة</w:t>
      </w:r>
      <w:r w:rsidR="007F3FC4" w:rsidRPr="007406BE">
        <w:rPr>
          <w:rFonts w:ascii="DIN Next LT Arabic" w:hAnsi="DIN Next LT Arabic" w:cs="DIN Next LT Arabic"/>
          <w:color w:val="000000"/>
          <w:sz w:val="24"/>
          <w:szCs w:val="24"/>
          <w:rtl/>
        </w:rPr>
        <w:t xml:space="preserve"> مسبقاً.</w:t>
      </w:r>
    </w:p>
    <w:p w:rsidR="00822FC0" w:rsidRPr="007406BE" w:rsidRDefault="00822FC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158097152"/>
      <w:r w:rsidRPr="007406BE">
        <w:rPr>
          <w:rFonts w:ascii="DIN Next LT Arabic" w:hAnsi="DIN Next LT Arabic" w:cs="DIN Next LT Arabic"/>
          <w:color w:val="000000" w:themeColor="text1"/>
          <w:szCs w:val="24"/>
          <w:rtl/>
        </w:rPr>
        <w:t>ملكية وثائق المنافسة</w:t>
      </w:r>
      <w:bookmarkEnd w:id="23"/>
    </w:p>
    <w:p w:rsidR="00822FC0" w:rsidRPr="007406BE" w:rsidRDefault="008068AF" w:rsidP="007D55E9">
      <w:pPr>
        <w:pStyle w:val="a2"/>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 xml:space="preserve">تعود ملكية </w:t>
      </w:r>
      <w:r w:rsidR="00822FC0" w:rsidRPr="007406BE">
        <w:rPr>
          <w:rFonts w:ascii="DIN Next LT Arabic" w:hAnsi="DIN Next LT Arabic" w:cs="DIN Next LT Arabic"/>
          <w:sz w:val="24"/>
          <w:szCs w:val="24"/>
          <w:rtl/>
        </w:rPr>
        <w:t>وثائق المنافسة وجميع نسخها</w:t>
      </w:r>
      <w:r w:rsidR="00D93948" w:rsidRPr="007406BE">
        <w:rPr>
          <w:rFonts w:ascii="DIN Next LT Arabic" w:hAnsi="DIN Next LT Arabic" w:cs="DIN Next LT Arabic"/>
          <w:sz w:val="24"/>
          <w:szCs w:val="24"/>
          <w:rtl/>
        </w:rPr>
        <w:t xml:space="preserve"> </w:t>
      </w:r>
      <w:r w:rsidR="009178F9">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822FC0" w:rsidRPr="007406BE">
        <w:rPr>
          <w:rFonts w:ascii="DIN Next LT Arabic" w:hAnsi="DIN Next LT Arabic" w:cs="DIN Next LT Arabic"/>
          <w:sz w:val="24"/>
          <w:szCs w:val="24"/>
          <w:rtl/>
        </w:rPr>
        <w:t xml:space="preserve"> </w:t>
      </w:r>
      <w:r w:rsidR="00F61BE5" w:rsidRPr="007406BE">
        <w:rPr>
          <w:rFonts w:ascii="DIN Next LT Arabic" w:hAnsi="DIN Next LT Arabic" w:cs="DIN Next LT Arabic"/>
          <w:sz w:val="24"/>
          <w:szCs w:val="24"/>
          <w:rtl/>
        </w:rPr>
        <w:t>و</w:t>
      </w:r>
      <w:r w:rsidR="00822FC0" w:rsidRPr="007406BE">
        <w:rPr>
          <w:rFonts w:ascii="DIN Next LT Arabic" w:hAnsi="DIN Next LT Arabic" w:cs="DIN Next LT Arabic"/>
          <w:sz w:val="24"/>
          <w:szCs w:val="24"/>
          <w:rtl/>
        </w:rPr>
        <w:t xml:space="preserve">يجب </w:t>
      </w:r>
      <w:r w:rsidR="003033C6" w:rsidRPr="007406BE">
        <w:rPr>
          <w:rFonts w:ascii="DIN Next LT Arabic" w:hAnsi="DIN Next LT Arabic" w:cs="DIN Next LT Arabic"/>
          <w:sz w:val="24"/>
          <w:szCs w:val="24"/>
          <w:rtl/>
        </w:rPr>
        <w:t>على</w:t>
      </w:r>
      <w:r w:rsidR="003033C6" w:rsidRPr="007406BE">
        <w:rPr>
          <w:rFonts w:ascii="DIN Next LT Arabic" w:hAnsi="DIN Next LT Arabic" w:cs="DIN Next LT Arabic"/>
          <w:sz w:val="24"/>
          <w:szCs w:val="24"/>
        </w:rPr>
        <w:t xml:space="preserve"> </w:t>
      </w:r>
      <w:r w:rsidR="00D93948" w:rsidRPr="007406BE">
        <w:rPr>
          <w:rFonts w:ascii="DIN Next LT Arabic" w:hAnsi="DIN Next LT Arabic" w:cs="DIN Next LT Arabic"/>
          <w:sz w:val="24"/>
          <w:szCs w:val="24"/>
          <w:rtl/>
        </w:rPr>
        <w:t xml:space="preserve">المتنافسين </w:t>
      </w:r>
      <w:r w:rsidR="00822FC0" w:rsidRPr="007406BE">
        <w:rPr>
          <w:rFonts w:ascii="DIN Next LT Arabic" w:hAnsi="DIN Next LT Arabic" w:cs="DIN Next LT Arabic"/>
          <w:sz w:val="24"/>
          <w:szCs w:val="24"/>
          <w:rtl/>
        </w:rPr>
        <w:t>إتلاف</w:t>
      </w:r>
      <w:r w:rsidR="00F61BE5" w:rsidRPr="007406BE">
        <w:rPr>
          <w:rFonts w:ascii="DIN Next LT Arabic" w:hAnsi="DIN Next LT Arabic" w:cs="DIN Next LT Arabic"/>
          <w:sz w:val="24"/>
          <w:szCs w:val="24"/>
          <w:rtl/>
        </w:rPr>
        <w:t xml:space="preserve"> تلك الوثائق وجميع نسخها </w:t>
      </w:r>
      <w:r w:rsidR="00822FC0" w:rsidRPr="007406BE">
        <w:rPr>
          <w:rFonts w:ascii="DIN Next LT Arabic" w:hAnsi="DIN Next LT Arabic" w:cs="DIN Next LT Arabic"/>
          <w:sz w:val="24"/>
          <w:szCs w:val="24"/>
          <w:rtl/>
        </w:rPr>
        <w:t xml:space="preserve">عند طلب </w:t>
      </w:r>
      <w:r w:rsidR="000C0CD2">
        <w:rPr>
          <w:rFonts w:ascii="DIN Next LT Arabic" w:hAnsi="DIN Next LT Arabic" w:cs="DIN Next LT Arabic"/>
          <w:sz w:val="24"/>
          <w:szCs w:val="24"/>
          <w:rtl/>
        </w:rPr>
        <w:t>الجامعة</w:t>
      </w:r>
      <w:r w:rsidR="007D55E9" w:rsidRPr="007406BE">
        <w:rPr>
          <w:rFonts w:ascii="DIN Next LT Arabic" w:hAnsi="DIN Next LT Arabic" w:cs="DIN Next LT Arabic"/>
          <w:sz w:val="24"/>
          <w:szCs w:val="24"/>
          <w:rtl/>
        </w:rPr>
        <w:t xml:space="preserve"> ذلك</w:t>
      </w:r>
      <w:r w:rsidR="00822FC0" w:rsidRPr="007406BE">
        <w:rPr>
          <w:rFonts w:ascii="DIN Next LT Arabic" w:hAnsi="DIN Next LT Arabic" w:cs="DIN Next LT Arabic"/>
          <w:sz w:val="24"/>
          <w:szCs w:val="24"/>
          <w:rtl/>
        </w:rPr>
        <w:t>.</w:t>
      </w:r>
    </w:p>
    <w:p w:rsidR="008068AF" w:rsidRPr="007406BE" w:rsidRDefault="008068AF" w:rsidP="008068AF">
      <w:pPr>
        <w:pStyle w:val="a2"/>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حقوق الطبع والنشر لأي وثائق ومواد مقدمة من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ضمن هذه المنافسة مملوكة </w:t>
      </w:r>
      <w:r w:rsidR="009178F9">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وتجب إعادة جميع الوثائق التي قدمتها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فيما يتعلق بطلب تقديم العروض عند الطلب، دون الاحتفاظ بأي نسخ من قبل مقدم العرض أو أي شخص آخر.</w:t>
      </w:r>
    </w:p>
    <w:p w:rsidR="00822FC0" w:rsidRPr="007406BE" w:rsidRDefault="00822FC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158097153"/>
      <w:r w:rsidRPr="007406BE">
        <w:rPr>
          <w:rFonts w:ascii="DIN Next LT Arabic" w:hAnsi="DIN Next LT Arabic" w:cs="DIN Next LT Arabic"/>
          <w:color w:val="000000" w:themeColor="text1"/>
          <w:szCs w:val="24"/>
          <w:rtl/>
        </w:rPr>
        <w:t>حقوق الملكية الفكرية</w:t>
      </w:r>
      <w:bookmarkEnd w:id="24"/>
    </w:p>
    <w:p w:rsidR="00822FC0" w:rsidRPr="007406BE" w:rsidRDefault="005E29FA" w:rsidP="00F61BE5">
      <w:pPr>
        <w:pStyle w:val="a2"/>
        <w:bidi/>
        <w:jc w:val="both"/>
        <w:rPr>
          <w:rFonts w:ascii="DIN Next LT Arabic" w:hAnsi="DIN Next LT Arabic" w:cs="DIN Next LT Arabic"/>
          <w:sz w:val="24"/>
          <w:szCs w:val="24"/>
        </w:rPr>
      </w:pPr>
      <w:r w:rsidRPr="007406BE">
        <w:rPr>
          <w:rFonts w:ascii="DIN Next LT Arabic" w:hAnsi="DIN Next LT Arabic" w:cs="DIN Next LT Arabic"/>
          <w:color w:val="000000" w:themeColor="text1"/>
          <w:sz w:val="24"/>
          <w:szCs w:val="24"/>
          <w:rtl/>
        </w:rPr>
        <w:t>تكو</w:t>
      </w:r>
      <w:r w:rsidR="00E93736" w:rsidRPr="007406BE">
        <w:rPr>
          <w:rFonts w:ascii="DIN Next LT Arabic" w:hAnsi="DIN Next LT Arabic" w:cs="DIN Next LT Arabic"/>
          <w:color w:val="000000" w:themeColor="text1"/>
          <w:sz w:val="24"/>
          <w:szCs w:val="24"/>
          <w:rtl/>
        </w:rPr>
        <w:t>ن الملكية الفكرية لمحتويات العرض الفائز</w:t>
      </w:r>
      <w:r w:rsidRPr="007406BE">
        <w:rPr>
          <w:rFonts w:ascii="DIN Next LT Arabic" w:hAnsi="DIN Next LT Arabic" w:cs="DIN Next LT Arabic"/>
          <w:color w:val="000000" w:themeColor="text1"/>
          <w:sz w:val="24"/>
          <w:szCs w:val="24"/>
          <w:rtl/>
        </w:rPr>
        <w:t xml:space="preserve"> </w:t>
      </w:r>
      <w:r w:rsidR="00030400" w:rsidRPr="007406BE">
        <w:rPr>
          <w:rFonts w:ascii="DIN Next LT Arabic" w:hAnsi="DIN Next LT Arabic" w:cs="DIN Next LT Arabic"/>
          <w:color w:val="000000" w:themeColor="text1"/>
          <w:sz w:val="24"/>
          <w:szCs w:val="24"/>
          <w:rtl/>
        </w:rPr>
        <w:t xml:space="preserve">(أو العروض الفائزة) </w:t>
      </w:r>
      <w:r w:rsidR="009178F9">
        <w:rPr>
          <w:rFonts w:ascii="DIN Next LT Arabic" w:hAnsi="DIN Next LT Arabic" w:cs="DIN Next LT Arabic"/>
          <w:color w:val="000000" w:themeColor="text1"/>
          <w:sz w:val="24"/>
          <w:szCs w:val="24"/>
          <w:rtl/>
        </w:rPr>
        <w:t>ل</w:t>
      </w:r>
      <w:r w:rsidR="000C0CD2">
        <w:rPr>
          <w:rFonts w:ascii="DIN Next LT Arabic" w:hAnsi="DIN Next LT Arabic" w:cs="DIN Next LT Arabic"/>
          <w:color w:val="000000" w:themeColor="text1"/>
          <w:sz w:val="24"/>
          <w:szCs w:val="24"/>
          <w:rtl/>
        </w:rPr>
        <w:t>لجامعة</w:t>
      </w:r>
      <w:r w:rsidRPr="007406BE">
        <w:rPr>
          <w:rFonts w:ascii="DIN Next LT Arabic" w:hAnsi="DIN Next LT Arabic" w:cs="DIN Next LT Arabic"/>
          <w:color w:val="000000" w:themeColor="text1"/>
          <w:sz w:val="24"/>
          <w:szCs w:val="24"/>
          <w:rtl/>
        </w:rPr>
        <w:t>، ويحق لها استعمالها وفق ما تراه مناسباً لتحقيق المصلحة العامة.</w:t>
      </w:r>
    </w:p>
    <w:p w:rsidR="00822FC0" w:rsidRPr="007406BE" w:rsidRDefault="00822FC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24993750"/>
      <w:bookmarkStart w:id="26" w:name="_Toc24993873"/>
      <w:bookmarkStart w:id="27" w:name="_Toc24993751"/>
      <w:bookmarkStart w:id="28" w:name="_Toc24993874"/>
      <w:bookmarkStart w:id="29" w:name="_Toc158097154"/>
      <w:bookmarkEnd w:id="25"/>
      <w:bookmarkEnd w:id="26"/>
      <w:bookmarkEnd w:id="27"/>
      <w:bookmarkEnd w:id="28"/>
      <w:r w:rsidRPr="007406BE">
        <w:rPr>
          <w:rFonts w:ascii="DIN Next LT Arabic" w:hAnsi="DIN Next LT Arabic" w:cs="DIN Next LT Arabic"/>
          <w:color w:val="000000" w:themeColor="text1"/>
          <w:szCs w:val="24"/>
          <w:rtl/>
        </w:rPr>
        <w:t>أنظمة وأحكام الاستيراد</w:t>
      </w:r>
      <w:bookmarkEnd w:id="29"/>
    </w:p>
    <w:p w:rsidR="00822FC0" w:rsidRPr="007406BE" w:rsidRDefault="00425650" w:rsidP="003D47DE">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يقر المتنافسو</w:t>
      </w:r>
      <w:r w:rsidR="00822FC0" w:rsidRPr="007406BE">
        <w:rPr>
          <w:rFonts w:ascii="DIN Next LT Arabic" w:hAnsi="DIN Next LT Arabic" w:cs="DIN Next LT Arabic"/>
          <w:sz w:val="24"/>
          <w:szCs w:val="24"/>
          <w:rtl/>
        </w:rPr>
        <w:t xml:space="preserve">ن بأن أنظمة وأحكام الاستيراد والجمارك في المملكة </w:t>
      </w:r>
      <w:r w:rsidR="000D04EE" w:rsidRPr="007406BE">
        <w:rPr>
          <w:rFonts w:ascii="DIN Next LT Arabic" w:hAnsi="DIN Next LT Arabic" w:cs="DIN Next LT Arabic"/>
          <w:sz w:val="24"/>
          <w:szCs w:val="24"/>
          <w:rtl/>
        </w:rPr>
        <w:t xml:space="preserve">العربية السعودية </w:t>
      </w:r>
      <w:r w:rsidR="00BD5A45" w:rsidRPr="007406BE">
        <w:rPr>
          <w:rFonts w:ascii="DIN Next LT Arabic" w:hAnsi="DIN Next LT Arabic" w:cs="DIN Next LT Arabic"/>
          <w:sz w:val="24"/>
          <w:szCs w:val="24"/>
          <w:rtl/>
        </w:rPr>
        <w:t>هي التي</w:t>
      </w:r>
      <w:r w:rsidR="00822FC0" w:rsidRPr="007406BE">
        <w:rPr>
          <w:rFonts w:ascii="DIN Next LT Arabic" w:hAnsi="DIN Next LT Arabic" w:cs="DIN Next LT Arabic"/>
          <w:sz w:val="24"/>
          <w:szCs w:val="24"/>
          <w:rtl/>
        </w:rPr>
        <w:t xml:space="preserve"> يتم تطبيقها على توريد وشحن أي منتجات </w:t>
      </w:r>
      <w:r w:rsidR="003D47DE" w:rsidRPr="007406BE">
        <w:rPr>
          <w:rFonts w:ascii="DIN Next LT Arabic" w:hAnsi="DIN Next LT Arabic" w:cs="DIN Next LT Arabic"/>
          <w:sz w:val="24"/>
          <w:szCs w:val="24"/>
          <w:rtl/>
        </w:rPr>
        <w:t xml:space="preserve">من </w:t>
      </w:r>
      <w:r w:rsidR="00A7792D" w:rsidRPr="007406BE">
        <w:rPr>
          <w:rFonts w:ascii="DIN Next LT Arabic" w:hAnsi="DIN Next LT Arabic" w:cs="DIN Next LT Arabic"/>
          <w:sz w:val="24"/>
          <w:szCs w:val="24"/>
          <w:rtl/>
        </w:rPr>
        <w:t>أ</w:t>
      </w:r>
      <w:r w:rsidR="003D47DE" w:rsidRPr="007406BE">
        <w:rPr>
          <w:rFonts w:ascii="DIN Next LT Arabic" w:hAnsi="DIN Next LT Arabic" w:cs="DIN Next LT Arabic"/>
          <w:sz w:val="24"/>
          <w:szCs w:val="24"/>
          <w:rtl/>
        </w:rPr>
        <w:t>و إلى المملكة</w:t>
      </w:r>
      <w:r w:rsidR="006F761D" w:rsidRPr="007406BE">
        <w:rPr>
          <w:rFonts w:ascii="DIN Next LT Arabic" w:hAnsi="DIN Next LT Arabic" w:cs="DIN Next LT Arabic"/>
          <w:sz w:val="24"/>
          <w:szCs w:val="24"/>
          <w:rtl/>
        </w:rPr>
        <w:t>.</w:t>
      </w:r>
    </w:p>
    <w:p w:rsidR="00244923" w:rsidRPr="007406BE" w:rsidRDefault="007D6C1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0" w:name="_Toc158097155"/>
      <w:r w:rsidRPr="007406BE">
        <w:rPr>
          <w:rFonts w:ascii="DIN Next LT Arabic" w:hAnsi="DIN Next LT Arabic" w:cs="DIN Next LT Arabic"/>
          <w:color w:val="00B050"/>
          <w:szCs w:val="24"/>
          <w:rtl/>
        </w:rPr>
        <w:t>تجزئة المنافسة</w:t>
      </w:r>
      <w:bookmarkEnd w:id="30"/>
    </w:p>
    <w:p w:rsidR="00385F09" w:rsidRPr="007406BE" w:rsidRDefault="00385F09" w:rsidP="00A4182C">
      <w:pPr>
        <w:pStyle w:val="a2"/>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lastRenderedPageBreak/>
        <w:t xml:space="preserve">(يحق </w:t>
      </w:r>
      <w:r w:rsidR="009178F9">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حذف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w:t>
      </w:r>
    </w:p>
    <w:p w:rsidR="00261075" w:rsidRPr="007406BE" w:rsidRDefault="00010B8B" w:rsidP="009178F9">
      <w:pPr>
        <w:pStyle w:val="a2"/>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يحق</w:t>
      </w:r>
      <w:r w:rsidR="007D6C15" w:rsidRPr="007406BE">
        <w:rPr>
          <w:rFonts w:ascii="DIN Next LT Arabic" w:hAnsi="DIN Next LT Arabic" w:cs="DIN Next LT Arabic"/>
          <w:color w:val="00B050"/>
          <w:sz w:val="24"/>
          <w:szCs w:val="24"/>
          <w:rtl/>
        </w:rPr>
        <w:t xml:space="preserve"> </w:t>
      </w:r>
      <w:r w:rsidR="009178F9">
        <w:rPr>
          <w:rFonts w:ascii="DIN Next LT Arabic" w:hAnsi="DIN Next LT Arabic" w:cs="DIN Next LT Arabic" w:hint="cs"/>
          <w:color w:val="00B050"/>
          <w:sz w:val="24"/>
          <w:szCs w:val="24"/>
          <w:rtl/>
        </w:rPr>
        <w:t>للجامعة</w:t>
      </w:r>
      <w:r w:rsidR="007D6C15" w:rsidRPr="007406BE">
        <w:rPr>
          <w:rFonts w:ascii="DIN Next LT Arabic" w:hAnsi="DIN Next LT Arabic" w:cs="DIN Next LT Arabic"/>
          <w:color w:val="00B050"/>
          <w:sz w:val="24"/>
          <w:szCs w:val="24"/>
          <w:rtl/>
        </w:rPr>
        <w:t xml:space="preserve"> تجزئة المنافسة</w:t>
      </w:r>
      <w:r w:rsidR="00FC5D62" w:rsidRPr="007406BE">
        <w:rPr>
          <w:rFonts w:ascii="DIN Next LT Arabic" w:hAnsi="DIN Next LT Arabic" w:cs="DIN Next LT Arabic"/>
          <w:color w:val="00B050"/>
          <w:sz w:val="24"/>
          <w:szCs w:val="24"/>
          <w:rtl/>
        </w:rPr>
        <w:t xml:space="preserve"> عند الترسية </w:t>
      </w:r>
      <w:r w:rsidR="00975CB4" w:rsidRPr="007406BE">
        <w:rPr>
          <w:rFonts w:ascii="DIN Next LT Arabic" w:hAnsi="DIN Next LT Arabic" w:cs="DIN Next LT Arabic"/>
          <w:color w:val="00B050"/>
          <w:sz w:val="24"/>
          <w:szCs w:val="24"/>
          <w:rtl/>
        </w:rPr>
        <w:t xml:space="preserve">متى </w:t>
      </w:r>
      <w:r w:rsidR="008252E9" w:rsidRPr="007406BE">
        <w:rPr>
          <w:rFonts w:ascii="DIN Next LT Arabic" w:hAnsi="DIN Next LT Arabic" w:cs="DIN Next LT Arabic"/>
          <w:color w:val="00B050"/>
          <w:sz w:val="24"/>
          <w:szCs w:val="24"/>
          <w:rtl/>
        </w:rPr>
        <w:t>ا</w:t>
      </w:r>
      <w:r w:rsidR="00FC5D62" w:rsidRPr="007406BE">
        <w:rPr>
          <w:rFonts w:ascii="DIN Next LT Arabic" w:hAnsi="DIN Next LT Arabic" w:cs="DIN Next LT Arabic"/>
          <w:color w:val="00B050"/>
          <w:sz w:val="24"/>
          <w:szCs w:val="24"/>
          <w:rtl/>
        </w:rPr>
        <w:t xml:space="preserve">قتضت المصلحة العامة </w:t>
      </w:r>
      <w:r w:rsidR="006F761D" w:rsidRPr="007406BE">
        <w:rPr>
          <w:rFonts w:ascii="DIN Next LT Arabic" w:hAnsi="DIN Next LT Arabic" w:cs="DIN Next LT Arabic"/>
          <w:color w:val="00B050"/>
          <w:sz w:val="24"/>
          <w:szCs w:val="24"/>
          <w:rtl/>
        </w:rPr>
        <w:t>ذلك</w:t>
      </w:r>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w:t>
      </w:r>
      <w:r w:rsidR="00FC5D62" w:rsidRPr="007406BE">
        <w:rPr>
          <w:rFonts w:ascii="DIN Next LT Arabic" w:hAnsi="DIN Next LT Arabic" w:cs="DIN Next LT Arabic"/>
          <w:color w:val="00B050"/>
          <w:sz w:val="24"/>
          <w:szCs w:val="24"/>
          <w:rtl/>
        </w:rPr>
        <w:t>أن تكون طبيعة الأ</w:t>
      </w:r>
      <w:r w:rsidRPr="007406BE">
        <w:rPr>
          <w:rFonts w:ascii="DIN Next LT Arabic" w:hAnsi="DIN Next LT Arabic" w:cs="DIN Next LT Arabic"/>
          <w:color w:val="00B050"/>
          <w:sz w:val="24"/>
          <w:szCs w:val="24"/>
          <w:rtl/>
        </w:rPr>
        <w:t>عمال و</w:t>
      </w:r>
      <w:r w:rsidR="00FC5D62"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مشتريات قابلة للتجزئة</w:t>
      </w:r>
      <w:r w:rsidR="004C4F2A" w:rsidRPr="007406BE">
        <w:rPr>
          <w:rFonts w:ascii="DIN Next LT Arabic" w:hAnsi="DIN Next LT Arabic" w:cs="DIN Next LT Arabic"/>
          <w:color w:val="00B050"/>
          <w:sz w:val="24"/>
          <w:szCs w:val="24"/>
          <w:rtl/>
        </w:rPr>
        <w:t xml:space="preserve"> فعلياً</w:t>
      </w:r>
      <w:r w:rsidRPr="007406BE">
        <w:rPr>
          <w:rFonts w:ascii="DIN Next LT Arabic" w:hAnsi="DIN Next LT Arabic" w:cs="DIN Next LT Arabic"/>
          <w:color w:val="00B050"/>
          <w:sz w:val="24"/>
          <w:szCs w:val="24"/>
          <w:rtl/>
        </w:rPr>
        <w:t xml:space="preserve"> من حيث القيمة والمدة والبنود </w:t>
      </w:r>
      <w:r w:rsidR="00A30AF1" w:rsidRPr="007406BE">
        <w:rPr>
          <w:rFonts w:ascii="DIN Next LT Arabic" w:hAnsi="DIN Next LT Arabic" w:cs="DIN Next LT Arabic"/>
          <w:color w:val="00B050"/>
          <w:sz w:val="24"/>
          <w:szCs w:val="24"/>
          <w:rtl/>
        </w:rPr>
        <w:t>والعناصر</w:t>
      </w:r>
      <w:r w:rsidR="007D55E9" w:rsidRPr="007406BE">
        <w:rPr>
          <w:rFonts w:ascii="DIN Next LT Arabic" w:hAnsi="DIN Next LT Arabic" w:cs="DIN Next LT Arabic"/>
          <w:color w:val="00B050"/>
          <w:sz w:val="24"/>
          <w:szCs w:val="24"/>
          <w:rtl/>
          <w:lang w:bidi="ar-LB"/>
        </w:rPr>
        <w:t>،</w:t>
      </w:r>
      <w:r w:rsidR="00A30AF1" w:rsidRPr="007406BE">
        <w:rPr>
          <w:rFonts w:ascii="DIN Next LT Arabic" w:hAnsi="DIN Next LT Arabic" w:cs="DIN Next LT Arabic"/>
          <w:color w:val="00B050"/>
          <w:sz w:val="24"/>
          <w:szCs w:val="24"/>
          <w:rtl/>
        </w:rPr>
        <w:t xml:space="preserve"> </w:t>
      </w:r>
      <w:r w:rsidR="007D55E9" w:rsidRPr="007406BE">
        <w:rPr>
          <w:rFonts w:ascii="DIN Next LT Arabic" w:hAnsi="DIN Next LT Arabic" w:cs="DIN Next LT Arabic"/>
          <w:color w:val="00B050"/>
          <w:sz w:val="24"/>
          <w:szCs w:val="24"/>
          <w:rtl/>
        </w:rPr>
        <w:t xml:space="preserve">وأن تقتصر التجزئة على البنود غير المتماثلة في المنافسة. </w:t>
      </w:r>
      <w:r w:rsidR="00A30AF1" w:rsidRPr="007406BE">
        <w:rPr>
          <w:rFonts w:ascii="DIN Next LT Arabic" w:hAnsi="DIN Next LT Arabic" w:cs="DIN Next LT Arabic"/>
          <w:color w:val="00B050"/>
          <w:sz w:val="24"/>
          <w:szCs w:val="24"/>
          <w:rtl/>
        </w:rPr>
        <w:t>في</w:t>
      </w:r>
      <w:r w:rsidR="000D04EE" w:rsidRPr="007406BE">
        <w:rPr>
          <w:rFonts w:ascii="DIN Next LT Arabic" w:hAnsi="DIN Next LT Arabic" w:cs="DIN Next LT Arabic"/>
          <w:color w:val="00B050"/>
          <w:sz w:val="24"/>
          <w:szCs w:val="24"/>
          <w:rtl/>
        </w:rPr>
        <w:t xml:space="preserve"> حال تمت </w:t>
      </w:r>
      <w:r w:rsidR="00FC5D62" w:rsidRPr="007406BE">
        <w:rPr>
          <w:rFonts w:ascii="DIN Next LT Arabic" w:hAnsi="DIN Next LT Arabic" w:cs="DIN Next LT Arabic"/>
          <w:color w:val="00B050"/>
          <w:sz w:val="24"/>
          <w:szCs w:val="24"/>
          <w:rtl/>
        </w:rPr>
        <w:t xml:space="preserve">تجزئة </w:t>
      </w:r>
      <w:r w:rsidR="00B55763" w:rsidRPr="007406BE">
        <w:rPr>
          <w:rFonts w:ascii="DIN Next LT Arabic" w:hAnsi="DIN Next LT Arabic" w:cs="DIN Next LT Arabic"/>
          <w:color w:val="00B050"/>
          <w:sz w:val="24"/>
          <w:szCs w:val="24"/>
          <w:rtl/>
        </w:rPr>
        <w:t xml:space="preserve">المنافسة </w:t>
      </w:r>
      <w:r w:rsidR="000D04EE" w:rsidRPr="007406BE">
        <w:rPr>
          <w:rFonts w:ascii="DIN Next LT Arabic" w:hAnsi="DIN Next LT Arabic" w:cs="DIN Next LT Arabic"/>
          <w:color w:val="00B050"/>
          <w:sz w:val="24"/>
          <w:szCs w:val="24"/>
          <w:rtl/>
        </w:rPr>
        <w:t xml:space="preserve">فإنه </w:t>
      </w:r>
      <w:r w:rsidR="00244420" w:rsidRPr="007406BE">
        <w:rPr>
          <w:rFonts w:ascii="DIN Next LT Arabic" w:hAnsi="DIN Next LT Arabic" w:cs="DIN Next LT Arabic"/>
          <w:color w:val="00B050"/>
          <w:sz w:val="24"/>
          <w:szCs w:val="24"/>
          <w:rtl/>
        </w:rPr>
        <w:t>ت</w:t>
      </w:r>
      <w:r w:rsidR="00B55763" w:rsidRPr="007406BE">
        <w:rPr>
          <w:rFonts w:ascii="DIN Next LT Arabic" w:hAnsi="DIN Next LT Arabic" w:cs="DIN Next LT Arabic"/>
          <w:color w:val="00B050"/>
          <w:sz w:val="24"/>
          <w:szCs w:val="24"/>
          <w:rtl/>
        </w:rPr>
        <w:t>تم الترسية على أكثر من متعاقد</w:t>
      </w:r>
      <w:r w:rsidR="008252E9"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أن </w:t>
      </w:r>
      <w:r w:rsidR="00B55763" w:rsidRPr="007406BE">
        <w:rPr>
          <w:rFonts w:ascii="DIN Next LT Arabic" w:hAnsi="DIN Next LT Arabic" w:cs="DIN Next LT Arabic"/>
          <w:color w:val="00B050"/>
          <w:sz w:val="24"/>
          <w:szCs w:val="24"/>
          <w:rtl/>
        </w:rPr>
        <w:t xml:space="preserve">يتم تحديد البنود والكميات والأسعار التي تم </w:t>
      </w:r>
      <w:r w:rsidR="000C6AC9" w:rsidRPr="007406BE">
        <w:rPr>
          <w:rFonts w:ascii="DIN Next LT Arabic" w:hAnsi="DIN Next LT Arabic" w:cs="DIN Next LT Arabic"/>
          <w:color w:val="00B050"/>
          <w:sz w:val="24"/>
          <w:szCs w:val="24"/>
          <w:rtl/>
        </w:rPr>
        <w:t>الترسية عليها لكل متعاقد على حدة</w:t>
      </w:r>
      <w:r w:rsidR="00B55763" w:rsidRPr="007406BE">
        <w:rPr>
          <w:rFonts w:ascii="DIN Next LT Arabic" w:hAnsi="DIN Next LT Arabic" w:cs="DIN Next LT Arabic"/>
          <w:color w:val="00B050"/>
          <w:sz w:val="24"/>
          <w:szCs w:val="24"/>
          <w:rtl/>
        </w:rPr>
        <w:t>.</w:t>
      </w:r>
    </w:p>
    <w:p w:rsidR="00244923" w:rsidRPr="007406BE" w:rsidRDefault="002A004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Toc158097156"/>
      <w:r w:rsidRPr="007406BE">
        <w:rPr>
          <w:rFonts w:ascii="DIN Next LT Arabic" w:hAnsi="DIN Next LT Arabic" w:cs="DIN Next LT Arabic"/>
          <w:color w:val="000000" w:themeColor="text1"/>
          <w:szCs w:val="24"/>
          <w:rtl/>
        </w:rPr>
        <w:t>الاستبعاد</w:t>
      </w:r>
      <w:r w:rsidR="00BB7B43" w:rsidRPr="007406BE">
        <w:rPr>
          <w:rFonts w:ascii="DIN Next LT Arabic" w:hAnsi="DIN Next LT Arabic" w:cs="DIN Next LT Arabic"/>
          <w:color w:val="000000" w:themeColor="text1"/>
          <w:szCs w:val="24"/>
          <w:rtl/>
        </w:rPr>
        <w:t xml:space="preserve"> من المنافسة</w:t>
      </w:r>
      <w:bookmarkEnd w:id="31"/>
    </w:p>
    <w:p w:rsidR="0027778E" w:rsidRPr="007406BE" w:rsidRDefault="00C95446" w:rsidP="00180115">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يحق </w:t>
      </w:r>
      <w:r w:rsidR="009178F9">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406BE">
        <w:rPr>
          <w:rFonts w:ascii="DIN Next LT Arabic" w:hAnsi="DIN Next LT Arabic" w:cs="DIN Next LT Arabic"/>
          <w:sz w:val="24"/>
          <w:szCs w:val="24"/>
        </w:rPr>
        <w:t>.</w:t>
      </w:r>
    </w:p>
    <w:p w:rsidR="00B55763" w:rsidRPr="007406BE" w:rsidRDefault="00B5576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2" w:name="_Hlk21373935"/>
      <w:bookmarkStart w:id="33" w:name="_Toc158097157"/>
      <w:r w:rsidRPr="007406BE">
        <w:rPr>
          <w:rFonts w:ascii="DIN Next LT Arabic" w:hAnsi="DIN Next LT Arabic" w:cs="DIN Next LT Arabic"/>
          <w:color w:val="000000" w:themeColor="text1"/>
          <w:szCs w:val="24"/>
          <w:rtl/>
        </w:rPr>
        <w:t xml:space="preserve">إلغاء </w:t>
      </w:r>
      <w:r w:rsidRPr="007406BE">
        <w:rPr>
          <w:rFonts w:ascii="DIN Next LT Arabic" w:hAnsi="DIN Next LT Arabic" w:cs="DIN Next LT Arabic"/>
          <w:color w:val="auto"/>
          <w:szCs w:val="24"/>
          <w:rtl/>
        </w:rPr>
        <w:t>المنافسة</w:t>
      </w:r>
      <w:r w:rsidR="00975CB4" w:rsidRPr="007406BE">
        <w:rPr>
          <w:rFonts w:ascii="DIN Next LT Arabic" w:hAnsi="DIN Next LT Arabic" w:cs="DIN Next LT Arabic"/>
          <w:color w:val="auto"/>
          <w:szCs w:val="24"/>
          <w:rtl/>
        </w:rPr>
        <w:t xml:space="preserve"> </w:t>
      </w:r>
      <w:bookmarkEnd w:id="32"/>
      <w:r w:rsidR="00975CB4" w:rsidRPr="007406BE">
        <w:rPr>
          <w:rFonts w:ascii="DIN Next LT Arabic" w:hAnsi="DIN Next LT Arabic" w:cs="DIN Next LT Arabic"/>
          <w:color w:val="auto"/>
          <w:szCs w:val="24"/>
          <w:rtl/>
        </w:rPr>
        <w:t>و</w:t>
      </w:r>
      <w:r w:rsidR="000E58FF" w:rsidRPr="007406BE">
        <w:rPr>
          <w:rFonts w:ascii="DIN Next LT Arabic" w:hAnsi="DIN Next LT Arabic" w:cs="DIN Next LT Arabic"/>
          <w:color w:val="auto"/>
          <w:szCs w:val="24"/>
          <w:rtl/>
        </w:rPr>
        <w:t>أ</w:t>
      </w:r>
      <w:r w:rsidR="00975CB4" w:rsidRPr="007406BE">
        <w:rPr>
          <w:rFonts w:ascii="DIN Next LT Arabic" w:hAnsi="DIN Next LT Arabic" w:cs="DIN Next LT Arabic"/>
          <w:color w:val="auto"/>
          <w:szCs w:val="24"/>
          <w:rtl/>
        </w:rPr>
        <w:t>ثر</w:t>
      </w:r>
      <w:r w:rsidR="00923826" w:rsidRPr="007406BE">
        <w:rPr>
          <w:rFonts w:ascii="DIN Next LT Arabic" w:hAnsi="DIN Next LT Arabic" w:cs="DIN Next LT Arabic"/>
          <w:color w:val="auto"/>
          <w:szCs w:val="24"/>
          <w:rtl/>
        </w:rPr>
        <w:t>ه</w:t>
      </w:r>
      <w:bookmarkEnd w:id="33"/>
      <w:r w:rsidR="00923826" w:rsidRPr="007406BE">
        <w:rPr>
          <w:rFonts w:ascii="DIN Next LT Arabic" w:hAnsi="DIN Next LT Arabic" w:cs="DIN Next LT Arabic"/>
          <w:color w:val="000000" w:themeColor="text1"/>
          <w:szCs w:val="24"/>
          <w:rtl/>
        </w:rPr>
        <w:t xml:space="preserve"> </w:t>
      </w:r>
    </w:p>
    <w:p w:rsidR="00B55763" w:rsidRPr="007406BE" w:rsidRDefault="003D47DE" w:rsidP="00AA3165">
      <w:pPr>
        <w:pStyle w:val="a2"/>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b/>
          <w:bCs/>
          <w:color w:val="000000"/>
          <w:sz w:val="24"/>
          <w:szCs w:val="24"/>
          <w:u w:val="single"/>
          <w:shd w:val="clear" w:color="auto" w:fill="FFFFFF"/>
          <w:rtl/>
        </w:rPr>
        <w:t>أولاً</w:t>
      </w:r>
      <w:r w:rsidR="00923826" w:rsidRPr="007406BE">
        <w:rPr>
          <w:rFonts w:ascii="DIN Next LT Arabic" w:hAnsi="DIN Next LT Arabic" w:cs="DIN Next LT Arabic"/>
          <w:b/>
          <w:bCs/>
          <w:color w:val="000000"/>
          <w:sz w:val="24"/>
          <w:szCs w:val="24"/>
          <w:u w:val="single"/>
          <w:shd w:val="clear" w:color="auto" w:fill="FFFFFF"/>
          <w:rtl/>
        </w:rPr>
        <w:t>:</w:t>
      </w:r>
      <w:r w:rsidR="00923826" w:rsidRPr="007406BE">
        <w:rPr>
          <w:rFonts w:ascii="DIN Next LT Arabic" w:hAnsi="DIN Next LT Arabic" w:cs="DIN Next LT Arabic"/>
          <w:b/>
          <w:bCs/>
          <w:color w:val="000000"/>
          <w:sz w:val="24"/>
          <w:szCs w:val="24"/>
          <w:shd w:val="clear" w:color="auto" w:fill="FFFFFF"/>
          <w:rtl/>
        </w:rPr>
        <w:t xml:space="preserve"> </w:t>
      </w:r>
      <w:r w:rsidR="00945CF7">
        <w:rPr>
          <w:rFonts w:ascii="DIN Next LT Arabic" w:hAnsi="DIN Next LT Arabic" w:cs="DIN Next LT Arabic" w:hint="cs"/>
          <w:color w:val="000000"/>
          <w:sz w:val="24"/>
          <w:szCs w:val="24"/>
          <w:shd w:val="clear" w:color="auto" w:fill="FFFFFF"/>
          <w:rtl/>
        </w:rPr>
        <w:t xml:space="preserve">يجوز </w:t>
      </w:r>
      <w:r w:rsidR="009178F9">
        <w:rPr>
          <w:rFonts w:ascii="DIN Next LT Arabic" w:hAnsi="DIN Next LT Arabic" w:cs="DIN Next LT Arabic"/>
          <w:color w:val="000000"/>
          <w:sz w:val="24"/>
          <w:szCs w:val="24"/>
          <w:shd w:val="clear" w:color="auto" w:fill="FFFFFF"/>
          <w:rtl/>
        </w:rPr>
        <w:t>للجامعة</w:t>
      </w:r>
      <w:r w:rsidR="00B55763" w:rsidRPr="007406BE">
        <w:rPr>
          <w:rFonts w:ascii="DIN Next LT Arabic" w:hAnsi="DIN Next LT Arabic" w:cs="DIN Next LT Arabic"/>
          <w:color w:val="000000"/>
          <w:sz w:val="24"/>
          <w:szCs w:val="24"/>
          <w:shd w:val="clear" w:color="auto" w:fill="FFFFFF"/>
          <w:rtl/>
        </w:rPr>
        <w:t xml:space="preserve"> الحق في إلغاء المنافسة قبل الترسية في الحالات </w:t>
      </w:r>
      <w:r w:rsidR="00886F5C" w:rsidRPr="007406BE">
        <w:rPr>
          <w:rFonts w:ascii="DIN Next LT Arabic" w:hAnsi="DIN Next LT Arabic" w:cs="DIN Next LT Arabic"/>
          <w:color w:val="000000"/>
          <w:sz w:val="24"/>
          <w:szCs w:val="24"/>
          <w:shd w:val="clear" w:color="auto" w:fill="FFFFFF"/>
          <w:rtl/>
        </w:rPr>
        <w:t>الأتية</w:t>
      </w:r>
      <w:r w:rsidR="00B55763" w:rsidRPr="007406BE">
        <w:rPr>
          <w:rFonts w:ascii="DIN Next LT Arabic" w:hAnsi="DIN Next LT Arabic" w:cs="DIN Next LT Arabic"/>
          <w:color w:val="000000"/>
          <w:sz w:val="24"/>
          <w:szCs w:val="24"/>
          <w:shd w:val="clear" w:color="auto" w:fill="FFFFFF"/>
          <w:rtl/>
        </w:rPr>
        <w:t>:</w:t>
      </w:r>
    </w:p>
    <w:p w:rsidR="00B55763" w:rsidRPr="007406BE" w:rsidRDefault="00AA3B2D"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وجود </w:t>
      </w:r>
      <w:r w:rsidR="00B55763" w:rsidRPr="007406BE">
        <w:rPr>
          <w:rFonts w:ascii="DIN Next LT Arabic" w:hAnsi="DIN Next LT Arabic" w:cs="DIN Next LT Arabic"/>
          <w:sz w:val="24"/>
          <w:szCs w:val="24"/>
          <w:rtl/>
        </w:rPr>
        <w:t xml:space="preserve">أخطاء جوهرية </w:t>
      </w:r>
      <w:r w:rsidRPr="007406BE">
        <w:rPr>
          <w:rFonts w:ascii="DIN Next LT Arabic" w:hAnsi="DIN Next LT Arabic" w:cs="DIN Next LT Arabic"/>
          <w:sz w:val="24"/>
          <w:szCs w:val="24"/>
          <w:rtl/>
        </w:rPr>
        <w:t>في وثائق المنافسة</w:t>
      </w:r>
      <w:r w:rsidR="009178F9">
        <w:rPr>
          <w:rFonts w:ascii="DIN Next LT Arabic" w:hAnsi="DIN Next LT Arabic" w:cs="DIN Next LT Arabic" w:hint="cs"/>
          <w:sz w:val="24"/>
          <w:szCs w:val="24"/>
          <w:rtl/>
        </w:rPr>
        <w:t xml:space="preserve"> لا يمكن تداركها </w:t>
      </w:r>
      <w:r w:rsidR="00B55763" w:rsidRPr="007406BE">
        <w:rPr>
          <w:rFonts w:ascii="DIN Next LT Arabic" w:hAnsi="DIN Next LT Arabic" w:cs="DIN Next LT Arabic"/>
          <w:sz w:val="24"/>
          <w:szCs w:val="24"/>
          <w:rtl/>
        </w:rPr>
        <w:t>.</w:t>
      </w:r>
    </w:p>
    <w:p w:rsidR="00B55763" w:rsidRPr="007406BE" w:rsidRDefault="00593F7C" w:rsidP="009178F9">
      <w:pPr>
        <w:pStyle w:val="a2"/>
        <w:numPr>
          <w:ilvl w:val="0"/>
          <w:numId w:val="1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مخالفة إجراءات المنافسة </w:t>
      </w:r>
      <w:r w:rsidR="00885A9D" w:rsidRPr="007406BE">
        <w:rPr>
          <w:rFonts w:ascii="DIN Next LT Arabic" w:hAnsi="DIN Next LT Arabic" w:cs="DIN Next LT Arabic"/>
          <w:sz w:val="24"/>
          <w:szCs w:val="24"/>
          <w:rtl/>
        </w:rPr>
        <w:t xml:space="preserve">لأحكام </w:t>
      </w:r>
      <w:r w:rsidR="009178F9">
        <w:rPr>
          <w:rFonts w:ascii="DIN Next LT Arabic" w:hAnsi="DIN Next LT Arabic" w:cs="DIN Next LT Arabic" w:hint="cs"/>
          <w:sz w:val="24"/>
          <w:szCs w:val="24"/>
          <w:rtl/>
        </w:rPr>
        <w:t>لائحة المشتريات والعقود بالجامعة</w:t>
      </w:r>
      <w:r w:rsidR="00885A9D" w:rsidRPr="007406BE">
        <w:rPr>
          <w:rFonts w:ascii="DIN Next LT Arabic" w:hAnsi="DIN Next LT Arabic" w:cs="DIN Next LT Arabic"/>
          <w:sz w:val="24"/>
          <w:szCs w:val="24"/>
          <w:rtl/>
        </w:rPr>
        <w:t>.</w:t>
      </w:r>
    </w:p>
    <w:p w:rsidR="00B55763" w:rsidRPr="007406BE" w:rsidRDefault="00885A9D"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إذا اقتضت المصلحة العامة </w:t>
      </w:r>
      <w:r w:rsidR="007818E0" w:rsidRPr="007406BE">
        <w:rPr>
          <w:rFonts w:ascii="DIN Next LT Arabic" w:hAnsi="DIN Next LT Arabic" w:cs="DIN Next LT Arabic"/>
          <w:sz w:val="24"/>
          <w:szCs w:val="24"/>
          <w:rtl/>
        </w:rPr>
        <w:t>إلغاء المنافسة.</w:t>
      </w:r>
    </w:p>
    <w:p w:rsidR="00923826" w:rsidRPr="007406BE" w:rsidRDefault="009178F9" w:rsidP="00606819">
      <w:pPr>
        <w:pStyle w:val="a2"/>
        <w:numPr>
          <w:ilvl w:val="0"/>
          <w:numId w:val="17"/>
        </w:numPr>
        <w:bidi/>
        <w:jc w:val="both"/>
        <w:rPr>
          <w:rFonts w:ascii="DIN Next LT Arabic" w:hAnsi="DIN Next LT Arabic" w:cs="DIN Next LT Arabic"/>
          <w:sz w:val="24"/>
          <w:szCs w:val="24"/>
        </w:rPr>
      </w:pPr>
      <w:r>
        <w:rPr>
          <w:rFonts w:ascii="DIN Next LT Arabic" w:hAnsi="DIN Next LT Arabic" w:cs="DIN Next LT Arabic" w:hint="cs"/>
          <w:sz w:val="24"/>
          <w:szCs w:val="24"/>
          <w:rtl/>
        </w:rPr>
        <w:t>في حال تقديم عرض واحد فقط أو استبعاد العروض الأخرى وبقاء عرض واحد فقط لعدم الالتزام بالمتطلبات الإدارية أو الفنية الإلزامية</w:t>
      </w:r>
      <w:r w:rsidR="00033237" w:rsidRPr="007406BE">
        <w:rPr>
          <w:rFonts w:ascii="DIN Next LT Arabic" w:hAnsi="DIN Next LT Arabic" w:cs="DIN Next LT Arabic"/>
          <w:sz w:val="24"/>
          <w:szCs w:val="24"/>
          <w:rtl/>
        </w:rPr>
        <w:t xml:space="preserve">. </w:t>
      </w:r>
    </w:p>
    <w:p w:rsidR="00FE1E1D" w:rsidRPr="007406BE" w:rsidRDefault="00B55763"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إذا لم تتمكن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406BE">
        <w:rPr>
          <w:rFonts w:ascii="DIN Next LT Arabic" w:hAnsi="DIN Next LT Arabic" w:cs="DIN Next LT Arabic"/>
          <w:sz w:val="24"/>
          <w:szCs w:val="24"/>
          <w:rtl/>
        </w:rPr>
        <w:t>أو</w:t>
      </w:r>
      <w:r w:rsidRPr="007406BE">
        <w:rPr>
          <w:rFonts w:ascii="DIN Next LT Arabic" w:hAnsi="DIN Next LT Arabic" w:cs="DIN Next LT Arabic"/>
          <w:sz w:val="24"/>
          <w:szCs w:val="24"/>
          <w:rtl/>
        </w:rPr>
        <w:t xml:space="preserve"> تتجاوز المبالغ المعتمدة من خلال التفاوض.</w:t>
      </w:r>
    </w:p>
    <w:p w:rsidR="009178F9" w:rsidRDefault="00B55956" w:rsidP="00606819">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r w:rsidR="009178F9">
        <w:rPr>
          <w:rFonts w:ascii="DIN Next LT Arabic" w:hAnsi="DIN Next LT Arabic" w:cs="DIN Next LT Arabic" w:hint="cs"/>
          <w:sz w:val="24"/>
          <w:szCs w:val="24"/>
          <w:rtl/>
        </w:rPr>
        <w:t xml:space="preserve"> وعدم كفاية الاعتماد المخصص.</w:t>
      </w:r>
    </w:p>
    <w:p w:rsidR="00B55763" w:rsidRPr="007406BE" w:rsidRDefault="009178F9" w:rsidP="009178F9">
      <w:pPr>
        <w:pStyle w:val="a2"/>
        <w:numPr>
          <w:ilvl w:val="0"/>
          <w:numId w:val="17"/>
        </w:numPr>
        <w:bidi/>
        <w:jc w:val="both"/>
        <w:rPr>
          <w:rFonts w:ascii="DIN Next LT Arabic" w:hAnsi="DIN Next LT Arabic" w:cs="DIN Next LT Arabic"/>
          <w:sz w:val="24"/>
          <w:szCs w:val="24"/>
        </w:rPr>
      </w:pPr>
      <w:r>
        <w:rPr>
          <w:rFonts w:ascii="DIN Next LT Arabic" w:hAnsi="DIN Next LT Arabic" w:cs="DIN Next LT Arabic" w:hint="cs"/>
          <w:sz w:val="24"/>
          <w:szCs w:val="24"/>
          <w:rtl/>
        </w:rPr>
        <w:t>إذا كان هناك مؤشرات واضحة على وجود أح</w:t>
      </w:r>
      <w:r w:rsidR="0083207C">
        <w:rPr>
          <w:rFonts w:ascii="DIN Next LT Arabic" w:hAnsi="DIN Next LT Arabic" w:cs="DIN Next LT Arabic" w:hint="cs"/>
          <w:sz w:val="24"/>
          <w:szCs w:val="24"/>
          <w:rtl/>
        </w:rPr>
        <w:t>ت</w:t>
      </w:r>
      <w:r>
        <w:rPr>
          <w:rFonts w:ascii="DIN Next LT Arabic" w:hAnsi="DIN Next LT Arabic" w:cs="DIN Next LT Arabic" w:hint="cs"/>
          <w:sz w:val="24"/>
          <w:szCs w:val="24"/>
          <w:rtl/>
        </w:rPr>
        <w:t>مال أو ارتكاب ممارسات فساد أو تواطؤ</w:t>
      </w:r>
      <w:r w:rsidR="00B55956" w:rsidRPr="007406BE">
        <w:rPr>
          <w:rFonts w:ascii="DIN Next LT Arabic" w:hAnsi="DIN Next LT Arabic" w:cs="DIN Next LT Arabic"/>
          <w:sz w:val="24"/>
          <w:szCs w:val="24"/>
          <w:rtl/>
        </w:rPr>
        <w:t>.</w:t>
      </w:r>
    </w:p>
    <w:p w:rsidR="001F45D6" w:rsidRPr="007406BE" w:rsidRDefault="00923826" w:rsidP="00AA3165">
      <w:pPr>
        <w:pStyle w:val="a2"/>
        <w:bidi/>
        <w:jc w:val="both"/>
        <w:rPr>
          <w:rFonts w:ascii="DIN Next LT Arabic" w:hAnsi="DIN Next LT Arabic" w:cs="DIN Next LT Arabic"/>
          <w:sz w:val="24"/>
          <w:szCs w:val="24"/>
          <w:rtl/>
        </w:rPr>
      </w:pPr>
      <w:r w:rsidRPr="007406BE">
        <w:rPr>
          <w:rFonts w:ascii="DIN Next LT Arabic" w:hAnsi="DIN Next LT Arabic" w:cs="DIN Next LT Arabic"/>
          <w:b/>
          <w:bCs/>
          <w:color w:val="000000"/>
          <w:sz w:val="24"/>
          <w:szCs w:val="24"/>
          <w:u w:val="single"/>
          <w:shd w:val="clear" w:color="auto" w:fill="FFFFFF"/>
          <w:rtl/>
        </w:rPr>
        <w:t>ثانيا</w:t>
      </w:r>
      <w:r w:rsidR="003D47DE"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shd w:val="clear" w:color="auto" w:fill="FFFFFF"/>
          <w:rtl/>
        </w:rPr>
        <w:t xml:space="preserve"> </w:t>
      </w:r>
      <w:r w:rsidR="001F45D6" w:rsidRPr="007406BE">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rsidR="001F45D6" w:rsidRPr="007406BE" w:rsidRDefault="001F45D6" w:rsidP="00606819">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وجود أخطاء جوهرية في وثائق المنافسة.</w:t>
      </w:r>
    </w:p>
    <w:p w:rsidR="001F45D6" w:rsidRPr="007406BE" w:rsidRDefault="001F45D6" w:rsidP="009178F9">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مخالفة إجراءات المنافسة</w:t>
      </w:r>
      <w:r w:rsidRPr="007406BE">
        <w:rPr>
          <w:rFonts w:ascii="DIN Next LT Arabic" w:hAnsi="DIN Next LT Arabic" w:cs="DIN Next LT Arabic"/>
          <w:color w:val="575555"/>
          <w:rtl/>
        </w:rPr>
        <w:t xml:space="preserve"> </w:t>
      </w:r>
      <w:r w:rsidRPr="007406BE">
        <w:rPr>
          <w:rFonts w:ascii="DIN Next LT Arabic" w:hAnsi="DIN Next LT Arabic" w:cs="DIN Next LT Arabic"/>
          <w:sz w:val="24"/>
          <w:szCs w:val="24"/>
          <w:rtl/>
        </w:rPr>
        <w:t xml:space="preserve">لأحكام </w:t>
      </w:r>
      <w:r w:rsidR="009178F9">
        <w:rPr>
          <w:rFonts w:ascii="DIN Next LT Arabic" w:hAnsi="DIN Next LT Arabic" w:cs="DIN Next LT Arabic" w:hint="cs"/>
          <w:sz w:val="24"/>
          <w:szCs w:val="24"/>
          <w:rtl/>
        </w:rPr>
        <w:t>لائحة المشتريات والعقود بالجامعة</w:t>
      </w:r>
      <w:r w:rsidRPr="007406BE">
        <w:rPr>
          <w:rFonts w:ascii="DIN Next LT Arabic" w:hAnsi="DIN Next LT Arabic" w:cs="DIN Next LT Arabic"/>
          <w:sz w:val="24"/>
          <w:szCs w:val="24"/>
          <w:rtl/>
        </w:rPr>
        <w:t>.</w:t>
      </w:r>
    </w:p>
    <w:p w:rsidR="001F45D6" w:rsidRPr="007406BE" w:rsidRDefault="001F45D6" w:rsidP="00606819">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اقتضت المصلحة العامة الغاء المنافسة.</w:t>
      </w:r>
    </w:p>
    <w:p w:rsidR="001F45D6" w:rsidRPr="007406BE" w:rsidRDefault="001F45D6" w:rsidP="00606819">
      <w:pPr>
        <w:pStyle w:val="a2"/>
        <w:numPr>
          <w:ilvl w:val="0"/>
          <w:numId w:val="2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rsidR="001F45D6" w:rsidRPr="007406BE" w:rsidRDefault="001F45D6" w:rsidP="001F45D6">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rsidR="001F45D6" w:rsidRPr="007406BE" w:rsidRDefault="00AA3165" w:rsidP="001F45D6">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وفي حال</w:t>
      </w:r>
      <w:r w:rsidR="001F45D6" w:rsidRPr="007406BE">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rsidR="00B55763" w:rsidRPr="007406BE" w:rsidRDefault="00B5576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158097158"/>
      <w:r w:rsidRPr="007406BE">
        <w:rPr>
          <w:rFonts w:ascii="DIN Next LT Arabic" w:hAnsi="DIN Next LT Arabic" w:cs="DIN Next LT Arabic"/>
          <w:color w:val="000000" w:themeColor="text1"/>
          <w:szCs w:val="24"/>
          <w:rtl/>
        </w:rPr>
        <w:t>التفاوض مع أصحاب العروض</w:t>
      </w:r>
      <w:bookmarkEnd w:id="34"/>
    </w:p>
    <w:p w:rsidR="00B55763" w:rsidRPr="007406BE" w:rsidRDefault="009178F9" w:rsidP="009178F9">
      <w:pPr>
        <w:pStyle w:val="a2"/>
        <w:bidi/>
        <w:ind w:firstLine="1"/>
        <w:jc w:val="both"/>
        <w:rPr>
          <w:rFonts w:ascii="DIN Next LT Arabic" w:hAnsi="DIN Next LT Arabic" w:cs="DIN Next LT Arabic"/>
          <w:sz w:val="24"/>
          <w:szCs w:val="24"/>
          <w:rtl/>
        </w:rPr>
      </w:pPr>
      <w:r>
        <w:rPr>
          <w:rFonts w:ascii="DIN Next LT Arabic" w:eastAsiaTheme="majorEastAsia" w:hAnsi="DIN Next LT Arabic" w:cs="DIN Next LT Arabic" w:hint="cs"/>
          <w:bCs/>
          <w:color w:val="000000" w:themeColor="text1"/>
          <w:sz w:val="24"/>
          <w:szCs w:val="24"/>
          <w:rtl/>
        </w:rPr>
        <w:t xml:space="preserve">        </w:t>
      </w:r>
      <w:r w:rsidR="00B55763" w:rsidRPr="007406BE">
        <w:rPr>
          <w:rFonts w:ascii="DIN Next LT Arabic" w:hAnsi="DIN Next LT Arabic" w:cs="DIN Next LT Arabic"/>
          <w:sz w:val="24"/>
          <w:szCs w:val="24"/>
          <w:rtl/>
        </w:rPr>
        <w:t xml:space="preserve">يحق </w:t>
      </w:r>
      <w:r>
        <w:rPr>
          <w:rFonts w:ascii="DIN Next LT Arabic" w:hAnsi="DIN Next LT Arabic" w:cs="DIN Next LT Arabic"/>
          <w:sz w:val="24"/>
          <w:szCs w:val="24"/>
          <w:rtl/>
        </w:rPr>
        <w:t>للجامعة</w:t>
      </w:r>
      <w:r w:rsidR="00B55763" w:rsidRPr="007406BE">
        <w:rPr>
          <w:rFonts w:ascii="DIN Next LT Arabic" w:hAnsi="DIN Next LT Arabic" w:cs="DIN Next LT Arabic"/>
          <w:sz w:val="24"/>
          <w:szCs w:val="24"/>
          <w:rtl/>
        </w:rPr>
        <w:t xml:space="preserve"> التفاوض في حال ارتفاع أسعار العروض عن </w:t>
      </w:r>
      <w:r w:rsidR="0010137F" w:rsidRPr="007406BE">
        <w:rPr>
          <w:rFonts w:ascii="DIN Next LT Arabic" w:hAnsi="DIN Next LT Arabic" w:cs="DIN Next LT Arabic"/>
          <w:sz w:val="24"/>
          <w:szCs w:val="24"/>
          <w:rtl/>
        </w:rPr>
        <w:t>ال</w:t>
      </w:r>
      <w:r w:rsidR="00B55763" w:rsidRPr="007406BE">
        <w:rPr>
          <w:rFonts w:ascii="DIN Next LT Arabic" w:hAnsi="DIN Next LT Arabic" w:cs="DIN Next LT Arabic"/>
          <w:sz w:val="24"/>
          <w:szCs w:val="24"/>
          <w:rtl/>
        </w:rPr>
        <w:t>أسعار</w:t>
      </w:r>
      <w:r w:rsidR="0010137F" w:rsidRPr="007406BE">
        <w:rPr>
          <w:rFonts w:ascii="DIN Next LT Arabic" w:hAnsi="DIN Next LT Arabic" w:cs="DIN Next LT Arabic"/>
          <w:sz w:val="24"/>
          <w:szCs w:val="24"/>
          <w:rtl/>
        </w:rPr>
        <w:t xml:space="preserve"> السائدة في </w:t>
      </w:r>
      <w:r w:rsidR="00B55763" w:rsidRPr="007406BE">
        <w:rPr>
          <w:rFonts w:ascii="DIN Next LT Arabic" w:hAnsi="DIN Next LT Arabic" w:cs="DIN Next LT Arabic"/>
          <w:sz w:val="24"/>
          <w:szCs w:val="24"/>
          <w:rtl/>
        </w:rPr>
        <w:t xml:space="preserve">السوق بشكل </w:t>
      </w:r>
      <w:r w:rsidR="0010137F" w:rsidRPr="007406BE">
        <w:rPr>
          <w:rFonts w:ascii="DIN Next LT Arabic" w:hAnsi="DIN Next LT Arabic" w:cs="DIN Next LT Arabic"/>
          <w:sz w:val="24"/>
          <w:szCs w:val="24"/>
          <w:rtl/>
        </w:rPr>
        <w:t>ظاهر</w:t>
      </w:r>
      <w:r w:rsidR="00E8412F" w:rsidRPr="007406BE">
        <w:rPr>
          <w:rFonts w:ascii="DIN Next LT Arabic" w:hAnsi="DIN Next LT Arabic" w:cs="DIN Next LT Arabic"/>
          <w:sz w:val="24"/>
          <w:szCs w:val="24"/>
          <w:rtl/>
        </w:rPr>
        <w:t xml:space="preserve"> </w:t>
      </w:r>
      <w:r w:rsidR="00B55763" w:rsidRPr="007406BE">
        <w:rPr>
          <w:rFonts w:ascii="DIN Next LT Arabic" w:hAnsi="DIN Next LT Arabic" w:cs="DIN Next LT Arabic"/>
          <w:sz w:val="24"/>
          <w:szCs w:val="24"/>
          <w:rtl/>
        </w:rPr>
        <w:t>مع مراعاة ما يلي</w:t>
      </w:r>
      <w:r w:rsidR="00B55763" w:rsidRPr="007406BE">
        <w:rPr>
          <w:rFonts w:ascii="DIN Next LT Arabic" w:hAnsi="DIN Next LT Arabic" w:cs="DIN Next LT Arabic"/>
          <w:sz w:val="24"/>
          <w:szCs w:val="24"/>
        </w:rPr>
        <w:t>:</w:t>
      </w:r>
    </w:p>
    <w:p w:rsidR="00B55763" w:rsidRPr="007406BE" w:rsidRDefault="00B55763" w:rsidP="00606819">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يحدد السعر المناسب بما يتفق مع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أسعار </w:t>
      </w:r>
      <w:r w:rsidR="0010137F" w:rsidRPr="007406BE">
        <w:rPr>
          <w:rFonts w:ascii="DIN Next LT Arabic" w:hAnsi="DIN Next LT Arabic" w:cs="DIN Next LT Arabic"/>
          <w:sz w:val="24"/>
          <w:szCs w:val="24"/>
          <w:rtl/>
        </w:rPr>
        <w:t xml:space="preserve">السائدة في </w:t>
      </w:r>
      <w:r w:rsidRPr="007406BE">
        <w:rPr>
          <w:rFonts w:ascii="DIN Next LT Arabic" w:hAnsi="DIN Next LT Arabic" w:cs="DIN Next LT Arabic"/>
          <w:sz w:val="24"/>
          <w:szCs w:val="24"/>
          <w:rtl/>
        </w:rPr>
        <w:t>السوق</w:t>
      </w:r>
      <w:r w:rsidRPr="007406BE">
        <w:rPr>
          <w:rFonts w:ascii="DIN Next LT Arabic" w:hAnsi="DIN Next LT Arabic" w:cs="DIN Next LT Arabic"/>
          <w:sz w:val="24"/>
          <w:szCs w:val="24"/>
        </w:rPr>
        <w:t>.</w:t>
      </w:r>
    </w:p>
    <w:p w:rsidR="00B55763" w:rsidRPr="007406BE" w:rsidRDefault="00B55763" w:rsidP="00606819">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تتم الكتابة </w:t>
      </w:r>
      <w:r w:rsidR="0016708F" w:rsidRPr="007406BE">
        <w:rPr>
          <w:rFonts w:ascii="DIN Next LT Arabic" w:hAnsi="DIN Next LT Arabic" w:cs="DIN Next LT Arabic"/>
          <w:sz w:val="24"/>
          <w:szCs w:val="24"/>
          <w:rtl/>
        </w:rPr>
        <w:t>لصاحب العرض الفائز</w:t>
      </w:r>
      <w:r w:rsidRPr="007406BE">
        <w:rPr>
          <w:rFonts w:ascii="DIN Next LT Arabic" w:hAnsi="DIN Next LT Arabic" w:cs="DIN Next LT Arabic"/>
          <w:sz w:val="24"/>
          <w:szCs w:val="24"/>
          <w:rtl/>
        </w:rPr>
        <w:t>، بطلب تخفيض عرضه للسعر المحدد</w:t>
      </w:r>
      <w:r w:rsidRPr="007406BE">
        <w:rPr>
          <w:rFonts w:ascii="DIN Next LT Arabic" w:hAnsi="DIN Next LT Arabic" w:cs="DIN Next LT Arabic"/>
          <w:sz w:val="24"/>
          <w:szCs w:val="24"/>
        </w:rPr>
        <w:t>.</w:t>
      </w:r>
      <w:r w:rsidR="0016708F" w:rsidRPr="007406BE">
        <w:rPr>
          <w:rFonts w:ascii="DIN Next LT Arabic" w:hAnsi="DIN Next LT Arabic" w:cs="DIN Next LT Arabic"/>
          <w:sz w:val="24"/>
          <w:szCs w:val="24"/>
          <w:rtl/>
        </w:rPr>
        <w:t xml:space="preserve"> وفي حال رفضه فإنه يتم الانتقال للعرض الذي يليه في الترتيب وهكذا.</w:t>
      </w:r>
    </w:p>
    <w:p w:rsidR="00B55763" w:rsidRPr="007406BE" w:rsidRDefault="00B55763" w:rsidP="00606819">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تتم الترسية على صاحب العرض</w:t>
      </w:r>
      <w:r w:rsidR="005E3B34" w:rsidRPr="007406BE">
        <w:rPr>
          <w:rFonts w:ascii="DIN Next LT Arabic" w:hAnsi="DIN Next LT Arabic" w:cs="DIN Next LT Arabic"/>
          <w:sz w:val="24"/>
          <w:szCs w:val="24"/>
          <w:rtl/>
        </w:rPr>
        <w:t xml:space="preserve"> الذي يصل بسعره إلى المبلغ المحدد أو المطلوب.</w:t>
      </w:r>
    </w:p>
    <w:p w:rsidR="00B55763" w:rsidRPr="007406BE" w:rsidRDefault="00B55763" w:rsidP="00945CF7">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إذا لم يتم الوصول إلى السعر المحدد من لجنة فحص </w:t>
      </w:r>
      <w:r w:rsidR="00A4182C" w:rsidRPr="007406BE">
        <w:rPr>
          <w:rFonts w:ascii="DIN Next LT Arabic" w:hAnsi="DIN Next LT Arabic" w:cs="DIN Next LT Arabic"/>
          <w:sz w:val="24"/>
          <w:szCs w:val="24"/>
          <w:rtl/>
        </w:rPr>
        <w:t>العروض</w:t>
      </w:r>
      <w:r w:rsidR="009178F9">
        <w:rPr>
          <w:rFonts w:ascii="DIN Next LT Arabic" w:hAnsi="DIN Next LT Arabic" w:cs="DIN Next LT Arabic" w:hint="cs"/>
          <w:sz w:val="24"/>
          <w:szCs w:val="24"/>
          <w:rtl/>
        </w:rPr>
        <w:t xml:space="preserve"> </w:t>
      </w:r>
      <w:r w:rsidR="00945CF7">
        <w:rPr>
          <w:rFonts w:ascii="DIN Next LT Arabic" w:hAnsi="DIN Next LT Arabic" w:cs="DIN Next LT Arabic" w:hint="cs"/>
          <w:sz w:val="24"/>
          <w:szCs w:val="24"/>
          <w:rtl/>
        </w:rPr>
        <w:t>، يكون إلغاء المنافسة بتوصية من لجنة فحص العروض إلى صاحب الصلاحية لاتخاذ ما يراه مناسباً</w:t>
      </w:r>
      <w:r w:rsidRPr="007406BE">
        <w:rPr>
          <w:rFonts w:ascii="DIN Next LT Arabic" w:hAnsi="DIN Next LT Arabic" w:cs="DIN Next LT Arabic"/>
          <w:sz w:val="24"/>
          <w:szCs w:val="24"/>
        </w:rPr>
        <w:t>.</w:t>
      </w:r>
    </w:p>
    <w:p w:rsidR="00E77ABD" w:rsidRPr="007406BE" w:rsidRDefault="00BB7B4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Toc24993758"/>
      <w:bookmarkStart w:id="36" w:name="_Toc24993881"/>
      <w:bookmarkStart w:id="37" w:name="_Toc24993759"/>
      <w:bookmarkStart w:id="38" w:name="_Toc24993882"/>
      <w:bookmarkStart w:id="39" w:name="_Toc24993760"/>
      <w:bookmarkStart w:id="40" w:name="_Toc24993883"/>
      <w:bookmarkStart w:id="41" w:name="_Toc24993761"/>
      <w:bookmarkStart w:id="42" w:name="_Toc24993884"/>
      <w:bookmarkStart w:id="43" w:name="_Toc24993762"/>
      <w:bookmarkStart w:id="44" w:name="_Toc24993885"/>
      <w:bookmarkStart w:id="45" w:name="_Toc24993763"/>
      <w:bookmarkStart w:id="46" w:name="_Toc24993886"/>
      <w:bookmarkStart w:id="47" w:name="_Toc24993764"/>
      <w:bookmarkStart w:id="48" w:name="_Toc24993887"/>
      <w:bookmarkStart w:id="49" w:name="_Toc24993765"/>
      <w:bookmarkStart w:id="50" w:name="_Toc24993888"/>
      <w:bookmarkStart w:id="51" w:name="_Toc24993766"/>
      <w:bookmarkStart w:id="52" w:name="_Toc24993889"/>
      <w:bookmarkStart w:id="53" w:name="_Toc24993767"/>
      <w:bookmarkStart w:id="54" w:name="_Toc24993890"/>
      <w:bookmarkStart w:id="55" w:name="_Toc15809715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7406BE">
        <w:rPr>
          <w:rFonts w:ascii="DIN Next LT Arabic" w:hAnsi="DIN Next LT Arabic" w:cs="DIN Next LT Arabic"/>
          <w:color w:val="000000" w:themeColor="text1"/>
          <w:szCs w:val="24"/>
          <w:rtl/>
        </w:rPr>
        <w:t>التعاقد من الباطن</w:t>
      </w:r>
      <w:bookmarkEnd w:id="55"/>
    </w:p>
    <w:p w:rsidR="00D71610" w:rsidRDefault="00D71610" w:rsidP="00913D92">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مع مراعاة ما ورد في المادة (</w:t>
      </w:r>
      <w:r w:rsidR="00913D92">
        <w:rPr>
          <w:rFonts w:ascii="DIN Next LT Arabic" w:hAnsi="DIN Next LT Arabic" w:cs="DIN Next LT Arabic" w:hint="cs"/>
          <w:sz w:val="24"/>
          <w:szCs w:val="24"/>
          <w:rtl/>
        </w:rPr>
        <w:t>الثلاثون</w:t>
      </w:r>
      <w:r w:rsidRPr="007406BE">
        <w:rPr>
          <w:rFonts w:ascii="DIN Next LT Arabic" w:hAnsi="DIN Next LT Arabic" w:cs="DIN Next LT Arabic"/>
          <w:sz w:val="24"/>
          <w:szCs w:val="24"/>
          <w:rtl/>
        </w:rPr>
        <w:t xml:space="preserve">) من </w:t>
      </w:r>
      <w:r w:rsidR="00913D92">
        <w:rPr>
          <w:rFonts w:ascii="DIN Next LT Arabic" w:hAnsi="DIN Next LT Arabic" w:cs="DIN Next LT Arabic" w:hint="cs"/>
          <w:sz w:val="24"/>
          <w:szCs w:val="24"/>
          <w:rtl/>
        </w:rPr>
        <w:t xml:space="preserve">اللائحة التنازل عن العقد وتنفيذ الأعمال بالباطن: </w:t>
      </w:r>
      <w:r w:rsidRPr="007406BE">
        <w:rPr>
          <w:rFonts w:ascii="DIN Next LT Arabic" w:hAnsi="DIN Next LT Arabic" w:cs="DIN Next LT Arabic"/>
          <w:sz w:val="24"/>
          <w:szCs w:val="24"/>
          <w:rtl/>
        </w:rPr>
        <w:t>، يشترط في التعاقد من الباطن</w:t>
      </w:r>
      <w:r w:rsidR="0083207C">
        <w:rPr>
          <w:rFonts w:ascii="DIN Next LT Arabic" w:hAnsi="DIN Next LT Arabic" w:cs="DIN Next LT Arabic" w:hint="cs"/>
          <w:sz w:val="24"/>
          <w:szCs w:val="24"/>
          <w:rtl/>
        </w:rPr>
        <w:t xml:space="preserve"> أو التنازل عن العقد أو جزء منه</w:t>
      </w:r>
      <w:r w:rsidRPr="007406BE">
        <w:rPr>
          <w:rFonts w:ascii="DIN Next LT Arabic" w:hAnsi="DIN Next LT Arabic" w:cs="DIN Next LT Arabic"/>
          <w:sz w:val="24"/>
          <w:szCs w:val="24"/>
          <w:rtl/>
        </w:rPr>
        <w:t xml:space="preserve"> ما يلي:</w:t>
      </w:r>
    </w:p>
    <w:p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 xml:space="preserve">وجود أسباب مبررة لدى المتعاقد تستوجب التنازل عن كامل العقد أو جزء منه، وألا يسبق للمتعاقد التنازل عن أي مشروع آخر خلال السنوات (3) الثلاث السابقة على إبرام العقد المراد التنازل عنه. </w:t>
      </w:r>
    </w:p>
    <w:p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العرض على لجنة فحص العروض لدراسة طلب التنازل وإصدار التوصية اللازمة ورفعها إلى الرئيس أو من يفوضه، على أن تُبين اللجنة في محضرها المبررات والأسباب التي اعتمدت عليها في توصيتها .</w:t>
      </w:r>
    </w:p>
    <w:p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الحصول على موافقة الرئيس أو من يفوضه على التنازل.</w:t>
      </w:r>
    </w:p>
    <w:p w:rsidR="00913D92"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أن يكون التنازل بموجب اتفاقية تنازل مبرمة بين أطراف التنازل ومُصدقة من الجهات ذات العلاقة، وأن تتضمن تحديد التزامات الأطراف تجاه المشروع والجامعة، ولا تُعد اتفاقية التنازل نافذة إلا باعتمادها من الجامعة.</w:t>
      </w:r>
    </w:p>
    <w:p w:rsidR="009A52A5" w:rsidRDefault="00913D92" w:rsidP="00913D92">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أن تتوفر في المتعاقد المتنازل</w:t>
      </w:r>
      <w:r w:rsidR="009A52A5">
        <w:rPr>
          <w:rFonts w:ascii="DIN Next LT Arabic" w:hAnsi="DIN Next LT Arabic" w:cs="DIN Next LT Arabic" w:hint="cs"/>
          <w:sz w:val="24"/>
          <w:szCs w:val="24"/>
          <w:rtl/>
        </w:rPr>
        <w:t xml:space="preserve"> له شروط التعامل مع الجامعة، وأن يكون مصنف في مجال ودرجة الأعمال المتنازل له عنها وألا يترتب على التنازل إضرار بالمشروع المتنازل عنه أو إخلال بالانتفاع به.</w:t>
      </w:r>
    </w:p>
    <w:p w:rsidR="00913D92" w:rsidRPr="007406BE" w:rsidRDefault="009A52A5" w:rsidP="009A52A5">
      <w:pPr>
        <w:pStyle w:val="a2"/>
        <w:numPr>
          <w:ilvl w:val="0"/>
          <w:numId w:val="46"/>
        </w:numPr>
        <w:bidi/>
        <w:jc w:val="both"/>
        <w:rPr>
          <w:rFonts w:ascii="DIN Next LT Arabic" w:hAnsi="DIN Next LT Arabic" w:cs="DIN Next LT Arabic"/>
          <w:sz w:val="24"/>
          <w:szCs w:val="24"/>
        </w:rPr>
      </w:pPr>
      <w:r>
        <w:rPr>
          <w:rFonts w:ascii="DIN Next LT Arabic" w:hAnsi="DIN Next LT Arabic" w:cs="DIN Next LT Arabic" w:hint="cs"/>
          <w:sz w:val="24"/>
          <w:szCs w:val="24"/>
          <w:rtl/>
        </w:rPr>
        <w:t xml:space="preserve">للمتعاقد أن يتنازل عن أجزاء من الأعمال المكلف بها إلى الغير على أن تطبق الشروط التي تقرها الجامعة ، ولا يُعد التنازل نافذا إلا بعد موافقة الجامعة </w:t>
      </w:r>
      <w:r w:rsidR="00913D92">
        <w:rPr>
          <w:rFonts w:ascii="DIN Next LT Arabic" w:hAnsi="DIN Next LT Arabic" w:cs="DIN Next LT Arabic" w:hint="cs"/>
          <w:sz w:val="24"/>
          <w:szCs w:val="24"/>
          <w:rtl/>
        </w:rPr>
        <w:t>.</w:t>
      </w:r>
    </w:p>
    <w:p w:rsidR="00FC59B7" w:rsidRPr="007406BE" w:rsidRDefault="00FC59B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szCs w:val="24"/>
          <w:rtl/>
        </w:rPr>
      </w:pPr>
      <w:bookmarkStart w:id="56" w:name="_Toc158097160"/>
      <w:r w:rsidRPr="007406BE">
        <w:rPr>
          <w:rFonts w:ascii="DIN Next LT Arabic" w:hAnsi="DIN Next LT Arabic" w:cs="DIN Next LT Arabic"/>
          <w:color w:val="000000" w:themeColor="text1"/>
          <w:szCs w:val="24"/>
          <w:rtl/>
        </w:rPr>
        <w:t>التأهيل اللاحق</w:t>
      </w:r>
      <w:bookmarkEnd w:id="56"/>
    </w:p>
    <w:p w:rsidR="0090072D" w:rsidRDefault="0090072D" w:rsidP="0090072D">
      <w:pPr>
        <w:pStyle w:val="a2"/>
        <w:bidi/>
        <w:ind w:left="974" w:hanging="567"/>
        <w:jc w:val="both"/>
        <w:rPr>
          <w:rFonts w:ascii="DIN Next LT Arabic" w:eastAsiaTheme="majorEastAsia" w:hAnsi="DIN Next LT Arabic" w:cs="DIN Next LT Arabic"/>
          <w:b/>
          <w:color w:val="000000" w:themeColor="text1"/>
          <w:sz w:val="24"/>
          <w:szCs w:val="24"/>
          <w:rtl/>
        </w:rPr>
      </w:pPr>
      <w:r>
        <w:rPr>
          <w:rFonts w:ascii="DIN Next LT Arabic" w:eastAsiaTheme="majorEastAsia" w:hAnsi="DIN Next LT Arabic" w:cs="DIN Next LT Arabic" w:hint="cs"/>
          <w:b/>
          <w:color w:val="000000" w:themeColor="text1"/>
          <w:sz w:val="24"/>
          <w:szCs w:val="24"/>
          <w:rtl/>
        </w:rPr>
        <w:t xml:space="preserve">تأهيل الموردين : </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 xml:space="preserve">يتم تأهيل الموردين للتأهيل السابق أو اللاحق في المشاريع التي تتطلب التأهيل. </w:t>
      </w:r>
    </w:p>
    <w:p w:rsidR="0090072D" w:rsidRDefault="00945CF7" w:rsidP="00945CF7">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تقوم الجامعة</w:t>
      </w:r>
      <w:r w:rsidR="0090072D">
        <w:rPr>
          <w:rFonts w:ascii="DIN Next LT Arabic" w:eastAsiaTheme="majorEastAsia" w:hAnsi="DIN Next LT Arabic" w:cs="DIN Next LT Arabic" w:hint="cs"/>
          <w:b/>
          <w:color w:val="000000" w:themeColor="text1"/>
          <w:sz w:val="24"/>
          <w:szCs w:val="24"/>
          <w:rtl/>
        </w:rPr>
        <w:t xml:space="preserve"> </w:t>
      </w:r>
      <w:r>
        <w:rPr>
          <w:rFonts w:ascii="DIN Next LT Arabic" w:eastAsiaTheme="majorEastAsia" w:hAnsi="DIN Next LT Arabic" w:cs="DIN Next LT Arabic" w:hint="cs"/>
          <w:b/>
          <w:color w:val="000000" w:themeColor="text1"/>
          <w:sz w:val="24"/>
          <w:szCs w:val="24"/>
          <w:rtl/>
        </w:rPr>
        <w:t>ب</w:t>
      </w:r>
      <w:r w:rsidR="0090072D">
        <w:rPr>
          <w:rFonts w:ascii="DIN Next LT Arabic" w:eastAsiaTheme="majorEastAsia" w:hAnsi="DIN Next LT Arabic" w:cs="DIN Next LT Arabic" w:hint="cs"/>
          <w:b/>
          <w:color w:val="000000" w:themeColor="text1"/>
          <w:sz w:val="24"/>
          <w:szCs w:val="24"/>
          <w:rtl/>
        </w:rPr>
        <w:t>إجراء تأهيل لاحق</w:t>
      </w:r>
      <w:r>
        <w:rPr>
          <w:rFonts w:ascii="DIN Next LT Arabic" w:eastAsiaTheme="majorEastAsia" w:hAnsi="DIN Next LT Arabic" w:cs="DIN Next LT Arabic" w:hint="cs"/>
          <w:b/>
          <w:color w:val="000000" w:themeColor="text1"/>
          <w:sz w:val="24"/>
          <w:szCs w:val="24"/>
          <w:rtl/>
        </w:rPr>
        <w:t xml:space="preserve"> للمتنافسين الفائز في الحالات التي لا يتم فيها إجراء تأهيل مسبق</w:t>
      </w:r>
      <w:r w:rsidR="0090072D">
        <w:rPr>
          <w:rFonts w:ascii="DIN Next LT Arabic" w:eastAsiaTheme="majorEastAsia" w:hAnsi="DIN Next LT Arabic" w:cs="DIN Next LT Arabic" w:hint="cs"/>
          <w:b/>
          <w:color w:val="000000" w:themeColor="text1"/>
          <w:sz w:val="24"/>
          <w:szCs w:val="24"/>
          <w:rtl/>
        </w:rPr>
        <w:t>.</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في حال قامت الجامعة بتأهيل سابق لمتنافس فيجوز لها عدم القيام بتأهيل ذلك المتنافس في الأعمال والمشتريات المشابهة ، شريطة ألا يكون قد مضى أكثر من (3) سنوات على التأهيل السابق.</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يستثنى أسلوب المسابقة، أو الأعمال والمشتريات التي تنفذ بأسلوب الشراء المباشر من التأهيل .</w:t>
      </w:r>
    </w:p>
    <w:p w:rsidR="0090072D" w:rsidRDefault="00394C15" w:rsidP="00394C15">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مع مراعاة ما ورد في المادة (العاشرة) من لائحة المشتريات والعقود بالجامعة يتم</w:t>
      </w:r>
      <w:r w:rsidR="0090072D">
        <w:rPr>
          <w:rFonts w:ascii="DIN Next LT Arabic" w:eastAsiaTheme="majorEastAsia" w:hAnsi="DIN Next LT Arabic" w:cs="DIN Next LT Arabic" w:hint="cs"/>
          <w:b/>
          <w:color w:val="000000" w:themeColor="text1"/>
          <w:sz w:val="24"/>
          <w:szCs w:val="24"/>
          <w:rtl/>
        </w:rPr>
        <w:t xml:space="preserve"> إجراء تأهيل لاحق </w:t>
      </w:r>
      <w:r>
        <w:rPr>
          <w:rFonts w:ascii="DIN Next LT Arabic" w:eastAsiaTheme="majorEastAsia" w:hAnsi="DIN Next LT Arabic" w:cs="DIN Next LT Arabic" w:hint="cs"/>
          <w:b/>
          <w:color w:val="000000" w:themeColor="text1"/>
          <w:sz w:val="24"/>
          <w:szCs w:val="24"/>
          <w:rtl/>
        </w:rPr>
        <w:t>للمتنافس الفائز</w:t>
      </w:r>
      <w:r w:rsidR="0090072D">
        <w:rPr>
          <w:rFonts w:ascii="DIN Next LT Arabic" w:eastAsiaTheme="majorEastAsia" w:hAnsi="DIN Next LT Arabic" w:cs="DIN Next LT Arabic" w:hint="cs"/>
          <w:b/>
          <w:color w:val="000000" w:themeColor="text1"/>
          <w:sz w:val="24"/>
          <w:szCs w:val="24"/>
          <w:rtl/>
        </w:rPr>
        <w:t xml:space="preserve"> في المنافسة الذي سبق تأه</w:t>
      </w:r>
      <w:r>
        <w:rPr>
          <w:rFonts w:ascii="DIN Next LT Arabic" w:eastAsiaTheme="majorEastAsia" w:hAnsi="DIN Next LT Arabic" w:cs="DIN Next LT Arabic" w:hint="cs"/>
          <w:b/>
          <w:color w:val="000000" w:themeColor="text1"/>
          <w:sz w:val="24"/>
          <w:szCs w:val="24"/>
          <w:rtl/>
        </w:rPr>
        <w:t>يله تأهيلاً مسبقاً، متى كانت ال</w:t>
      </w:r>
      <w:r w:rsidR="0090072D">
        <w:rPr>
          <w:rFonts w:ascii="DIN Next LT Arabic" w:eastAsiaTheme="majorEastAsia" w:hAnsi="DIN Next LT Arabic" w:cs="DIN Next LT Arabic" w:hint="cs"/>
          <w:b/>
          <w:color w:val="000000" w:themeColor="text1"/>
          <w:sz w:val="24"/>
          <w:szCs w:val="24"/>
          <w:rtl/>
        </w:rPr>
        <w:t xml:space="preserve">مدة بين إجراء التأهيل المسبق والترسية تزيد على </w:t>
      </w:r>
      <w:r>
        <w:rPr>
          <w:rFonts w:ascii="DIN Next LT Arabic" w:eastAsiaTheme="majorEastAsia" w:hAnsi="DIN Next LT Arabic" w:cs="DIN Next LT Arabic" w:hint="cs"/>
          <w:b/>
          <w:color w:val="000000" w:themeColor="text1"/>
          <w:sz w:val="24"/>
          <w:szCs w:val="24"/>
          <w:rtl/>
        </w:rPr>
        <w:t>(</w:t>
      </w:r>
      <w:r w:rsidR="0090072D">
        <w:rPr>
          <w:rFonts w:ascii="DIN Next LT Arabic" w:eastAsiaTheme="majorEastAsia" w:hAnsi="DIN Next LT Arabic" w:cs="DIN Next LT Arabic" w:hint="cs"/>
          <w:b/>
          <w:color w:val="000000" w:themeColor="text1"/>
          <w:sz w:val="24"/>
          <w:szCs w:val="24"/>
          <w:rtl/>
        </w:rPr>
        <w:t>ثلاث سنوات</w:t>
      </w:r>
      <w:r>
        <w:rPr>
          <w:rFonts w:ascii="DIN Next LT Arabic" w:eastAsiaTheme="majorEastAsia" w:hAnsi="DIN Next LT Arabic" w:cs="DIN Next LT Arabic" w:hint="cs"/>
          <w:b/>
          <w:color w:val="000000" w:themeColor="text1"/>
          <w:sz w:val="24"/>
          <w:szCs w:val="24"/>
          <w:rtl/>
        </w:rPr>
        <w:t>)</w:t>
      </w:r>
      <w:r w:rsidR="0090072D">
        <w:rPr>
          <w:rFonts w:ascii="DIN Next LT Arabic" w:eastAsiaTheme="majorEastAsia" w:hAnsi="DIN Next LT Arabic" w:cs="DIN Next LT Arabic" w:hint="cs"/>
          <w:b/>
          <w:color w:val="000000" w:themeColor="text1"/>
          <w:sz w:val="24"/>
          <w:szCs w:val="24"/>
          <w:rtl/>
        </w:rPr>
        <w:t>، وذلك للتأكد من استمرار مؤهلاته.</w:t>
      </w:r>
    </w:p>
    <w:p w:rsidR="0090072D" w:rsidRDefault="00394C15" w:rsidP="00394C15">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عند عدم اجتياز صاحب</w:t>
      </w:r>
      <w:r w:rsidR="0090072D">
        <w:rPr>
          <w:rFonts w:ascii="DIN Next LT Arabic" w:eastAsiaTheme="majorEastAsia" w:hAnsi="DIN Next LT Arabic" w:cs="DIN Next LT Arabic" w:hint="cs"/>
          <w:b/>
          <w:color w:val="000000" w:themeColor="text1"/>
          <w:sz w:val="24"/>
          <w:szCs w:val="24"/>
          <w:rtl/>
        </w:rPr>
        <w:t xml:space="preserve"> العرض الفائز لمرحلة التأهيل اللاحق، يتم الانتقال لصاحب العرض الذي يليه في الترتيب، وتلغى المنافسة بموافقة الرئيس أو من يفوضه إذا لم يجتاز أياً من المتنافسين.</w:t>
      </w:r>
    </w:p>
    <w:p w:rsidR="0090072D" w:rsidRDefault="00394C15"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في حال قامت الجامعة بتأهيل سابق لمتنافس فيجوز لها عدم ا لقيام بتأهيل ذلك المتنافس في الأعمال والمشتريات ال المشابهة شريطة ألا يكون قد مضى أكثر من عام على التأهيل السابق</w:t>
      </w:r>
      <w:r w:rsidR="0090072D">
        <w:rPr>
          <w:rFonts w:ascii="DIN Next LT Arabic" w:eastAsiaTheme="majorEastAsia" w:hAnsi="DIN Next LT Arabic" w:cs="DIN Next LT Arabic" w:hint="cs"/>
          <w:b/>
          <w:color w:val="000000" w:themeColor="text1"/>
          <w:sz w:val="24"/>
          <w:szCs w:val="24"/>
          <w:rtl/>
        </w:rPr>
        <w:t>.</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تتم دعوة من اجتاز التأهيل المسبق لسحب الشروط والمواصفات لتقديم عرض سعر للمنافسة .</w:t>
      </w:r>
    </w:p>
    <w:p w:rsid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يشتمل نشاط التأهيل كحد أدنى ما يلي: .</w:t>
      </w:r>
    </w:p>
    <w:p w:rsidR="0090072D" w:rsidRDefault="0090072D" w:rsidP="0090072D">
      <w:pPr>
        <w:pStyle w:val="a2"/>
        <w:numPr>
          <w:ilvl w:val="0"/>
          <w:numId w:val="49"/>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الفحص المالي المبدئي للتحقق من الجدارة الانتمائية للمورد في الصلة بالقيمة المتوقعة ونوع الخدمات التي سيتم شراؤها.</w:t>
      </w:r>
    </w:p>
    <w:p w:rsidR="0090072D" w:rsidRDefault="0090072D" w:rsidP="0090072D">
      <w:pPr>
        <w:pStyle w:val="a2"/>
        <w:numPr>
          <w:ilvl w:val="0"/>
          <w:numId w:val="49"/>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الكادر الفني والإداري .</w:t>
      </w:r>
    </w:p>
    <w:p w:rsidR="0090072D" w:rsidRDefault="0090072D" w:rsidP="0090072D">
      <w:pPr>
        <w:pStyle w:val="a2"/>
        <w:numPr>
          <w:ilvl w:val="0"/>
          <w:numId w:val="50"/>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الخبرة ذات الصلة والمرتبة بالفئة أو المنتج أو الخدمة التي يتم شراؤها، بالتنسيق مع الإدارة المستفيدة، والخبرات السابقة ومراجع العملاء.</w:t>
      </w:r>
    </w:p>
    <w:p w:rsidR="0090072D" w:rsidRDefault="0090072D" w:rsidP="0090072D">
      <w:pPr>
        <w:pStyle w:val="a2"/>
        <w:numPr>
          <w:ilvl w:val="0"/>
          <w:numId w:val="51"/>
        </w:numPr>
        <w:bidi/>
        <w:jc w:val="both"/>
        <w:rPr>
          <w:rFonts w:ascii="DIN Next LT Arabic" w:eastAsiaTheme="majorEastAsia" w:hAnsi="DIN Next LT Arabic" w:cs="DIN Next LT Arabic"/>
          <w:b/>
          <w:color w:val="000000" w:themeColor="text1"/>
          <w:sz w:val="24"/>
          <w:szCs w:val="24"/>
        </w:rPr>
      </w:pPr>
      <w:r>
        <w:rPr>
          <w:rFonts w:ascii="DIN Next LT Arabic" w:eastAsiaTheme="majorEastAsia" w:hAnsi="DIN Next LT Arabic" w:cs="DIN Next LT Arabic" w:hint="cs"/>
          <w:b/>
          <w:color w:val="000000" w:themeColor="text1"/>
          <w:sz w:val="24"/>
          <w:szCs w:val="24"/>
          <w:rtl/>
        </w:rPr>
        <w:t>تفاصيل أي مؤهلات محددة مثل معايير الأيزو أو التراخيص المهنية ذات الصلة بالفئة أو المنتج أو الخدمة التي يتم شراؤها .</w:t>
      </w:r>
    </w:p>
    <w:p w:rsidR="00F55481" w:rsidRPr="0090072D" w:rsidRDefault="0090072D" w:rsidP="0090072D">
      <w:pPr>
        <w:pStyle w:val="a2"/>
        <w:numPr>
          <w:ilvl w:val="0"/>
          <w:numId w:val="48"/>
        </w:numPr>
        <w:bidi/>
        <w:jc w:val="both"/>
        <w:rPr>
          <w:rFonts w:ascii="DIN Next LT Arabic" w:eastAsiaTheme="majorEastAsia" w:hAnsi="DIN Next LT Arabic" w:cs="DIN Next LT Arabic"/>
          <w:b/>
          <w:color w:val="000000" w:themeColor="text1"/>
          <w:sz w:val="24"/>
          <w:szCs w:val="24"/>
          <w:rtl/>
        </w:rPr>
      </w:pPr>
      <w:r>
        <w:rPr>
          <w:rFonts w:ascii="DIN Next LT Arabic" w:eastAsiaTheme="majorEastAsia" w:hAnsi="DIN Next LT Arabic" w:cs="DIN Next LT Arabic" w:hint="cs"/>
          <w:b/>
          <w:color w:val="000000" w:themeColor="text1"/>
          <w:sz w:val="24"/>
          <w:szCs w:val="24"/>
          <w:rtl/>
        </w:rPr>
        <w:t xml:space="preserve"> يمكن تأهيل المورد حتى إذا لم يكن مسجلاً بقاعدة بيانات الموردين المعتمدين ويجب على الإدارة العامة للمشتريات في الجامعة التأكد من عدم منع أو توقيع أي عقد منع  المورد ما لم يتم استلام جميع التفاصيل المتعلقة بتسجيل الموردين وتحديثها في قاعدة بيانات الموردين أو ما لم يكن مسجلاً في قائمة الموردين.</w:t>
      </w:r>
    </w:p>
    <w:p w:rsidR="002A1EE9" w:rsidRPr="007406BE" w:rsidRDefault="002A1EE9"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7" w:name="_Toc158097161"/>
      <w:r w:rsidRPr="007406BE">
        <w:rPr>
          <w:rFonts w:ascii="DIN Next LT Arabic" w:hAnsi="DIN Next LT Arabic" w:cs="DIN Next LT Arabic"/>
          <w:color w:val="000000" w:themeColor="text1"/>
          <w:szCs w:val="24"/>
          <w:rtl/>
        </w:rPr>
        <w:lastRenderedPageBreak/>
        <w:t>عدم الالتزام بالتعاقد</w:t>
      </w:r>
      <w:bookmarkEnd w:id="57"/>
    </w:p>
    <w:p w:rsidR="00486662" w:rsidRPr="007406BE" w:rsidRDefault="000621CE"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لا يجوز تفسير </w:t>
      </w:r>
      <w:r w:rsidR="00CC6CA9" w:rsidRPr="007406BE">
        <w:rPr>
          <w:rFonts w:ascii="DIN Next LT Arabic" w:hAnsi="DIN Next LT Arabic" w:cs="DIN Next LT Arabic"/>
          <w:color w:val="000000"/>
          <w:sz w:val="24"/>
          <w:szCs w:val="24"/>
          <w:rtl/>
        </w:rPr>
        <w:t xml:space="preserve">طلب تقديم العروض </w:t>
      </w:r>
      <w:r w:rsidR="002A004F" w:rsidRPr="007406BE">
        <w:rPr>
          <w:rFonts w:ascii="DIN Next LT Arabic" w:hAnsi="DIN Next LT Arabic" w:cs="DIN Next LT Arabic"/>
          <w:color w:val="000000"/>
          <w:sz w:val="24"/>
          <w:szCs w:val="24"/>
          <w:rtl/>
        </w:rPr>
        <w:t>والاشتراك</w:t>
      </w:r>
      <w:r w:rsidRPr="007406BE">
        <w:rPr>
          <w:rFonts w:ascii="DIN Next LT Arabic" w:hAnsi="DIN Next LT Arabic" w:cs="DIN Next LT Arabic"/>
          <w:color w:val="000000"/>
          <w:sz w:val="24"/>
          <w:szCs w:val="24"/>
          <w:rtl/>
        </w:rPr>
        <w:t xml:space="preserve"> في هذه المنافسة و</w:t>
      </w:r>
      <w:r w:rsidR="0071313C" w:rsidRPr="007406BE">
        <w:rPr>
          <w:rFonts w:ascii="DIN Next LT Arabic" w:hAnsi="DIN Next LT Arabic" w:cs="DIN Next LT Arabic"/>
          <w:color w:val="000000"/>
          <w:sz w:val="24"/>
          <w:szCs w:val="24"/>
          <w:rtl/>
        </w:rPr>
        <w:t>تقديم العروض بأي شكل م</w:t>
      </w:r>
      <w:r w:rsidR="00C56F53" w:rsidRPr="007406BE">
        <w:rPr>
          <w:rFonts w:ascii="DIN Next LT Arabic" w:hAnsi="DIN Next LT Arabic" w:cs="DIN Next LT Arabic"/>
          <w:color w:val="000000"/>
          <w:sz w:val="24"/>
          <w:szCs w:val="24"/>
          <w:rtl/>
        </w:rPr>
        <w:t>ن الأشكال على أنه التزام تعاقدي</w:t>
      </w:r>
      <w:r w:rsidR="00E8412F" w:rsidRPr="007406BE">
        <w:rPr>
          <w:rFonts w:ascii="DIN Next LT Arabic" w:hAnsi="DIN Next LT Arabic" w:cs="DIN Next LT Arabic"/>
          <w:color w:val="000000"/>
          <w:sz w:val="24"/>
          <w:szCs w:val="24"/>
          <w:rtl/>
        </w:rPr>
        <w:t xml:space="preserve"> </w:t>
      </w:r>
      <w:r w:rsidR="00550BDB" w:rsidRPr="007406BE">
        <w:rPr>
          <w:rFonts w:ascii="DIN Next LT Arabic" w:hAnsi="DIN Next LT Arabic" w:cs="DIN Next LT Arabic"/>
          <w:color w:val="000000"/>
          <w:sz w:val="24"/>
          <w:szCs w:val="24"/>
          <w:rtl/>
        </w:rPr>
        <w:t>أ</w:t>
      </w:r>
      <w:r w:rsidR="00C56F53" w:rsidRPr="007406BE">
        <w:rPr>
          <w:rFonts w:ascii="DIN Next LT Arabic" w:hAnsi="DIN Next LT Arabic" w:cs="DIN Next LT Arabic"/>
          <w:color w:val="000000"/>
          <w:sz w:val="24"/>
          <w:szCs w:val="24"/>
          <w:rtl/>
        </w:rPr>
        <w:t xml:space="preserve">و قانوني </w:t>
      </w:r>
      <w:r w:rsidR="0071313C" w:rsidRPr="007406BE">
        <w:rPr>
          <w:rFonts w:ascii="DIN Next LT Arabic" w:hAnsi="DIN Next LT Arabic" w:cs="DIN Next LT Arabic"/>
          <w:color w:val="000000"/>
          <w:sz w:val="24"/>
          <w:szCs w:val="24"/>
          <w:rtl/>
        </w:rPr>
        <w:t xml:space="preserve">من </w:t>
      </w:r>
      <w:r w:rsidR="00CC6CA9" w:rsidRPr="007406BE">
        <w:rPr>
          <w:rFonts w:ascii="DIN Next LT Arabic" w:hAnsi="DIN Next LT Arabic" w:cs="DIN Next LT Arabic"/>
          <w:color w:val="000000"/>
          <w:sz w:val="24"/>
          <w:szCs w:val="24"/>
          <w:rtl/>
        </w:rPr>
        <w:t xml:space="preserve">طرف </w:t>
      </w:r>
      <w:r w:rsidR="000C0CD2">
        <w:rPr>
          <w:rFonts w:ascii="DIN Next LT Arabic" w:hAnsi="DIN Next LT Arabic" w:cs="DIN Next LT Arabic"/>
          <w:color w:val="000000"/>
          <w:sz w:val="24"/>
          <w:szCs w:val="24"/>
          <w:rtl/>
        </w:rPr>
        <w:t>الجامعة</w:t>
      </w:r>
      <w:r w:rsidR="00E11D84" w:rsidRPr="007406BE">
        <w:rPr>
          <w:rFonts w:ascii="DIN Next LT Arabic" w:hAnsi="DIN Next LT Arabic" w:cs="DIN Next LT Arabic"/>
          <w:color w:val="000000"/>
          <w:sz w:val="24"/>
          <w:szCs w:val="24"/>
          <w:rtl/>
        </w:rPr>
        <w:t xml:space="preserve"> طالبة العروض</w:t>
      </w:r>
      <w:r w:rsidR="00CC6CA9" w:rsidRPr="007406BE">
        <w:rPr>
          <w:rFonts w:ascii="DIN Next LT Arabic" w:hAnsi="DIN Next LT Arabic" w:cs="DIN Next LT Arabic"/>
          <w:color w:val="000000"/>
          <w:sz w:val="24"/>
          <w:szCs w:val="24"/>
          <w:rtl/>
        </w:rPr>
        <w:t>.</w:t>
      </w:r>
    </w:p>
    <w:p w:rsidR="00486662" w:rsidRPr="007406BE" w:rsidRDefault="0048666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8" w:name="_Toc158097162"/>
      <w:r w:rsidRPr="007406BE">
        <w:rPr>
          <w:rFonts w:ascii="DIN Next LT Arabic" w:hAnsi="DIN Next LT Arabic" w:cs="DIN Next LT Arabic"/>
          <w:color w:val="000000" w:themeColor="text1"/>
          <w:szCs w:val="24"/>
          <w:rtl/>
        </w:rPr>
        <w:t>الموافقة على الشروط</w:t>
      </w:r>
      <w:bookmarkEnd w:id="58"/>
    </w:p>
    <w:p w:rsidR="003210E2" w:rsidRPr="007406BE" w:rsidRDefault="00486662" w:rsidP="00A71E3A">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يعتبر المتنافس موافقاً </w:t>
      </w:r>
      <w:r w:rsidR="00A71E3A" w:rsidRPr="007406BE">
        <w:rPr>
          <w:rFonts w:ascii="DIN Next LT Arabic" w:hAnsi="DIN Next LT Arabic" w:cs="DIN Next LT Arabic"/>
          <w:color w:val="000000"/>
          <w:sz w:val="24"/>
          <w:szCs w:val="24"/>
          <w:rtl/>
        </w:rPr>
        <w:t xml:space="preserve">على </w:t>
      </w:r>
      <w:r w:rsidRPr="007406BE">
        <w:rPr>
          <w:rFonts w:ascii="DIN Next LT Arabic" w:hAnsi="DIN Next LT Arabic" w:cs="DIN Next LT Arabic"/>
          <w:color w:val="000000"/>
          <w:sz w:val="24"/>
          <w:szCs w:val="24"/>
          <w:rtl/>
        </w:rPr>
        <w:t xml:space="preserve">كافة شروط </w:t>
      </w:r>
      <w:r w:rsidR="00265990" w:rsidRPr="007406BE">
        <w:rPr>
          <w:rFonts w:ascii="DIN Next LT Arabic" w:hAnsi="DIN Next LT Arabic" w:cs="DIN Next LT Arabic"/>
          <w:color w:val="000000"/>
          <w:sz w:val="24"/>
          <w:szCs w:val="24"/>
          <w:rtl/>
        </w:rPr>
        <w:t xml:space="preserve">ومواصفات </w:t>
      </w:r>
      <w:r w:rsidRPr="007406BE">
        <w:rPr>
          <w:rFonts w:ascii="DIN Next LT Arabic" w:hAnsi="DIN Next LT Arabic" w:cs="DIN Next LT Arabic"/>
          <w:color w:val="000000"/>
          <w:sz w:val="24"/>
          <w:szCs w:val="24"/>
          <w:rtl/>
        </w:rPr>
        <w:t>وأحكام المنافسة من خلال مشاركته في عملية تقديم العروض</w:t>
      </w:r>
      <w:r w:rsidRPr="007406BE">
        <w:rPr>
          <w:rFonts w:ascii="DIN Next LT Arabic" w:hAnsi="DIN Next LT Arabic" w:cs="DIN Next LT Arabic"/>
          <w:color w:val="000000"/>
          <w:sz w:val="24"/>
          <w:szCs w:val="24"/>
        </w:rPr>
        <w:t>.</w:t>
      </w:r>
      <w:r w:rsidR="00C260E5" w:rsidRPr="007406BE">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rsidR="002A004F" w:rsidRPr="007406BE" w:rsidRDefault="002A004F" w:rsidP="000B47CD">
      <w:pPr>
        <w:pStyle w:val="a2"/>
        <w:bidi/>
        <w:jc w:val="both"/>
        <w:rPr>
          <w:rFonts w:ascii="DIN Next LT Arabic" w:hAnsi="DIN Next LT Arabic" w:cs="DIN Next LT Arabic"/>
          <w:color w:val="000000"/>
          <w:sz w:val="24"/>
          <w:szCs w:val="24"/>
        </w:rPr>
      </w:pPr>
    </w:p>
    <w:p w:rsidR="0027778E" w:rsidRPr="007406BE" w:rsidRDefault="003210E2" w:rsidP="000B47CD">
      <w:pPr>
        <w:pStyle w:val="1"/>
        <w:bidi/>
        <w:spacing w:before="100" w:beforeAutospacing="1" w:after="120"/>
        <w:ind w:left="360"/>
        <w:jc w:val="both"/>
        <w:rPr>
          <w:rFonts w:ascii="DIN Next LT Arabic" w:hAnsi="DIN Next LT Arabic" w:cs="DIN Next LT Arabic"/>
          <w:sz w:val="32"/>
          <w:szCs w:val="32"/>
        </w:rPr>
      </w:pPr>
      <w:bookmarkStart w:id="59" w:name="_Toc158097163"/>
      <w:r w:rsidRPr="007406BE">
        <w:rPr>
          <w:rFonts w:ascii="DIN Next LT Arabic" w:hAnsi="DIN Next LT Arabic" w:cs="DIN Next LT Arabic"/>
          <w:sz w:val="32"/>
          <w:szCs w:val="32"/>
          <w:rtl/>
        </w:rPr>
        <w:lastRenderedPageBreak/>
        <w:t>القسم الثالث: إعداد العروض</w:t>
      </w:r>
      <w:bookmarkEnd w:id="59"/>
    </w:p>
    <w:p w:rsidR="00244923" w:rsidRPr="007406BE" w:rsidRDefault="0081562B"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0" w:name="_Toc158097164"/>
      <w:r w:rsidRPr="007406BE">
        <w:rPr>
          <w:rFonts w:ascii="DIN Next LT Arabic" w:hAnsi="DIN Next LT Arabic" w:cs="DIN Next LT Arabic"/>
          <w:color w:val="000000" w:themeColor="text1"/>
          <w:szCs w:val="24"/>
          <w:rtl/>
        </w:rPr>
        <w:t>تأكيد المشاركة بالمنافسة</w:t>
      </w:r>
      <w:bookmarkEnd w:id="60"/>
    </w:p>
    <w:p w:rsidR="004C46B6" w:rsidRPr="007406BE" w:rsidRDefault="004C46B6" w:rsidP="00B6597F">
      <w:pPr>
        <w:pStyle w:val="a2"/>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w:t>
      </w:r>
      <w:r w:rsidR="009178F9">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إلغاء هذه </w:t>
      </w:r>
      <w:r w:rsidR="00B6597F"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إذا كانت الشروط محققة عند شراء الكراسة)</w:t>
      </w:r>
    </w:p>
    <w:p w:rsidR="00ED3B3E" w:rsidRPr="007406BE" w:rsidRDefault="00AB0591" w:rsidP="00A71E3A">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على المتنافسين الراغبين </w:t>
      </w:r>
      <w:r w:rsidR="00A71E3A" w:rsidRPr="007406BE">
        <w:rPr>
          <w:rFonts w:ascii="DIN Next LT Arabic" w:hAnsi="DIN Next LT Arabic" w:cs="DIN Next LT Arabic"/>
          <w:sz w:val="24"/>
          <w:szCs w:val="24"/>
          <w:rtl/>
        </w:rPr>
        <w:t xml:space="preserve">في </w:t>
      </w:r>
      <w:r w:rsidRPr="007406BE">
        <w:rPr>
          <w:rFonts w:ascii="DIN Next LT Arabic" w:hAnsi="DIN Next LT Arabic" w:cs="DIN Next LT Arabic"/>
          <w:sz w:val="24"/>
          <w:szCs w:val="24"/>
          <w:rtl/>
        </w:rPr>
        <w:t xml:space="preserve">المشاركة في هذه المنافسة </w:t>
      </w:r>
      <w:r w:rsidR="00106C2D" w:rsidRPr="007406BE">
        <w:rPr>
          <w:rFonts w:ascii="DIN Next LT Arabic" w:hAnsi="DIN Next LT Arabic" w:cs="DIN Next LT Arabic"/>
          <w:sz w:val="24"/>
          <w:szCs w:val="24"/>
          <w:rtl/>
        </w:rPr>
        <w:t xml:space="preserve">إخطار </w:t>
      </w:r>
      <w:r w:rsidR="000C0CD2">
        <w:rPr>
          <w:rFonts w:ascii="DIN Next LT Arabic" w:hAnsi="DIN Next LT Arabic" w:cs="DIN Next LT Arabic"/>
          <w:sz w:val="24"/>
          <w:szCs w:val="24"/>
          <w:rtl/>
        </w:rPr>
        <w:t>الجامعة</w:t>
      </w:r>
      <w:r w:rsidR="00ED3B3E" w:rsidRPr="007406BE">
        <w:rPr>
          <w:rFonts w:ascii="DIN Next LT Arabic" w:hAnsi="DIN Next LT Arabic" w:cs="DIN Next LT Arabic"/>
          <w:sz w:val="24"/>
          <w:szCs w:val="24"/>
          <w:rtl/>
        </w:rPr>
        <w:t xml:space="preserve"> ل</w:t>
      </w:r>
      <w:r w:rsidR="003B6C17" w:rsidRPr="007406BE">
        <w:rPr>
          <w:rFonts w:ascii="DIN Next LT Arabic" w:hAnsi="DIN Next LT Arabic" w:cs="DIN Next LT Arabic"/>
          <w:sz w:val="24"/>
          <w:szCs w:val="24"/>
          <w:rtl/>
        </w:rPr>
        <w:t>ت</w:t>
      </w:r>
      <w:r w:rsidR="00321745" w:rsidRPr="007406BE">
        <w:rPr>
          <w:rFonts w:ascii="DIN Next LT Arabic" w:hAnsi="DIN Next LT Arabic" w:cs="DIN Next LT Arabic"/>
          <w:sz w:val="24"/>
          <w:szCs w:val="24"/>
          <w:rtl/>
        </w:rPr>
        <w:t xml:space="preserve">أكيد عدم وجود أي </w:t>
      </w:r>
      <w:r w:rsidR="006B6888" w:rsidRPr="007406BE">
        <w:rPr>
          <w:rFonts w:ascii="DIN Next LT Arabic" w:hAnsi="DIN Next LT Arabic" w:cs="DIN Next LT Arabic"/>
          <w:sz w:val="24"/>
          <w:szCs w:val="24"/>
          <w:rtl/>
        </w:rPr>
        <w:t xml:space="preserve">تعارض </w:t>
      </w:r>
      <w:r w:rsidR="00321745" w:rsidRPr="007406BE">
        <w:rPr>
          <w:rFonts w:ascii="DIN Next LT Arabic" w:hAnsi="DIN Next LT Arabic" w:cs="DIN Next LT Arabic"/>
          <w:sz w:val="24"/>
          <w:szCs w:val="24"/>
          <w:rtl/>
        </w:rPr>
        <w:t>في المصالح و</w:t>
      </w:r>
      <w:r w:rsidR="00ED3B3E" w:rsidRPr="007406BE">
        <w:rPr>
          <w:rFonts w:ascii="DIN Next LT Arabic" w:hAnsi="DIN Next LT Arabic" w:cs="DIN Next LT Arabic"/>
          <w:sz w:val="24"/>
          <w:szCs w:val="24"/>
          <w:rtl/>
        </w:rPr>
        <w:t xml:space="preserve">نيتهم بتسليم العرض في المواعيد المحددة. </w:t>
      </w:r>
    </w:p>
    <w:p w:rsidR="0081562B" w:rsidRPr="007406BE" w:rsidRDefault="0081562B"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1" w:name="_Toc158097165"/>
      <w:r w:rsidRPr="007406BE">
        <w:rPr>
          <w:rFonts w:ascii="DIN Next LT Arabic" w:hAnsi="DIN Next LT Arabic" w:cs="DIN Next LT Arabic"/>
          <w:color w:val="000000" w:themeColor="text1"/>
          <w:szCs w:val="24"/>
          <w:rtl/>
        </w:rPr>
        <w:t>لغة العرض</w:t>
      </w:r>
      <w:bookmarkEnd w:id="61"/>
    </w:p>
    <w:p w:rsidR="0081562B" w:rsidRPr="007406BE" w:rsidRDefault="0081562B" w:rsidP="00A71E3A">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406BE">
        <w:rPr>
          <w:rFonts w:ascii="DIN Next LT Arabic" w:hAnsi="DIN Next LT Arabic" w:cs="DIN Next LT Arabic"/>
          <w:sz w:val="24"/>
          <w:szCs w:val="24"/>
          <w:rtl/>
        </w:rPr>
        <w:t xml:space="preserve"> العرض</w:t>
      </w:r>
      <w:r w:rsidRPr="007406BE">
        <w:rPr>
          <w:rFonts w:ascii="DIN Next LT Arabic" w:hAnsi="DIN Next LT Arabic" w:cs="DIN Next LT Arabic"/>
          <w:sz w:val="24"/>
          <w:szCs w:val="24"/>
          <w:rtl/>
        </w:rPr>
        <w:t xml:space="preserve"> </w:t>
      </w:r>
      <w:r w:rsidR="00B03368" w:rsidRPr="007406BE">
        <w:rPr>
          <w:rFonts w:ascii="DIN Next LT Arabic" w:hAnsi="DIN Next LT Arabic" w:cs="DIN Next LT Arabic"/>
          <w:sz w:val="24"/>
          <w:szCs w:val="24"/>
          <w:rtl/>
        </w:rPr>
        <w:t>بلغة أخرى</w:t>
      </w:r>
      <w:r w:rsidR="00E11D84" w:rsidRPr="007406BE">
        <w:rPr>
          <w:rFonts w:ascii="DIN Next LT Arabic" w:hAnsi="DIN Next LT Arabic" w:cs="DIN Next LT Arabic"/>
          <w:sz w:val="24"/>
          <w:szCs w:val="24"/>
          <w:rtl/>
        </w:rPr>
        <w:t>، أو تقديم الوثائق الد</w:t>
      </w:r>
      <w:r w:rsidR="00C74ED5" w:rsidRPr="007406BE">
        <w:rPr>
          <w:rFonts w:ascii="DIN Next LT Arabic" w:hAnsi="DIN Next LT Arabic" w:cs="DIN Next LT Arabic"/>
          <w:sz w:val="24"/>
          <w:szCs w:val="24"/>
          <w:rtl/>
        </w:rPr>
        <w:t>ا</w:t>
      </w:r>
      <w:r w:rsidR="00E11D84" w:rsidRPr="007406BE">
        <w:rPr>
          <w:rFonts w:ascii="DIN Next LT Arabic" w:hAnsi="DIN Next LT Arabic" w:cs="DIN Next LT Arabic"/>
          <w:sz w:val="24"/>
          <w:szCs w:val="24"/>
          <w:rtl/>
        </w:rPr>
        <w:t>عمة للعرض ب</w:t>
      </w:r>
      <w:r w:rsidRPr="007406BE">
        <w:rPr>
          <w:rFonts w:ascii="DIN Next LT Arabic" w:hAnsi="DIN Next LT Arabic" w:cs="DIN Next LT Arabic"/>
          <w:sz w:val="24"/>
          <w:szCs w:val="24"/>
          <w:rtl/>
        </w:rPr>
        <w:t>إحدى اللغات الأجنبية عند الحاجة</w:t>
      </w:r>
      <w:r w:rsidR="00E11D84" w:rsidRPr="007406BE">
        <w:rPr>
          <w:rFonts w:ascii="DIN Next LT Arabic" w:hAnsi="DIN Next LT Arabic" w:cs="DIN Next LT Arabic"/>
          <w:sz w:val="24"/>
          <w:szCs w:val="24"/>
          <w:rtl/>
        </w:rPr>
        <w:t xml:space="preserve"> مع تقديم ترجمة لتلك الوثائق</w:t>
      </w:r>
      <w:r w:rsidRPr="007406BE">
        <w:rPr>
          <w:rFonts w:ascii="DIN Next LT Arabic" w:hAnsi="DIN Next LT Arabic" w:cs="DIN Next LT Arabic"/>
          <w:sz w:val="24"/>
          <w:szCs w:val="24"/>
          <w:rtl/>
        </w:rPr>
        <w:t xml:space="preserve">. </w:t>
      </w:r>
      <w:r w:rsidR="00A71E3A"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في حال وجد تعارض بين النص العربي والنص </w:t>
      </w:r>
      <w:r w:rsidR="00B03368" w:rsidRPr="007406BE">
        <w:rPr>
          <w:rFonts w:ascii="DIN Next LT Arabic" w:hAnsi="DIN Next LT Arabic" w:cs="DIN Next LT Arabic"/>
          <w:sz w:val="24"/>
          <w:szCs w:val="24"/>
          <w:rtl/>
        </w:rPr>
        <w:t xml:space="preserve">الأجنبي </w:t>
      </w:r>
      <w:r w:rsidR="00E11D84" w:rsidRPr="007406BE">
        <w:rPr>
          <w:rFonts w:ascii="DIN Next LT Arabic" w:hAnsi="DIN Next LT Arabic" w:cs="DIN Next LT Arabic"/>
          <w:sz w:val="24"/>
          <w:szCs w:val="24"/>
          <w:rtl/>
        </w:rPr>
        <w:t xml:space="preserve">للعروض </w:t>
      </w:r>
      <w:r w:rsidR="00EA1C4B" w:rsidRPr="007406BE">
        <w:rPr>
          <w:rFonts w:ascii="DIN Next LT Arabic" w:hAnsi="DIN Next LT Arabic" w:cs="DIN Next LT Arabic"/>
          <w:sz w:val="24"/>
          <w:szCs w:val="24"/>
          <w:rtl/>
        </w:rPr>
        <w:t xml:space="preserve">فإنه يؤخذ بالنص </w:t>
      </w:r>
      <w:r w:rsidR="0084052D" w:rsidRPr="007406BE">
        <w:rPr>
          <w:rFonts w:ascii="DIN Next LT Arabic" w:hAnsi="DIN Next LT Arabic" w:cs="DIN Next LT Arabic"/>
          <w:sz w:val="24"/>
          <w:szCs w:val="24"/>
          <w:rtl/>
        </w:rPr>
        <w:t>الوارد باللغة العربية</w:t>
      </w:r>
      <w:r w:rsidR="00EA1C4B" w:rsidRPr="007406BE">
        <w:rPr>
          <w:rFonts w:ascii="DIN Next LT Arabic" w:hAnsi="DIN Next LT Arabic" w:cs="DIN Next LT Arabic"/>
          <w:sz w:val="24"/>
          <w:szCs w:val="24"/>
          <w:rtl/>
        </w:rPr>
        <w:t>.</w:t>
      </w:r>
    </w:p>
    <w:p w:rsidR="00244923" w:rsidRPr="007406BE" w:rsidRDefault="003210E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2" w:name="_Toc158097166"/>
      <w:r w:rsidRPr="007406BE">
        <w:rPr>
          <w:rFonts w:ascii="DIN Next LT Arabic" w:hAnsi="DIN Next LT Arabic" w:cs="DIN Next LT Arabic"/>
          <w:color w:val="000000" w:themeColor="text1"/>
          <w:szCs w:val="24"/>
          <w:rtl/>
        </w:rPr>
        <w:t>العملة المعتمدة</w:t>
      </w:r>
      <w:bookmarkEnd w:id="62"/>
    </w:p>
    <w:p w:rsidR="0027778E" w:rsidRPr="007406BE" w:rsidRDefault="003210E2" w:rsidP="00AB326F">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تعتبر العملة السعودية </w:t>
      </w:r>
      <w:r w:rsidR="000B114F" w:rsidRPr="007406BE">
        <w:rPr>
          <w:rFonts w:ascii="DIN Next LT Arabic" w:hAnsi="DIN Next LT Arabic" w:cs="DIN Next LT Arabic"/>
          <w:color w:val="000000"/>
          <w:sz w:val="24"/>
          <w:szCs w:val="24"/>
          <w:rtl/>
        </w:rPr>
        <w:t>(الريال السعودي)</w:t>
      </w:r>
      <w:r w:rsidRPr="007406BE">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w:t>
      </w:r>
      <w:r w:rsidR="00AB326F">
        <w:rPr>
          <w:rFonts w:ascii="DIN Next LT Arabic" w:hAnsi="DIN Next LT Arabic" w:cs="DIN Next LT Arabic" w:hint="cs"/>
          <w:color w:val="000000"/>
          <w:sz w:val="24"/>
          <w:szCs w:val="24"/>
          <w:rtl/>
        </w:rPr>
        <w:t>للائحة المالية بجامعة الملك سعود</w:t>
      </w:r>
      <w:r w:rsidR="00ED5204" w:rsidRPr="007406BE">
        <w:rPr>
          <w:rFonts w:ascii="DIN Next LT Arabic" w:hAnsi="DIN Next LT Arabic" w:cs="DIN Next LT Arabic"/>
          <w:color w:val="000000"/>
          <w:sz w:val="24"/>
          <w:szCs w:val="24"/>
          <w:rtl/>
        </w:rPr>
        <w:t>.</w:t>
      </w:r>
    </w:p>
    <w:p w:rsidR="0027778E" w:rsidRPr="007406BE" w:rsidRDefault="003210E2"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158097167"/>
      <w:r w:rsidRPr="007406BE">
        <w:rPr>
          <w:rFonts w:ascii="DIN Next LT Arabic" w:hAnsi="DIN Next LT Arabic" w:cs="DIN Next LT Arabic"/>
          <w:color w:val="000000" w:themeColor="text1"/>
          <w:szCs w:val="24"/>
          <w:rtl/>
        </w:rPr>
        <w:t>صلاحية العروض</w:t>
      </w:r>
      <w:bookmarkEnd w:id="63"/>
    </w:p>
    <w:p w:rsidR="0027778E" w:rsidRPr="007406BE" w:rsidRDefault="00334409" w:rsidP="00A71E3A">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يجب أن </w:t>
      </w:r>
      <w:r w:rsidR="003210E2" w:rsidRPr="007406BE">
        <w:rPr>
          <w:rFonts w:ascii="DIN Next LT Arabic" w:hAnsi="DIN Next LT Arabic" w:cs="DIN Next LT Arabic"/>
          <w:color w:val="000000"/>
          <w:sz w:val="24"/>
          <w:szCs w:val="24"/>
          <w:rtl/>
        </w:rPr>
        <w:t>تكون مدة سريان العروض في هذه المنافسة (90) تسع</w:t>
      </w:r>
      <w:r w:rsidR="00A71E3A" w:rsidRPr="007406BE">
        <w:rPr>
          <w:rFonts w:ascii="DIN Next LT Arabic" w:hAnsi="DIN Next LT Arabic" w:cs="DIN Next LT Arabic"/>
          <w:color w:val="000000"/>
          <w:sz w:val="24"/>
          <w:szCs w:val="24"/>
          <w:rtl/>
        </w:rPr>
        <w:t>ي</w:t>
      </w:r>
      <w:r w:rsidR="003210E2" w:rsidRPr="007406BE">
        <w:rPr>
          <w:rFonts w:ascii="DIN Next LT Arabic" w:hAnsi="DIN Next LT Arabic" w:cs="DIN Next LT Arabic"/>
          <w:color w:val="000000"/>
          <w:sz w:val="24"/>
          <w:szCs w:val="24"/>
          <w:rtl/>
        </w:rPr>
        <w:t>ن يومًا م</w:t>
      </w:r>
      <w:r w:rsidR="00072A99" w:rsidRPr="007406BE">
        <w:rPr>
          <w:rFonts w:ascii="DIN Next LT Arabic" w:hAnsi="DIN Next LT Arabic" w:cs="DIN Next LT Arabic"/>
          <w:color w:val="000000"/>
          <w:sz w:val="24"/>
          <w:szCs w:val="24"/>
          <w:rtl/>
        </w:rPr>
        <w:t xml:space="preserve">ن التاريخ المحدد </w:t>
      </w:r>
      <w:r w:rsidR="002A05E7" w:rsidRPr="007406BE">
        <w:rPr>
          <w:rFonts w:ascii="DIN Next LT Arabic" w:hAnsi="DIN Next LT Arabic" w:cs="DIN Next LT Arabic"/>
          <w:color w:val="000000"/>
          <w:sz w:val="24"/>
          <w:szCs w:val="24"/>
          <w:rtl/>
        </w:rPr>
        <w:t xml:space="preserve">لفتح </w:t>
      </w:r>
      <w:r w:rsidR="00072A99" w:rsidRPr="007406BE">
        <w:rPr>
          <w:rFonts w:ascii="DIN Next LT Arabic" w:hAnsi="DIN Next LT Arabic" w:cs="DIN Next LT Arabic"/>
          <w:color w:val="000000"/>
          <w:sz w:val="24"/>
          <w:szCs w:val="24"/>
          <w:rtl/>
        </w:rPr>
        <w:t>العروض</w:t>
      </w:r>
      <w:r w:rsidR="00ED5204" w:rsidRPr="007406BE">
        <w:rPr>
          <w:rFonts w:ascii="DIN Next LT Arabic" w:hAnsi="DIN Next LT Arabic" w:cs="DIN Next LT Arabic"/>
          <w:color w:val="000000"/>
          <w:sz w:val="24"/>
          <w:szCs w:val="24"/>
          <w:rtl/>
        </w:rPr>
        <w:t>.</w:t>
      </w:r>
    </w:p>
    <w:p w:rsidR="0027778E" w:rsidRPr="007406BE" w:rsidRDefault="006111B3"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158097168"/>
      <w:r w:rsidRPr="007406BE">
        <w:rPr>
          <w:rFonts w:ascii="DIN Next LT Arabic" w:hAnsi="DIN Next LT Arabic" w:cs="DIN Next LT Arabic"/>
          <w:color w:val="000000" w:themeColor="text1"/>
          <w:szCs w:val="24"/>
          <w:rtl/>
        </w:rPr>
        <w:t>ت</w:t>
      </w:r>
      <w:r w:rsidR="003210E2" w:rsidRPr="007406BE">
        <w:rPr>
          <w:rFonts w:ascii="DIN Next LT Arabic" w:hAnsi="DIN Next LT Arabic" w:cs="DIN Next LT Arabic"/>
          <w:color w:val="000000" w:themeColor="text1"/>
          <w:szCs w:val="24"/>
          <w:rtl/>
        </w:rPr>
        <w:t>كلفة إعداد العروض</w:t>
      </w:r>
      <w:bookmarkEnd w:id="64"/>
    </w:p>
    <w:p w:rsidR="0027778E" w:rsidRPr="007406BE" w:rsidRDefault="00A71E3A" w:rsidP="00C341B9">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يتحمل المتنافسو</w:t>
      </w:r>
      <w:r w:rsidR="003210E2" w:rsidRPr="007406BE">
        <w:rPr>
          <w:rFonts w:ascii="DIN Next LT Arabic" w:hAnsi="DIN Next LT Arabic" w:cs="DIN Next LT Arabic"/>
          <w:color w:val="000000"/>
          <w:sz w:val="24"/>
          <w:szCs w:val="24"/>
          <w:rtl/>
        </w:rPr>
        <w:t>ن ج</w:t>
      </w:r>
      <w:r w:rsidR="00FC49A9" w:rsidRPr="007406BE">
        <w:rPr>
          <w:rFonts w:ascii="DIN Next LT Arabic" w:hAnsi="DIN Next LT Arabic" w:cs="DIN Next LT Arabic"/>
          <w:color w:val="000000"/>
          <w:sz w:val="24"/>
          <w:szCs w:val="24"/>
          <w:rtl/>
        </w:rPr>
        <w:t>ميع التكاليف المرتبطة بالمنافسة</w:t>
      </w:r>
      <w:r w:rsidR="00526DA6" w:rsidRPr="007406BE">
        <w:rPr>
          <w:rFonts w:ascii="DIN Next LT Arabic" w:hAnsi="DIN Next LT Arabic" w:cs="DIN Next LT Arabic"/>
          <w:color w:val="000000"/>
          <w:sz w:val="24"/>
          <w:szCs w:val="24"/>
          <w:rtl/>
        </w:rPr>
        <w:t xml:space="preserve">، ولا تتحمل </w:t>
      </w:r>
      <w:r w:rsidR="000C0CD2">
        <w:rPr>
          <w:rFonts w:ascii="DIN Next LT Arabic" w:hAnsi="DIN Next LT Arabic" w:cs="DIN Next LT Arabic"/>
          <w:color w:val="000000"/>
          <w:sz w:val="24"/>
          <w:szCs w:val="24"/>
          <w:rtl/>
        </w:rPr>
        <w:t>الجامعة</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أي </w:t>
      </w:r>
      <w:r w:rsidR="003210E2" w:rsidRPr="007406BE">
        <w:rPr>
          <w:rFonts w:ascii="DIN Next LT Arabic" w:hAnsi="DIN Next LT Arabic" w:cs="DIN Next LT Arabic"/>
          <w:color w:val="000000"/>
          <w:sz w:val="24"/>
          <w:szCs w:val="24"/>
          <w:rtl/>
        </w:rPr>
        <w:t xml:space="preserve">مسؤولية </w:t>
      </w:r>
      <w:r w:rsidR="00AA48B9" w:rsidRPr="007406BE">
        <w:rPr>
          <w:rFonts w:ascii="DIN Next LT Arabic" w:hAnsi="DIN Next LT Arabic" w:cs="DIN Next LT Arabic"/>
          <w:color w:val="000000"/>
          <w:sz w:val="24"/>
          <w:szCs w:val="24"/>
          <w:rtl/>
        </w:rPr>
        <w:t>لتغطية</w:t>
      </w:r>
      <w:r w:rsidR="00E8412F" w:rsidRPr="007406BE">
        <w:rPr>
          <w:rFonts w:ascii="DIN Next LT Arabic" w:hAnsi="DIN Next LT Arabic" w:cs="DIN Next LT Arabic"/>
          <w:color w:val="000000"/>
          <w:sz w:val="24"/>
          <w:szCs w:val="24"/>
          <w:rtl/>
        </w:rPr>
        <w:t xml:space="preserve"> </w:t>
      </w:r>
      <w:r w:rsidR="003210E2" w:rsidRPr="007406BE">
        <w:rPr>
          <w:rFonts w:ascii="DIN Next LT Arabic" w:hAnsi="DIN Next LT Arabic" w:cs="DIN Next LT Arabic"/>
          <w:color w:val="000000"/>
          <w:sz w:val="24"/>
          <w:szCs w:val="24"/>
          <w:rtl/>
        </w:rPr>
        <w:t xml:space="preserve">تكاليف المتنافسين في إعداد العروض، </w:t>
      </w:r>
      <w:r w:rsidR="00526DA6" w:rsidRPr="007406BE">
        <w:rPr>
          <w:rFonts w:ascii="DIN Next LT Arabic" w:hAnsi="DIN Next LT Arabic" w:cs="DIN Next LT Arabic"/>
          <w:color w:val="000000"/>
          <w:sz w:val="24"/>
          <w:szCs w:val="24"/>
          <w:rtl/>
        </w:rPr>
        <w:t>والتي تتضمن تلك ال</w:t>
      </w:r>
      <w:r w:rsidR="003210E2" w:rsidRPr="007406BE">
        <w:rPr>
          <w:rFonts w:ascii="DIN Next LT Arabic" w:hAnsi="DIN Next LT Arabic" w:cs="DIN Next LT Arabic"/>
          <w:color w:val="000000"/>
          <w:sz w:val="24"/>
          <w:szCs w:val="24"/>
          <w:rtl/>
        </w:rPr>
        <w:t>تكاليف</w:t>
      </w:r>
      <w:r w:rsidRPr="007406BE">
        <w:rPr>
          <w:rFonts w:ascii="DIN Next LT Arabic" w:hAnsi="DIN Next LT Arabic" w:cs="DIN Next LT Arabic"/>
          <w:color w:val="000000"/>
          <w:sz w:val="24"/>
          <w:szCs w:val="24"/>
          <w:rtl/>
        </w:rPr>
        <w:t xml:space="preserve"> التي يتكبدها المتنافسو</w:t>
      </w:r>
      <w:r w:rsidR="00526DA6" w:rsidRPr="007406BE">
        <w:rPr>
          <w:rFonts w:ascii="DIN Next LT Arabic" w:hAnsi="DIN Next LT Arabic" w:cs="DIN Next LT Arabic"/>
          <w:color w:val="000000"/>
          <w:sz w:val="24"/>
          <w:szCs w:val="24"/>
          <w:rtl/>
        </w:rPr>
        <w:t>ن</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للقيام</w:t>
      </w:r>
      <w:r w:rsidR="003210E2" w:rsidRPr="007406BE">
        <w:rPr>
          <w:rFonts w:ascii="DIN Next LT Arabic" w:hAnsi="DIN Next LT Arabic" w:cs="DIN Next LT Arabic"/>
          <w:color w:val="000000"/>
          <w:sz w:val="24"/>
          <w:szCs w:val="24"/>
          <w:rtl/>
        </w:rPr>
        <w:t xml:space="preserve"> بالعناية الواجبة، </w:t>
      </w:r>
      <w:r w:rsidR="00526DA6" w:rsidRPr="007406BE">
        <w:rPr>
          <w:rFonts w:ascii="DIN Next LT Arabic" w:hAnsi="DIN Next LT Arabic" w:cs="DIN Next LT Arabic"/>
          <w:color w:val="000000"/>
          <w:sz w:val="24"/>
          <w:szCs w:val="24"/>
          <w:rtl/>
        </w:rPr>
        <w:t>والتكاليف المتعلقة</w:t>
      </w:r>
      <w:r w:rsidR="003210E2" w:rsidRPr="007406BE">
        <w:rPr>
          <w:rFonts w:ascii="DIN Next LT Arabic" w:hAnsi="DIN Next LT Arabic" w:cs="DIN Next LT Arabic"/>
          <w:color w:val="000000"/>
          <w:sz w:val="24"/>
          <w:szCs w:val="24"/>
          <w:rtl/>
        </w:rPr>
        <w:t xml:space="preserve"> بتقديم أي معلومات إضافية </w:t>
      </w:r>
      <w:r w:rsidR="009178F9">
        <w:rPr>
          <w:rFonts w:ascii="DIN Next LT Arabic" w:hAnsi="DIN Next LT Arabic" w:cs="DIN Next LT Arabic"/>
          <w:color w:val="000000"/>
          <w:sz w:val="24"/>
          <w:szCs w:val="24"/>
          <w:rtl/>
        </w:rPr>
        <w:t>للجامعة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بالإضافة إلى التكاليف المرتبطة </w:t>
      </w:r>
      <w:r w:rsidR="003210E2" w:rsidRPr="007406BE">
        <w:rPr>
          <w:rFonts w:ascii="DIN Next LT Arabic" w:hAnsi="DIN Next LT Arabic" w:cs="DIN Next LT Arabic"/>
          <w:color w:val="000000"/>
          <w:sz w:val="24"/>
          <w:szCs w:val="24"/>
          <w:rtl/>
        </w:rPr>
        <w:t xml:space="preserve">بأي مفاوضات مع </w:t>
      </w:r>
      <w:r w:rsidR="000C0CD2">
        <w:rPr>
          <w:rFonts w:ascii="DIN Next LT Arabic" w:hAnsi="DIN Next LT Arabic" w:cs="DIN Next LT Arabic"/>
          <w:color w:val="000000"/>
          <w:sz w:val="24"/>
          <w:szCs w:val="24"/>
          <w:rtl/>
        </w:rPr>
        <w:t>الجامعة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كما </w:t>
      </w:r>
      <w:r w:rsidR="003210E2" w:rsidRPr="007406BE">
        <w:rPr>
          <w:rFonts w:ascii="DIN Next LT Arabic" w:hAnsi="DIN Next LT Arabic" w:cs="DIN Next LT Arabic"/>
          <w:color w:val="000000"/>
          <w:sz w:val="24"/>
          <w:szCs w:val="24"/>
          <w:rtl/>
        </w:rPr>
        <w:t xml:space="preserve">يجب على المتنافسين </w:t>
      </w:r>
      <w:r w:rsidR="00C341B9" w:rsidRPr="007406BE">
        <w:rPr>
          <w:rFonts w:ascii="DIN Next LT Arabic" w:hAnsi="DIN Next LT Arabic" w:cs="DIN Next LT Arabic"/>
          <w:color w:val="000000"/>
          <w:sz w:val="24"/>
          <w:szCs w:val="24"/>
          <w:rtl/>
        </w:rPr>
        <w:t>تزويد</w:t>
      </w:r>
      <w:r w:rsidR="00E8412F" w:rsidRPr="007406BE">
        <w:rPr>
          <w:rFonts w:ascii="DIN Next LT Arabic" w:hAnsi="DIN Next LT Arabic" w:cs="DIN Next LT Arabic"/>
          <w:color w:val="000000"/>
          <w:sz w:val="24"/>
          <w:szCs w:val="24"/>
          <w:rtl/>
        </w:rPr>
        <w:t xml:space="preserve"> </w:t>
      </w:r>
      <w:r w:rsidR="000C0CD2">
        <w:rPr>
          <w:rFonts w:ascii="DIN Next LT Arabic" w:hAnsi="DIN Next LT Arabic" w:cs="DIN Next LT Arabic"/>
          <w:color w:val="000000"/>
          <w:sz w:val="24"/>
          <w:szCs w:val="24"/>
          <w:rtl/>
        </w:rPr>
        <w:t>الجامعة</w:t>
      </w:r>
      <w:r w:rsidR="003210E2" w:rsidRPr="007406BE">
        <w:rPr>
          <w:rFonts w:ascii="DIN Next LT Arabic" w:hAnsi="DIN Next LT Arabic" w:cs="DIN Next LT Arabic"/>
          <w:color w:val="000000"/>
          <w:sz w:val="24"/>
          <w:szCs w:val="24"/>
          <w:rtl/>
        </w:rPr>
        <w:t xml:space="preserve"> بأي توضيحات مطلوبة طوال </w:t>
      </w:r>
      <w:r w:rsidR="00526DA6" w:rsidRPr="007406BE">
        <w:rPr>
          <w:rFonts w:ascii="DIN Next LT Arabic" w:hAnsi="DIN Next LT Arabic" w:cs="DIN Next LT Arabic"/>
          <w:color w:val="000000"/>
          <w:sz w:val="24"/>
          <w:szCs w:val="24"/>
          <w:rtl/>
        </w:rPr>
        <w:t xml:space="preserve">مدة </w:t>
      </w:r>
      <w:r w:rsidR="003210E2" w:rsidRPr="007406BE">
        <w:rPr>
          <w:rFonts w:ascii="DIN Next LT Arabic" w:hAnsi="DIN Next LT Arabic" w:cs="DIN Next LT Arabic"/>
          <w:color w:val="000000"/>
          <w:sz w:val="24"/>
          <w:szCs w:val="24"/>
          <w:rtl/>
        </w:rPr>
        <w:t xml:space="preserve">المنافسة، دون </w:t>
      </w:r>
      <w:r w:rsidR="00526DA6" w:rsidRPr="007406BE">
        <w:rPr>
          <w:rFonts w:ascii="DIN Next LT Arabic" w:hAnsi="DIN Next LT Arabic" w:cs="DIN Next LT Arabic"/>
          <w:color w:val="000000"/>
          <w:sz w:val="24"/>
          <w:szCs w:val="24"/>
          <w:rtl/>
        </w:rPr>
        <w:t xml:space="preserve">إلزام </w:t>
      </w:r>
      <w:r w:rsidR="000C0CD2">
        <w:rPr>
          <w:rFonts w:ascii="DIN Next LT Arabic" w:hAnsi="DIN Next LT Arabic" w:cs="DIN Next LT Arabic"/>
          <w:color w:val="000000"/>
          <w:sz w:val="24"/>
          <w:szCs w:val="24"/>
          <w:rtl/>
        </w:rPr>
        <w:t>الجامعة</w:t>
      </w:r>
      <w:r w:rsidR="00AA48B9" w:rsidRPr="007406BE">
        <w:rPr>
          <w:rFonts w:ascii="DIN Next LT Arabic" w:hAnsi="DIN Next LT Arabic" w:cs="DIN Next LT Arabic"/>
          <w:color w:val="000000"/>
          <w:sz w:val="24"/>
          <w:szCs w:val="24"/>
          <w:rtl/>
        </w:rPr>
        <w:t xml:space="preserve"> بتغطية التكاليف المرتبطة بذلك</w:t>
      </w:r>
      <w:r w:rsidR="00ED5204" w:rsidRPr="007406BE">
        <w:rPr>
          <w:rFonts w:ascii="DIN Next LT Arabic" w:hAnsi="DIN Next LT Arabic" w:cs="DIN Next LT Arabic"/>
          <w:color w:val="000000"/>
          <w:sz w:val="24"/>
          <w:szCs w:val="24"/>
          <w:rtl/>
        </w:rPr>
        <w:t>.</w:t>
      </w:r>
    </w:p>
    <w:p w:rsidR="0027778E" w:rsidRPr="007406BE" w:rsidRDefault="005D3D5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158097169"/>
      <w:r w:rsidRPr="007406BE">
        <w:rPr>
          <w:rFonts w:ascii="DIN Next LT Arabic" w:hAnsi="DIN Next LT Arabic" w:cs="DIN Next LT Arabic"/>
          <w:color w:val="000000" w:themeColor="text1"/>
          <w:szCs w:val="24"/>
          <w:rtl/>
        </w:rPr>
        <w:t>الإخطارات</w:t>
      </w:r>
      <w:r w:rsidR="00EA1C4B" w:rsidRPr="007406BE">
        <w:rPr>
          <w:rFonts w:ascii="DIN Next LT Arabic" w:hAnsi="DIN Next LT Arabic" w:cs="DIN Next LT Arabic"/>
          <w:color w:val="000000" w:themeColor="text1"/>
          <w:szCs w:val="24"/>
          <w:rtl/>
        </w:rPr>
        <w:t xml:space="preserve"> والمراسلات</w:t>
      </w:r>
      <w:bookmarkEnd w:id="65"/>
    </w:p>
    <w:p w:rsidR="0027778E" w:rsidRPr="007406BE" w:rsidRDefault="00AA48B9" w:rsidP="00F27AA4">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تعد </w:t>
      </w:r>
      <w:r w:rsidR="00F27AA4">
        <w:rPr>
          <w:rFonts w:ascii="DIN Next LT Arabic" w:hAnsi="DIN Next LT Arabic" w:cs="DIN Next LT Arabic" w:hint="cs"/>
          <w:sz w:val="24"/>
          <w:szCs w:val="24"/>
          <w:rtl/>
        </w:rPr>
        <w:t>المنصة</w:t>
      </w:r>
      <w:r w:rsidRPr="007406BE">
        <w:rPr>
          <w:rFonts w:ascii="DIN Next LT Arabic" w:hAnsi="DIN Next LT Arabic" w:cs="DIN Next LT Arabic"/>
          <w:sz w:val="24"/>
          <w:szCs w:val="24"/>
          <w:rtl/>
        </w:rPr>
        <w:t xml:space="preserve"> الإلكترونية هي </w:t>
      </w:r>
      <w:r w:rsidR="005D3D55" w:rsidRPr="007406BE">
        <w:rPr>
          <w:rFonts w:ascii="DIN Next LT Arabic" w:hAnsi="DIN Next LT Arabic" w:cs="DIN Next LT Arabic"/>
          <w:sz w:val="24"/>
          <w:szCs w:val="24"/>
          <w:rtl/>
        </w:rPr>
        <w:t xml:space="preserve">الوسيلة المعتمدة لكافة </w:t>
      </w:r>
      <w:r w:rsidR="00FC49A9" w:rsidRPr="007406BE">
        <w:rPr>
          <w:rFonts w:ascii="DIN Next LT Arabic" w:hAnsi="DIN Next LT Arabic" w:cs="DIN Next LT Arabic"/>
          <w:sz w:val="24"/>
          <w:szCs w:val="24"/>
          <w:rtl/>
        </w:rPr>
        <w:t>الإخطارات</w:t>
      </w:r>
      <w:r w:rsidR="00EA1C4B" w:rsidRPr="007406BE">
        <w:rPr>
          <w:rFonts w:ascii="DIN Next LT Arabic" w:hAnsi="DIN Next LT Arabic" w:cs="DIN Next LT Arabic"/>
          <w:sz w:val="24"/>
          <w:szCs w:val="24"/>
          <w:rtl/>
        </w:rPr>
        <w:t xml:space="preserve"> والمراسلات</w:t>
      </w:r>
      <w:r w:rsidR="00FC49A9" w:rsidRPr="007406BE">
        <w:rPr>
          <w:rFonts w:ascii="DIN Next LT Arabic" w:hAnsi="DIN Next LT Arabic" w:cs="DIN Next LT Arabic"/>
          <w:sz w:val="24"/>
          <w:szCs w:val="24"/>
          <w:rtl/>
        </w:rPr>
        <w:t xml:space="preserve"> المتعلقة بالمنافسة، وفي حال تعذر</w:t>
      </w:r>
      <w:r w:rsidRPr="007406BE">
        <w:rPr>
          <w:rFonts w:ascii="DIN Next LT Arabic" w:hAnsi="DIN Next LT Arabic" w:cs="DIN Next LT Arabic"/>
          <w:sz w:val="24"/>
          <w:szCs w:val="24"/>
          <w:rtl/>
        </w:rPr>
        <w:t xml:space="preserve"> ذلك</w:t>
      </w:r>
      <w:r w:rsidR="00E8412F"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ف</w:t>
      </w:r>
      <w:r w:rsidR="00FC49A9" w:rsidRPr="007406BE">
        <w:rPr>
          <w:rFonts w:ascii="DIN Next LT Arabic" w:hAnsi="DIN Next LT Arabic" w:cs="DIN Next LT Arabic"/>
          <w:sz w:val="24"/>
          <w:szCs w:val="24"/>
          <w:rtl/>
        </w:rPr>
        <w:t xml:space="preserve">يتم التواصل مع ممثل </w:t>
      </w:r>
      <w:r w:rsidR="000C0CD2">
        <w:rPr>
          <w:rFonts w:ascii="DIN Next LT Arabic" w:hAnsi="DIN Next LT Arabic" w:cs="DIN Next LT Arabic"/>
          <w:sz w:val="24"/>
          <w:szCs w:val="24"/>
          <w:rtl/>
        </w:rPr>
        <w:t>الجامعة</w:t>
      </w:r>
      <w:r w:rsidR="00D830D6" w:rsidRPr="007406BE">
        <w:rPr>
          <w:rFonts w:ascii="DIN Next LT Arabic" w:hAnsi="DIN Next LT Arabic" w:cs="DIN Next LT Arabic"/>
          <w:sz w:val="24"/>
          <w:szCs w:val="24"/>
          <w:rtl/>
        </w:rPr>
        <w:t xml:space="preserve"> </w:t>
      </w:r>
      <w:r w:rsidR="00FC49A9" w:rsidRPr="007406BE">
        <w:rPr>
          <w:rFonts w:ascii="DIN Next LT Arabic" w:hAnsi="DIN Next LT Arabic" w:cs="DIN Next LT Arabic"/>
          <w:sz w:val="24"/>
          <w:szCs w:val="24"/>
          <w:rtl/>
        </w:rPr>
        <w:t>المذكور في</w:t>
      </w:r>
      <w:r w:rsidR="00E8412F" w:rsidRPr="007406BE">
        <w:rPr>
          <w:rFonts w:ascii="DIN Next LT Arabic" w:hAnsi="DIN Next LT Arabic" w:cs="DIN Next LT Arabic"/>
          <w:sz w:val="24"/>
          <w:szCs w:val="24"/>
          <w:rtl/>
        </w:rPr>
        <w:t xml:space="preserve"> </w:t>
      </w:r>
      <w:r w:rsidR="00AA5292" w:rsidRPr="007406BE">
        <w:rPr>
          <w:rFonts w:ascii="DIN Next LT Arabic" w:hAnsi="DIN Next LT Arabic" w:cs="DIN Next LT Arabic"/>
          <w:sz w:val="24"/>
          <w:szCs w:val="24"/>
          <w:rtl/>
        </w:rPr>
        <w:t>الفقرة 7 من</w:t>
      </w:r>
      <w:r w:rsidR="007F3FC4" w:rsidRPr="007406BE">
        <w:rPr>
          <w:rFonts w:ascii="DIN Next LT Arabic" w:hAnsi="DIN Next LT Arabic" w:cs="DIN Next LT Arabic"/>
          <w:sz w:val="24"/>
          <w:szCs w:val="24"/>
          <w:rtl/>
        </w:rPr>
        <w:t xml:space="preserve"> هذه</w:t>
      </w:r>
      <w:r w:rsidR="00AA5292"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ال</w:t>
      </w:r>
      <w:r w:rsidR="00AA5292" w:rsidRPr="007406BE">
        <w:rPr>
          <w:rFonts w:ascii="DIN Next LT Arabic" w:hAnsi="DIN Next LT Arabic" w:cs="DIN Next LT Arabic"/>
          <w:sz w:val="24"/>
          <w:szCs w:val="24"/>
          <w:rtl/>
        </w:rPr>
        <w:t>كراسة</w:t>
      </w:r>
      <w:r w:rsidR="007F1DEB" w:rsidRPr="007406BE">
        <w:rPr>
          <w:rFonts w:ascii="DIN Next LT Arabic" w:hAnsi="DIN Next LT Arabic" w:cs="DIN Next LT Arabic"/>
          <w:sz w:val="24"/>
          <w:szCs w:val="24"/>
          <w:rtl/>
        </w:rPr>
        <w:t>.</w:t>
      </w:r>
    </w:p>
    <w:p w:rsidR="0027778E" w:rsidRPr="007406BE" w:rsidRDefault="00DA75DC"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158097170"/>
      <w:r w:rsidRPr="007406BE">
        <w:rPr>
          <w:rFonts w:ascii="DIN Next LT Arabic" w:hAnsi="DIN Next LT Arabic" w:cs="DIN Next LT Arabic"/>
          <w:color w:val="000000" w:themeColor="text1"/>
          <w:szCs w:val="24"/>
          <w:rtl/>
        </w:rPr>
        <w:t>ضمان المعلومات</w:t>
      </w:r>
      <w:bookmarkEnd w:id="66"/>
    </w:p>
    <w:p w:rsidR="0027778E" w:rsidRPr="007406BE" w:rsidRDefault="00135D0A"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يلتزم مقدم العرض </w:t>
      </w:r>
      <w:r w:rsidR="00C41738" w:rsidRPr="007406BE">
        <w:rPr>
          <w:rFonts w:ascii="DIN Next LT Arabic" w:hAnsi="DIN Next LT Arabic" w:cs="DIN Next LT Arabic"/>
          <w:color w:val="000000"/>
          <w:sz w:val="24"/>
          <w:szCs w:val="24"/>
          <w:rtl/>
        </w:rPr>
        <w:t>باتخاذ</w:t>
      </w:r>
      <w:r w:rsidRPr="007406BE">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406BE">
        <w:rPr>
          <w:rFonts w:ascii="DIN Next LT Arabic" w:hAnsi="DIN Next LT Arabic" w:cs="DIN Next LT Arabic"/>
          <w:color w:val="000000"/>
          <w:sz w:val="24"/>
          <w:szCs w:val="24"/>
          <w:rtl/>
        </w:rPr>
        <w:t>تسنى له تقديم عرضاً متوافقاً مع جميع الشروط والموا</w:t>
      </w:r>
      <w:r w:rsidR="00344015" w:rsidRPr="007406BE">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406BE">
        <w:rPr>
          <w:rFonts w:ascii="DIN Next LT Arabic" w:hAnsi="DIN Next LT Arabic" w:cs="DIN Next LT Arabic"/>
          <w:color w:val="000000"/>
          <w:sz w:val="24"/>
          <w:szCs w:val="24"/>
          <w:rtl/>
        </w:rPr>
        <w:t>ذات العلاقة بنطاق عمل المنافسة ومراعاة ذلك عند تحديد الأسعار.</w:t>
      </w:r>
    </w:p>
    <w:p w:rsidR="00720AE4" w:rsidRPr="007406BE" w:rsidRDefault="00720AE4"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158097171"/>
      <w:r w:rsidRPr="007406BE">
        <w:rPr>
          <w:rFonts w:ascii="DIN Next LT Arabic" w:hAnsi="DIN Next LT Arabic" w:cs="DIN Next LT Arabic"/>
          <w:color w:val="000000" w:themeColor="text1"/>
          <w:szCs w:val="24"/>
          <w:rtl/>
        </w:rPr>
        <w:t xml:space="preserve">الأسئلة </w:t>
      </w:r>
      <w:r w:rsidR="002A004F" w:rsidRPr="007406BE">
        <w:rPr>
          <w:rFonts w:ascii="DIN Next LT Arabic" w:hAnsi="DIN Next LT Arabic" w:cs="DIN Next LT Arabic"/>
          <w:color w:val="000000" w:themeColor="text1"/>
          <w:szCs w:val="24"/>
          <w:rtl/>
        </w:rPr>
        <w:t>والاستفسارات</w:t>
      </w:r>
      <w:bookmarkEnd w:id="67"/>
    </w:p>
    <w:p w:rsidR="00900DDE" w:rsidRPr="007406BE" w:rsidRDefault="00720AE4" w:rsidP="00F27AA4">
      <w:pPr>
        <w:pStyle w:val="a2"/>
        <w:bidi/>
        <w:spacing w:line="276" w:lineRule="auto"/>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يمكن للمتنافسين في حال </w:t>
      </w:r>
      <w:r w:rsidR="001A7ADD" w:rsidRPr="007406BE">
        <w:rPr>
          <w:rFonts w:ascii="DIN Next LT Arabic" w:hAnsi="DIN Next LT Arabic" w:cs="DIN Next LT Arabic"/>
          <w:color w:val="000000"/>
          <w:sz w:val="24"/>
          <w:szCs w:val="24"/>
          <w:rtl/>
        </w:rPr>
        <w:t>وجود</w:t>
      </w:r>
      <w:r w:rsidRPr="007406BE">
        <w:rPr>
          <w:rFonts w:ascii="DIN Next LT Arabic" w:hAnsi="DIN Next LT Arabic" w:cs="DIN Next LT Arabic"/>
          <w:color w:val="000000"/>
          <w:sz w:val="24"/>
          <w:szCs w:val="24"/>
          <w:rtl/>
        </w:rPr>
        <w:t xml:space="preserve"> أي استفسارات عن المنافسة، أن يرسلوا استفساراتهم عن طريق </w:t>
      </w:r>
      <w:r w:rsidR="00F27AA4">
        <w:rPr>
          <w:rFonts w:ascii="DIN Next LT Arabic" w:hAnsi="DIN Next LT Arabic" w:cs="DIN Next LT Arabic" w:hint="cs"/>
          <w:color w:val="000000"/>
          <w:sz w:val="24"/>
          <w:szCs w:val="24"/>
          <w:rtl/>
        </w:rPr>
        <w:t>المنصة</w:t>
      </w:r>
      <w:r w:rsidRPr="007406BE">
        <w:rPr>
          <w:rFonts w:ascii="DIN Next LT Arabic" w:hAnsi="DIN Next LT Arabic" w:cs="DIN Next LT Arabic"/>
          <w:color w:val="000000"/>
          <w:sz w:val="24"/>
          <w:szCs w:val="24"/>
          <w:rtl/>
        </w:rPr>
        <w:t xml:space="preserve"> </w:t>
      </w:r>
      <w:r w:rsidR="002A004F" w:rsidRPr="007406BE">
        <w:rPr>
          <w:rFonts w:ascii="DIN Next LT Arabic" w:hAnsi="DIN Next LT Arabic" w:cs="DIN Next LT Arabic"/>
          <w:color w:val="000000"/>
          <w:sz w:val="24"/>
          <w:szCs w:val="24"/>
          <w:rtl/>
        </w:rPr>
        <w:t>الإلكترونية</w:t>
      </w:r>
      <w:r w:rsidRPr="007406BE">
        <w:rPr>
          <w:rFonts w:ascii="DIN Next LT Arabic" w:hAnsi="DIN Next LT Arabic" w:cs="DIN Next LT Arabic"/>
          <w:color w:val="000000"/>
          <w:sz w:val="24"/>
          <w:szCs w:val="24"/>
          <w:rtl/>
        </w:rPr>
        <w:t xml:space="preserve"> خلال </w:t>
      </w:r>
      <w:r w:rsidRPr="007406BE">
        <w:rPr>
          <w:rFonts w:ascii="DIN Next LT Arabic" w:hAnsi="DIN Next LT Arabic" w:cs="DIN Next LT Arabic"/>
          <w:color w:val="FF0000"/>
          <w:sz w:val="24"/>
          <w:szCs w:val="24"/>
          <w:rtl/>
        </w:rPr>
        <w:t xml:space="preserve">(10) عشرة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تاريخ طرح المنافسة. وتلتزم </w:t>
      </w:r>
      <w:r w:rsidR="000C0CD2">
        <w:rPr>
          <w:rFonts w:ascii="DIN Next LT Arabic" w:hAnsi="DIN Next LT Arabic" w:cs="DIN Next LT Arabic"/>
          <w:color w:val="000000"/>
          <w:sz w:val="24"/>
          <w:szCs w:val="24"/>
          <w:rtl/>
        </w:rPr>
        <w:t>الجامعة</w:t>
      </w:r>
      <w:r w:rsidRPr="007406BE">
        <w:rPr>
          <w:rFonts w:ascii="DIN Next LT Arabic" w:hAnsi="DIN Next LT Arabic" w:cs="DIN Next LT Arabic"/>
          <w:color w:val="000000"/>
          <w:sz w:val="24"/>
          <w:szCs w:val="24"/>
          <w:rtl/>
        </w:rPr>
        <w:t xml:space="preserve"> بالرد على استفسارات المتنافسين عن طريق </w:t>
      </w:r>
      <w:r w:rsidR="00F27AA4">
        <w:rPr>
          <w:rFonts w:ascii="DIN Next LT Arabic" w:hAnsi="DIN Next LT Arabic" w:cs="DIN Next LT Arabic" w:hint="cs"/>
          <w:color w:val="000000"/>
          <w:sz w:val="24"/>
          <w:szCs w:val="24"/>
          <w:rtl/>
        </w:rPr>
        <w:t>المنصة</w:t>
      </w:r>
      <w:r w:rsidRPr="007406BE">
        <w:rPr>
          <w:rFonts w:ascii="DIN Next LT Arabic" w:hAnsi="DIN Next LT Arabic" w:cs="DIN Next LT Arabic"/>
          <w:color w:val="000000"/>
          <w:sz w:val="24"/>
          <w:szCs w:val="24"/>
          <w:rtl/>
        </w:rPr>
        <w:t xml:space="preserve"> ال</w:t>
      </w:r>
      <w:r w:rsidR="00494227" w:rsidRPr="007406BE">
        <w:rPr>
          <w:rFonts w:ascii="DIN Next LT Arabic" w:hAnsi="DIN Next LT Arabic" w:cs="DIN Next LT Arabic"/>
          <w:color w:val="000000"/>
          <w:sz w:val="24"/>
          <w:szCs w:val="24"/>
          <w:rtl/>
        </w:rPr>
        <w:t>إلكترون</w:t>
      </w:r>
      <w:r w:rsidRPr="007406BE">
        <w:rPr>
          <w:rFonts w:ascii="DIN Next LT Arabic" w:hAnsi="DIN Next LT Arabic" w:cs="DIN Next LT Arabic"/>
          <w:color w:val="000000"/>
          <w:sz w:val="24"/>
          <w:szCs w:val="24"/>
          <w:rtl/>
        </w:rPr>
        <w:t xml:space="preserve">ية خلال مدة لا تتجاوز </w:t>
      </w:r>
      <w:r w:rsidRPr="007406BE">
        <w:rPr>
          <w:rFonts w:ascii="DIN Next LT Arabic" w:hAnsi="DIN Next LT Arabic" w:cs="DIN Next LT Arabic"/>
          <w:color w:val="FF0000"/>
          <w:sz w:val="24"/>
          <w:szCs w:val="24"/>
          <w:rtl/>
        </w:rPr>
        <w:t xml:space="preserve">(7) سبعة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ذلك التاريخ</w:t>
      </w:r>
      <w:r w:rsidR="00556927" w:rsidRPr="007406BE">
        <w:rPr>
          <w:rFonts w:ascii="DIN Next LT Arabic" w:hAnsi="DIN Next LT Arabic" w:cs="DIN Next LT Arabic"/>
          <w:color w:val="000000"/>
          <w:sz w:val="24"/>
          <w:szCs w:val="24"/>
          <w:rtl/>
        </w:rPr>
        <w:t>،</w:t>
      </w:r>
      <w:r w:rsidRPr="007406BE">
        <w:rPr>
          <w:rFonts w:ascii="DIN Next LT Arabic" w:hAnsi="DIN Next LT Arabic" w:cs="DIN Next LT Arabic"/>
          <w:color w:val="000000"/>
          <w:sz w:val="24"/>
          <w:szCs w:val="24"/>
          <w:rtl/>
        </w:rPr>
        <w:t xml:space="preserve"> وفي حال تعذر ذلك </w:t>
      </w:r>
      <w:r w:rsidR="001A7ADD" w:rsidRPr="007406BE">
        <w:rPr>
          <w:rFonts w:ascii="DIN Next LT Arabic" w:hAnsi="DIN Next LT Arabic" w:cs="DIN Next LT Arabic"/>
          <w:color w:val="000000"/>
          <w:sz w:val="24"/>
          <w:szCs w:val="24"/>
          <w:rtl/>
        </w:rPr>
        <w:t>ف</w:t>
      </w:r>
      <w:r w:rsidRPr="007406BE">
        <w:rPr>
          <w:rFonts w:ascii="DIN Next LT Arabic" w:hAnsi="DIN Next LT Arabic" w:cs="DIN Next LT Arabic"/>
          <w:color w:val="000000"/>
          <w:sz w:val="24"/>
          <w:szCs w:val="24"/>
          <w:rtl/>
        </w:rPr>
        <w:t xml:space="preserve">على </w:t>
      </w:r>
      <w:r w:rsidR="000C0CD2">
        <w:rPr>
          <w:rFonts w:ascii="DIN Next LT Arabic" w:hAnsi="DIN Next LT Arabic" w:cs="DIN Next LT Arabic"/>
          <w:color w:val="000000"/>
          <w:sz w:val="24"/>
          <w:szCs w:val="24"/>
          <w:rtl/>
        </w:rPr>
        <w:t>الجامعة</w:t>
      </w:r>
      <w:r w:rsidRPr="007406BE">
        <w:rPr>
          <w:rFonts w:ascii="DIN Next LT Arabic" w:hAnsi="DIN Next LT Arabic" w:cs="DIN Next LT Arabic"/>
          <w:color w:val="000000"/>
          <w:sz w:val="24"/>
          <w:szCs w:val="24"/>
          <w:rtl/>
        </w:rPr>
        <w:t xml:space="preserve"> الرد عن طريق </w:t>
      </w:r>
      <w:r w:rsidRPr="007406BE">
        <w:rPr>
          <w:rFonts w:ascii="DIN Next LT Arabic" w:hAnsi="DIN Next LT Arabic" w:cs="DIN Next LT Arabic"/>
          <w:color w:val="FF0000"/>
          <w:sz w:val="24"/>
          <w:szCs w:val="24"/>
          <w:rtl/>
        </w:rPr>
        <w:t xml:space="preserve">البريد الرسمي </w:t>
      </w:r>
      <w:r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وسيلة التواصل البديلة)</w:t>
      </w:r>
      <w:r w:rsidRPr="007406BE">
        <w:rPr>
          <w:rFonts w:ascii="DIN Next LT Arabic" w:hAnsi="DIN Next LT Arabic" w:cs="DIN Next LT Arabic"/>
          <w:color w:val="000000"/>
          <w:sz w:val="24"/>
          <w:szCs w:val="24"/>
          <w:rtl/>
        </w:rPr>
        <w:t xml:space="preserve">. </w:t>
      </w:r>
      <w:r w:rsidR="006B1911" w:rsidRPr="007406BE">
        <w:rPr>
          <w:rFonts w:ascii="DIN Next LT Arabic" w:hAnsi="DIN Next LT Arabic" w:cs="DIN Next LT Arabic"/>
          <w:color w:val="000000"/>
          <w:sz w:val="24"/>
          <w:szCs w:val="24"/>
          <w:rtl/>
        </w:rPr>
        <w:t xml:space="preserve">وعلى </w:t>
      </w:r>
      <w:r w:rsidR="000C0CD2">
        <w:rPr>
          <w:rFonts w:ascii="DIN Next LT Arabic" w:hAnsi="DIN Next LT Arabic" w:cs="DIN Next LT Arabic"/>
          <w:color w:val="000000"/>
          <w:sz w:val="24"/>
          <w:szCs w:val="24"/>
          <w:rtl/>
        </w:rPr>
        <w:t>الجامعة</w:t>
      </w:r>
      <w:r w:rsidR="001F0E90" w:rsidRPr="007406BE">
        <w:rPr>
          <w:rFonts w:ascii="DIN Next LT Arabic" w:hAnsi="DIN Next LT Arabic" w:cs="DIN Next LT Arabic"/>
          <w:color w:val="000000"/>
          <w:sz w:val="24"/>
          <w:szCs w:val="24"/>
          <w:rtl/>
        </w:rPr>
        <w:t xml:space="preserve"> بجمع ك</w:t>
      </w:r>
      <w:r w:rsidRPr="007406BE">
        <w:rPr>
          <w:rFonts w:ascii="DIN Next LT Arabic" w:hAnsi="DIN Next LT Arabic" w:cs="DIN Next LT Arabic"/>
          <w:color w:val="000000"/>
          <w:sz w:val="24"/>
          <w:szCs w:val="24"/>
          <w:rtl/>
        </w:rPr>
        <w:t xml:space="preserve">افة الاستفسارات </w:t>
      </w:r>
      <w:r w:rsidR="001F0E90" w:rsidRPr="007406BE">
        <w:rPr>
          <w:rFonts w:ascii="DIN Next LT Arabic" w:hAnsi="DIN Next LT Arabic" w:cs="DIN Next LT Arabic"/>
          <w:color w:val="000000"/>
          <w:sz w:val="24"/>
          <w:szCs w:val="24"/>
          <w:rtl/>
        </w:rPr>
        <w:t>المقدمة من</w:t>
      </w:r>
      <w:r w:rsidRPr="007406BE">
        <w:rPr>
          <w:rFonts w:ascii="DIN Next LT Arabic" w:hAnsi="DIN Next LT Arabic" w:cs="DIN Next LT Arabic"/>
          <w:color w:val="000000"/>
          <w:sz w:val="24"/>
          <w:szCs w:val="24"/>
          <w:rtl/>
        </w:rPr>
        <w:t xml:space="preserve"> المتنافسين</w:t>
      </w:r>
      <w:r w:rsidR="005B3D89"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406BE">
        <w:rPr>
          <w:rFonts w:ascii="DIN Next LT Arabic" w:hAnsi="DIN Next LT Arabic" w:cs="DIN Next LT Arabic"/>
          <w:color w:val="000000"/>
          <w:sz w:val="24"/>
          <w:szCs w:val="24"/>
          <w:rtl/>
        </w:rPr>
        <w:t>البوابة ال</w:t>
      </w:r>
      <w:r w:rsidR="00494227" w:rsidRPr="007406BE">
        <w:rPr>
          <w:rFonts w:ascii="DIN Next LT Arabic" w:hAnsi="DIN Next LT Arabic" w:cs="DIN Next LT Arabic"/>
          <w:color w:val="000000"/>
          <w:sz w:val="24"/>
          <w:szCs w:val="24"/>
          <w:rtl/>
        </w:rPr>
        <w:t>إلكترون</w:t>
      </w:r>
      <w:r w:rsidR="00321745" w:rsidRPr="007406BE">
        <w:rPr>
          <w:rFonts w:ascii="DIN Next LT Arabic" w:hAnsi="DIN Next LT Arabic" w:cs="DIN Next LT Arabic"/>
          <w:color w:val="000000"/>
          <w:sz w:val="24"/>
          <w:szCs w:val="24"/>
          <w:rtl/>
        </w:rPr>
        <w:t>ية</w:t>
      </w:r>
      <w:r w:rsidR="00B25B52" w:rsidRPr="007406BE">
        <w:rPr>
          <w:rFonts w:ascii="DIN Next LT Arabic" w:hAnsi="DIN Next LT Arabic" w:cs="DIN Next LT Arabic"/>
          <w:color w:val="000000"/>
          <w:sz w:val="24"/>
          <w:szCs w:val="24"/>
          <w:rtl/>
        </w:rPr>
        <w:t>.</w:t>
      </w:r>
      <w:r w:rsidR="00321745" w:rsidRPr="007406BE">
        <w:rPr>
          <w:rFonts w:ascii="DIN Next LT Arabic" w:hAnsi="DIN Next LT Arabic" w:cs="DIN Next LT Arabic"/>
          <w:color w:val="000000"/>
          <w:sz w:val="24"/>
          <w:szCs w:val="24"/>
          <w:rtl/>
        </w:rPr>
        <w:t xml:space="preserve"> </w:t>
      </w:r>
      <w:r w:rsidR="00B25B52" w:rsidRPr="007406BE">
        <w:rPr>
          <w:rFonts w:ascii="DIN Next LT Arabic" w:hAnsi="DIN Next LT Arabic" w:cs="DIN Next LT Arabic"/>
          <w:color w:val="000000"/>
          <w:sz w:val="24"/>
          <w:szCs w:val="24"/>
          <w:rtl/>
        </w:rPr>
        <w:t xml:space="preserve">كما يمكن </w:t>
      </w:r>
      <w:r w:rsidR="00F27AA4">
        <w:rPr>
          <w:rFonts w:ascii="DIN Next LT Arabic" w:hAnsi="DIN Next LT Arabic" w:cs="DIN Next LT Arabic"/>
          <w:color w:val="000000"/>
          <w:sz w:val="24"/>
          <w:szCs w:val="24"/>
          <w:rtl/>
        </w:rPr>
        <w:t>ل</w:t>
      </w:r>
      <w:r w:rsidR="000C0CD2">
        <w:rPr>
          <w:rFonts w:ascii="DIN Next LT Arabic" w:hAnsi="DIN Next LT Arabic" w:cs="DIN Next LT Arabic"/>
          <w:color w:val="000000"/>
          <w:sz w:val="24"/>
          <w:szCs w:val="24"/>
          <w:rtl/>
        </w:rPr>
        <w:t>لجامعة</w:t>
      </w:r>
      <w:r w:rsidR="00B25B52"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تنظيم</w:t>
      </w:r>
      <w:r w:rsidR="00321745" w:rsidRPr="007406BE">
        <w:rPr>
          <w:rFonts w:ascii="DIN Next LT Arabic" w:hAnsi="DIN Next LT Arabic" w:cs="DIN Next LT Arabic"/>
          <w:color w:val="000000"/>
          <w:sz w:val="24"/>
          <w:szCs w:val="24"/>
          <w:rtl/>
        </w:rPr>
        <w:t xml:space="preserve"> ورشة عمل </w:t>
      </w:r>
      <w:r w:rsidR="00B82DA6" w:rsidRPr="007406BE">
        <w:rPr>
          <w:rFonts w:ascii="DIN Next LT Arabic" w:hAnsi="DIN Next LT Arabic" w:cs="DIN Next LT Arabic"/>
          <w:color w:val="000000"/>
          <w:sz w:val="24"/>
          <w:szCs w:val="24"/>
          <w:rtl/>
        </w:rPr>
        <w:t>لمناقشة</w:t>
      </w:r>
      <w:r w:rsidR="00321745" w:rsidRPr="007406BE">
        <w:rPr>
          <w:rFonts w:ascii="DIN Next LT Arabic" w:hAnsi="DIN Next LT Arabic" w:cs="DIN Next LT Arabic"/>
          <w:color w:val="000000"/>
          <w:sz w:val="24"/>
          <w:szCs w:val="24"/>
          <w:rtl/>
        </w:rPr>
        <w:t xml:space="preserve"> كافة الاستفسارات </w:t>
      </w:r>
      <w:r w:rsidR="00B82DA6" w:rsidRPr="007406BE">
        <w:rPr>
          <w:rFonts w:ascii="DIN Next LT Arabic" w:hAnsi="DIN Next LT Arabic" w:cs="DIN Next LT Arabic"/>
          <w:color w:val="000000"/>
          <w:sz w:val="24"/>
          <w:szCs w:val="24"/>
          <w:rtl/>
        </w:rPr>
        <w:t>المقدمة والإجابة عليها</w:t>
      </w:r>
      <w:r w:rsidR="00321745" w:rsidRPr="007406BE">
        <w:rPr>
          <w:rFonts w:ascii="DIN Next LT Arabic" w:hAnsi="DIN Next LT Arabic" w:cs="DIN Next LT Arabic"/>
          <w:color w:val="000000"/>
          <w:sz w:val="24"/>
          <w:szCs w:val="24"/>
          <w:rtl/>
        </w:rPr>
        <w:t>.</w:t>
      </w:r>
    </w:p>
    <w:p w:rsidR="00244923" w:rsidRPr="007406BE" w:rsidRDefault="0042565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158097172"/>
      <w:r w:rsidRPr="007406BE">
        <w:rPr>
          <w:rFonts w:ascii="DIN Next LT Arabic" w:hAnsi="DIN Next LT Arabic" w:cs="DIN Next LT Arabic"/>
          <w:color w:val="000000" w:themeColor="text1"/>
          <w:szCs w:val="24"/>
          <w:rtl/>
        </w:rPr>
        <w:t xml:space="preserve">حصول </w:t>
      </w:r>
      <w:r w:rsidRPr="007406BE">
        <w:rPr>
          <w:rFonts w:ascii="DIN Next LT Arabic" w:hAnsi="DIN Next LT Arabic" w:cs="DIN Next LT Arabic"/>
          <w:color w:val="000000"/>
          <w:szCs w:val="24"/>
          <w:rtl/>
        </w:rPr>
        <w:t>المتنافسين على كافة المعلومات الضرورية و</w:t>
      </w:r>
      <w:r w:rsidR="0010346A" w:rsidRPr="007406BE">
        <w:rPr>
          <w:rFonts w:ascii="DIN Next LT Arabic" w:hAnsi="DIN Next LT Arabic" w:cs="DIN Next LT Arabic"/>
          <w:color w:val="000000" w:themeColor="text1"/>
          <w:szCs w:val="24"/>
          <w:rtl/>
        </w:rPr>
        <w:t>زيارة موقع</w:t>
      </w:r>
      <w:r w:rsidR="00F754C4"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الأعمال</w:t>
      </w:r>
      <w:bookmarkEnd w:id="68"/>
    </w:p>
    <w:p w:rsidR="004C5964" w:rsidRPr="007406BE" w:rsidRDefault="004C5964" w:rsidP="00425650">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lastRenderedPageBreak/>
        <w:t>على صاحب العرض المتقدم لتنفيذ الأعمال والمشتريات أن يتحرى قبل تقديم عرضه، عن طبيعة الأعمال المتقدم لها، والظروف</w:t>
      </w:r>
      <w:r w:rsidRPr="007406BE">
        <w:rPr>
          <w:rFonts w:ascii="DIN Next LT Arabic" w:hAnsi="DIN Next LT Arabic" w:cs="DIN Next LT Arabic"/>
          <w:color w:val="000000"/>
          <w:sz w:val="24"/>
          <w:szCs w:val="24"/>
        </w:rPr>
        <w:t xml:space="preserve"> </w:t>
      </w:r>
      <w:r w:rsidRPr="007406BE">
        <w:rPr>
          <w:rFonts w:ascii="DIN Next LT Arabic" w:hAnsi="DIN Next LT Arabic" w:cs="DIN Next LT Arabic"/>
          <w:color w:val="000000"/>
          <w:sz w:val="24"/>
          <w:szCs w:val="24"/>
          <w:rtl/>
        </w:rPr>
        <w:t>المصاحبة للتنفيذ، وم</w:t>
      </w:r>
      <w:r w:rsidR="005B3D89" w:rsidRPr="007406BE">
        <w:rPr>
          <w:rFonts w:ascii="DIN Next LT Arabic" w:hAnsi="DIN Next LT Arabic" w:cs="DIN Next LT Arabic"/>
          <w:color w:val="000000"/>
          <w:sz w:val="24"/>
          <w:szCs w:val="24"/>
          <w:rtl/>
        </w:rPr>
        <w:t>عرفة بياناتها وتفصيلاتها على وجه</w:t>
      </w:r>
      <w:r w:rsidRPr="007406BE">
        <w:rPr>
          <w:rFonts w:ascii="DIN Next LT Arabic" w:hAnsi="DIN Next LT Arabic" w:cs="DIN Next LT Arabic"/>
          <w:color w:val="000000"/>
          <w:sz w:val="24"/>
          <w:szCs w:val="24"/>
          <w:rtl/>
        </w:rPr>
        <w:t xml:space="preserve"> الدقة، وما يمكن أن يؤثر في فئات عرضه ومخاطر </w:t>
      </w:r>
      <w:r w:rsidR="000B1DD7" w:rsidRPr="007406BE">
        <w:rPr>
          <w:rFonts w:ascii="DIN Next LT Arabic" w:hAnsi="DIN Next LT Arabic" w:cs="DIN Next LT Arabic"/>
          <w:color w:val="000000"/>
          <w:sz w:val="24"/>
          <w:szCs w:val="24"/>
          <w:rtl/>
        </w:rPr>
        <w:t>التزاماته،</w:t>
      </w:r>
      <w:r w:rsidRPr="007406BE">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7406BE">
        <w:rPr>
          <w:rFonts w:ascii="DIN Next LT Arabic" w:hAnsi="DIN Next LT Arabic" w:cs="DIN Next LT Arabic"/>
          <w:color w:val="000000"/>
          <w:sz w:val="24"/>
          <w:szCs w:val="24"/>
          <w:rtl/>
        </w:rPr>
        <w:t>، وأن يقوم بفحص موقع الأعمال ومعاينته وكذلك الأماكن المحيطة به.</w:t>
      </w:r>
    </w:p>
    <w:p w:rsidR="00F40F7F" w:rsidRPr="007406BE" w:rsidRDefault="00F40F7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158097173"/>
      <w:r w:rsidRPr="007406BE">
        <w:rPr>
          <w:rFonts w:ascii="DIN Next LT Arabic" w:hAnsi="DIN Next LT Arabic" w:cs="DIN Next LT Arabic"/>
          <w:color w:val="000000" w:themeColor="text1"/>
          <w:szCs w:val="24"/>
          <w:rtl/>
        </w:rPr>
        <w:t>وثائق العرض الفني</w:t>
      </w:r>
      <w:bookmarkEnd w:id="69"/>
    </w:p>
    <w:p w:rsidR="00AA3F71" w:rsidRPr="007406BE" w:rsidRDefault="00AA3F71" w:rsidP="000B47CD">
      <w:pPr>
        <w:pStyle w:val="a2"/>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الفني المتطلبات التالية:</w:t>
      </w:r>
    </w:p>
    <w:p w:rsidR="00F40F7F" w:rsidRPr="007406BE" w:rsidRDefault="00F40F7F" w:rsidP="00AA3F71">
      <w:pPr>
        <w:pStyle w:val="a2"/>
        <w:bidi/>
        <w:jc w:val="both"/>
        <w:rPr>
          <w:rFonts w:ascii="DIN Next LT Arabic" w:hAnsi="DIN Next LT Arabic" w:cs="DIN Next LT Arabic"/>
          <w:color w:val="0070C0"/>
          <w:sz w:val="24"/>
          <w:szCs w:val="24"/>
          <w:shd w:val="clear" w:color="auto" w:fill="FFFFFF"/>
          <w:rtl/>
        </w:rPr>
      </w:pPr>
      <w:r w:rsidRPr="007406BE">
        <w:rPr>
          <w:rFonts w:ascii="DIN Next LT Arabic" w:hAnsi="DIN Next LT Arabic" w:cs="DIN Next LT Arabic"/>
          <w:color w:val="0070C0"/>
          <w:sz w:val="24"/>
          <w:szCs w:val="24"/>
          <w:shd w:val="clear" w:color="auto" w:fill="FFFFFF"/>
          <w:rtl/>
        </w:rPr>
        <w:t xml:space="preserve">على </w:t>
      </w:r>
      <w:r w:rsidR="000C0CD2">
        <w:rPr>
          <w:rFonts w:ascii="DIN Next LT Arabic" w:hAnsi="DIN Next LT Arabic" w:cs="DIN Next LT Arabic"/>
          <w:color w:val="0070C0"/>
          <w:sz w:val="24"/>
          <w:szCs w:val="24"/>
          <w:shd w:val="clear" w:color="auto" w:fill="FFFFFF"/>
          <w:rtl/>
        </w:rPr>
        <w:t>الجامعة</w:t>
      </w:r>
      <w:r w:rsidRPr="007406BE">
        <w:rPr>
          <w:rFonts w:ascii="DIN Next LT Arabic" w:hAnsi="DIN Next LT Arabic" w:cs="DIN Next LT Arabic"/>
          <w:color w:val="0070C0"/>
          <w:sz w:val="24"/>
          <w:szCs w:val="24"/>
          <w:shd w:val="clear" w:color="auto" w:fill="FFFFFF"/>
          <w:rtl/>
        </w:rPr>
        <w:t xml:space="preserve"> تحديد وثائق العرض الفني المطلوبة</w:t>
      </w:r>
      <w:r w:rsidRPr="007406BE">
        <w:rPr>
          <w:rFonts w:ascii="DIN Next LT Arabic" w:hAnsi="DIN Next LT Arabic" w:cs="DIN Next LT Arabic"/>
          <w:color w:val="0070C0"/>
          <w:sz w:val="24"/>
          <w:szCs w:val="24"/>
          <w:shd w:val="clear" w:color="auto" w:fill="FFFFFF"/>
        </w:rPr>
        <w:t>.</w:t>
      </w:r>
      <w:r w:rsidR="001603A4" w:rsidRPr="007406BE">
        <w:rPr>
          <w:rFonts w:ascii="DIN Next LT Arabic" w:hAnsi="DIN Next LT Arabic" w:cs="DIN Next LT Arabic"/>
          <w:color w:val="0070C0"/>
          <w:sz w:val="24"/>
          <w:szCs w:val="24"/>
          <w:shd w:val="clear" w:color="auto" w:fill="FFFFFF"/>
          <w:rtl/>
        </w:rPr>
        <w:t xml:space="preserve"> وما يلي مثال على ذلك:</w:t>
      </w:r>
    </w:p>
    <w:p w:rsidR="001603A4" w:rsidRPr="007406BE" w:rsidRDefault="001603A4" w:rsidP="00606819">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منهجية</w:t>
      </w:r>
      <w:r w:rsidR="00A30AF1" w:rsidRPr="007406BE">
        <w:rPr>
          <w:rFonts w:ascii="DIN Next LT Arabic" w:hAnsi="DIN Next LT Arabic" w:cs="DIN Next LT Arabic"/>
          <w:color w:val="FF0000"/>
          <w:sz w:val="24"/>
          <w:szCs w:val="24"/>
          <w:shd w:val="clear" w:color="auto" w:fill="FFFFFF"/>
        </w:rPr>
        <w:t xml:space="preserve"> </w:t>
      </w:r>
      <w:r w:rsidR="00425650" w:rsidRPr="007406BE">
        <w:rPr>
          <w:rFonts w:ascii="DIN Next LT Arabic" w:hAnsi="DIN Next LT Arabic" w:cs="DIN Next LT Arabic"/>
          <w:color w:val="FF0000"/>
          <w:sz w:val="24"/>
          <w:szCs w:val="24"/>
          <w:shd w:val="clear" w:color="auto" w:fill="FFFFFF"/>
          <w:rtl/>
        </w:rPr>
        <w:t>إ</w:t>
      </w:r>
      <w:r w:rsidRPr="007406BE">
        <w:rPr>
          <w:rFonts w:ascii="DIN Next LT Arabic" w:hAnsi="DIN Next LT Arabic" w:cs="DIN Next LT Arabic"/>
          <w:color w:val="FF0000"/>
          <w:sz w:val="24"/>
          <w:szCs w:val="24"/>
          <w:shd w:val="clear" w:color="auto" w:fill="FFFFFF"/>
          <w:rtl/>
        </w:rPr>
        <w:t>نجاز</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rsidR="001603A4" w:rsidRPr="007406BE" w:rsidRDefault="001603A4" w:rsidP="00606819">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الجدول</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الزمني</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لتنفيذ</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rsidR="001603A4" w:rsidRPr="007406BE" w:rsidRDefault="00D35736" w:rsidP="00606819">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الخبرات</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السابقة</w:t>
      </w:r>
      <w:r w:rsidR="00AE4341" w:rsidRPr="007406BE">
        <w:rPr>
          <w:rFonts w:ascii="DIN Next LT Arabic" w:hAnsi="DIN Next LT Arabic" w:cs="DIN Next LT Arabic"/>
          <w:color w:val="FF0000"/>
          <w:sz w:val="24"/>
          <w:szCs w:val="24"/>
          <w:shd w:val="clear" w:color="auto" w:fill="FFFFFF"/>
        </w:rPr>
        <w:t>.</w:t>
      </w:r>
    </w:p>
    <w:p w:rsidR="00AA3F71" w:rsidRPr="007406BE" w:rsidRDefault="00AA3F71" w:rsidP="00606819">
      <w:pPr>
        <w:pStyle w:val="a2"/>
        <w:numPr>
          <w:ilvl w:val="0"/>
          <w:numId w:val="24"/>
        </w:numPr>
        <w:bidi/>
        <w:jc w:val="both"/>
        <w:rPr>
          <w:rFonts w:ascii="DIN Next LT Arabic" w:hAnsi="DIN Next LT Arabic" w:cs="DIN Next LT Arabic"/>
          <w:color w:val="FF0000"/>
          <w:sz w:val="24"/>
          <w:szCs w:val="24"/>
          <w:shd w:val="clear" w:color="auto" w:fill="FFFFFF"/>
          <w:rtl/>
        </w:rPr>
      </w:pPr>
      <w:r w:rsidRPr="007406BE">
        <w:rPr>
          <w:rFonts w:ascii="DIN Next LT Arabic" w:hAnsi="DIN Next LT Arabic" w:cs="DIN Next LT Arabic"/>
          <w:color w:val="FF0000"/>
          <w:sz w:val="24"/>
          <w:szCs w:val="24"/>
          <w:shd w:val="clear" w:color="auto" w:fill="FFFFFF"/>
          <w:rtl/>
        </w:rPr>
        <w:t>فريق</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العمل</w:t>
      </w:r>
      <w:r w:rsidR="00AE4341" w:rsidRPr="007406BE">
        <w:rPr>
          <w:rFonts w:ascii="DIN Next LT Arabic" w:hAnsi="DIN Next LT Arabic" w:cs="DIN Next LT Arabic"/>
          <w:color w:val="FF0000"/>
          <w:sz w:val="24"/>
          <w:szCs w:val="24"/>
          <w:shd w:val="clear" w:color="auto" w:fill="FFFFFF"/>
        </w:rPr>
        <w:t>.</w:t>
      </w:r>
    </w:p>
    <w:p w:rsidR="00F40F7F" w:rsidRPr="007406BE" w:rsidRDefault="00F40F7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158097174"/>
      <w:r w:rsidRPr="007406BE">
        <w:rPr>
          <w:rFonts w:ascii="DIN Next LT Arabic" w:hAnsi="DIN Next LT Arabic" w:cs="DIN Next LT Arabic"/>
          <w:color w:val="000000" w:themeColor="text1"/>
          <w:szCs w:val="24"/>
          <w:rtl/>
        </w:rPr>
        <w:t>وثائق العرض المالي</w:t>
      </w:r>
      <w:bookmarkEnd w:id="70"/>
    </w:p>
    <w:p w:rsidR="00AA3F71" w:rsidRPr="007406BE" w:rsidRDefault="00AA3F71" w:rsidP="000B47CD">
      <w:pPr>
        <w:pStyle w:val="a2"/>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المالي المتطلبات التالية:</w:t>
      </w:r>
    </w:p>
    <w:p w:rsidR="00F40F7F" w:rsidRPr="007406BE" w:rsidRDefault="00F40F7F" w:rsidP="00AA3F71">
      <w:pPr>
        <w:pStyle w:val="a2"/>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70C0"/>
          <w:sz w:val="24"/>
          <w:szCs w:val="24"/>
          <w:shd w:val="clear" w:color="auto" w:fill="FFFFFF"/>
          <w:rtl/>
        </w:rPr>
        <w:t xml:space="preserve">على </w:t>
      </w:r>
      <w:r w:rsidR="000C0CD2">
        <w:rPr>
          <w:rFonts w:ascii="DIN Next LT Arabic" w:hAnsi="DIN Next LT Arabic" w:cs="DIN Next LT Arabic"/>
          <w:color w:val="0070C0"/>
          <w:sz w:val="24"/>
          <w:szCs w:val="24"/>
          <w:shd w:val="clear" w:color="auto" w:fill="FFFFFF"/>
          <w:rtl/>
        </w:rPr>
        <w:t>الجامعة</w:t>
      </w:r>
      <w:r w:rsidRPr="007406BE">
        <w:rPr>
          <w:rFonts w:ascii="DIN Next LT Arabic" w:hAnsi="DIN Next LT Arabic" w:cs="DIN Next LT Arabic"/>
          <w:color w:val="0070C0"/>
          <w:sz w:val="24"/>
          <w:szCs w:val="24"/>
          <w:shd w:val="clear" w:color="auto" w:fill="FFFFFF"/>
          <w:rtl/>
        </w:rPr>
        <w:t xml:space="preserve"> تح</w:t>
      </w:r>
      <w:r w:rsidR="009679AF" w:rsidRPr="007406BE">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rsidR="00F40F7F" w:rsidRPr="007406BE" w:rsidRDefault="00F40F7F" w:rsidP="00606819">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الكميات شامل</w:t>
      </w:r>
      <w:r w:rsidR="00425650" w:rsidRPr="007406BE">
        <w:rPr>
          <w:rFonts w:ascii="DIN Next LT Arabic" w:hAnsi="DIN Next LT Arabic" w:cs="DIN Next LT Arabic"/>
          <w:color w:val="FF0000"/>
          <w:sz w:val="24"/>
          <w:szCs w:val="24"/>
          <w:shd w:val="clear" w:color="auto" w:fill="FFFFFF"/>
          <w:rtl/>
        </w:rPr>
        <w:t>ا</w:t>
      </w:r>
      <w:r w:rsidRPr="007406BE">
        <w:rPr>
          <w:rFonts w:ascii="DIN Next LT Arabic" w:hAnsi="DIN Next LT Arabic" w:cs="DIN Next LT Arabic"/>
          <w:color w:val="FF0000"/>
          <w:sz w:val="24"/>
          <w:szCs w:val="24"/>
          <w:shd w:val="clear" w:color="auto" w:fill="FFFFFF"/>
          <w:rtl/>
        </w:rPr>
        <w:t xml:space="preserve"> الأسعار</w:t>
      </w:r>
      <w:r w:rsidR="00AE4341" w:rsidRPr="007406BE">
        <w:rPr>
          <w:rFonts w:ascii="DIN Next LT Arabic" w:hAnsi="DIN Next LT Arabic" w:cs="DIN Next LT Arabic"/>
          <w:color w:val="FF0000"/>
          <w:sz w:val="24"/>
          <w:szCs w:val="24"/>
          <w:shd w:val="clear" w:color="auto" w:fill="FFFFFF"/>
        </w:rPr>
        <w:t>.</w:t>
      </w:r>
    </w:p>
    <w:p w:rsidR="00F40F7F" w:rsidRPr="007406BE" w:rsidRDefault="00F40F7F" w:rsidP="00606819">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w:t>
      </w:r>
      <w:r w:rsidR="002D1355" w:rsidRPr="007406BE">
        <w:rPr>
          <w:rFonts w:ascii="DIN Next LT Arabic" w:hAnsi="DIN Next LT Arabic" w:cs="DIN Next LT Arabic"/>
          <w:color w:val="FF0000"/>
          <w:sz w:val="24"/>
          <w:szCs w:val="24"/>
          <w:shd w:val="clear" w:color="auto" w:fill="FFFFFF"/>
          <w:rtl/>
        </w:rPr>
        <w:t>د</w:t>
      </w:r>
      <w:r w:rsidRPr="007406BE">
        <w:rPr>
          <w:rFonts w:ascii="DIN Next LT Arabic" w:hAnsi="DIN Next LT Arabic" w:cs="DIN Next LT Arabic"/>
          <w:color w:val="FF0000"/>
          <w:sz w:val="24"/>
          <w:szCs w:val="24"/>
          <w:shd w:val="clear" w:color="auto" w:fill="FFFFFF"/>
          <w:rtl/>
        </w:rPr>
        <w:t>فعات</w:t>
      </w:r>
      <w:r w:rsidR="00AE4341" w:rsidRPr="007406BE">
        <w:rPr>
          <w:rFonts w:ascii="DIN Next LT Arabic" w:hAnsi="DIN Next LT Arabic" w:cs="DIN Next LT Arabic"/>
          <w:color w:val="FF0000"/>
          <w:sz w:val="24"/>
          <w:szCs w:val="24"/>
          <w:shd w:val="clear" w:color="auto" w:fill="FFFFFF"/>
        </w:rPr>
        <w:t>.</w:t>
      </w:r>
    </w:p>
    <w:p w:rsidR="00F40F7F" w:rsidRPr="007406BE" w:rsidRDefault="00F40F7F" w:rsidP="00606819">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 xml:space="preserve">الضمان </w:t>
      </w:r>
      <w:r w:rsidR="002A004F" w:rsidRPr="007406BE">
        <w:rPr>
          <w:rFonts w:ascii="DIN Next LT Arabic" w:hAnsi="DIN Next LT Arabic" w:cs="DIN Next LT Arabic"/>
          <w:color w:val="FF0000"/>
          <w:sz w:val="24"/>
          <w:szCs w:val="24"/>
          <w:shd w:val="clear" w:color="auto" w:fill="FFFFFF"/>
          <w:rtl/>
        </w:rPr>
        <w:t>الابتدائي</w:t>
      </w:r>
      <w:r w:rsidR="00AE4341" w:rsidRPr="007406BE">
        <w:rPr>
          <w:rFonts w:ascii="DIN Next LT Arabic" w:hAnsi="DIN Next LT Arabic" w:cs="DIN Next LT Arabic"/>
          <w:color w:val="FF0000"/>
          <w:sz w:val="24"/>
          <w:szCs w:val="24"/>
          <w:shd w:val="clear" w:color="auto" w:fill="FFFFFF"/>
        </w:rPr>
        <w:t>.</w:t>
      </w:r>
    </w:p>
    <w:p w:rsidR="00244923" w:rsidRPr="007406BE" w:rsidRDefault="00585496"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1" w:name="_Toc158097175"/>
      <w:r w:rsidRPr="007406BE">
        <w:rPr>
          <w:rFonts w:ascii="DIN Next LT Arabic" w:hAnsi="DIN Next LT Arabic" w:cs="DIN Next LT Arabic"/>
          <w:color w:val="000000" w:themeColor="text1"/>
          <w:szCs w:val="24"/>
          <w:rtl/>
        </w:rPr>
        <w:t>كتابة الأسعار</w:t>
      </w:r>
      <w:bookmarkEnd w:id="71"/>
    </w:p>
    <w:p w:rsidR="0061312D" w:rsidRPr="007406BE" w:rsidRDefault="0061312D" w:rsidP="00606819">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يجب </w:t>
      </w:r>
      <w:r w:rsidR="00585496" w:rsidRPr="007406BE">
        <w:rPr>
          <w:rFonts w:ascii="DIN Next LT Arabic" w:hAnsi="DIN Next LT Arabic" w:cs="DIN Next LT Arabic"/>
          <w:color w:val="000000"/>
          <w:sz w:val="24"/>
          <w:szCs w:val="24"/>
          <w:shd w:val="clear" w:color="auto" w:fill="FFFFFF"/>
          <w:rtl/>
        </w:rPr>
        <w:t>على المتنافس تقد</w:t>
      </w:r>
      <w:r w:rsidR="00425650" w:rsidRPr="007406BE">
        <w:rPr>
          <w:rFonts w:ascii="DIN Next LT Arabic" w:hAnsi="DIN Next LT Arabic" w:cs="DIN Next LT Arabic"/>
          <w:color w:val="000000"/>
          <w:sz w:val="24"/>
          <w:szCs w:val="24"/>
          <w:shd w:val="clear" w:color="auto" w:fill="FFFFFF"/>
          <w:rtl/>
        </w:rPr>
        <w:t>يم سعره وفقاً للشروط والمواصفات</w:t>
      </w:r>
      <w:r w:rsidR="00585496" w:rsidRPr="007406BE">
        <w:rPr>
          <w:rFonts w:ascii="DIN Next LT Arabic" w:hAnsi="DIN Next LT Arabic" w:cs="DIN Next LT Arabic"/>
          <w:color w:val="000000"/>
          <w:sz w:val="24"/>
          <w:szCs w:val="24"/>
          <w:shd w:val="clear" w:color="auto" w:fill="FFFFFF"/>
          <w:rtl/>
        </w:rPr>
        <w:t xml:space="preserve"> وجداول الكميات المعتمدة</w:t>
      </w:r>
      <w:r w:rsidR="00425650" w:rsidRPr="007406BE">
        <w:rPr>
          <w:rFonts w:ascii="DIN Next LT Arabic" w:hAnsi="DIN Next LT Arabic" w:cs="DIN Next LT Arabic"/>
          <w:color w:val="000000"/>
          <w:sz w:val="24"/>
          <w:szCs w:val="24"/>
          <w:shd w:val="clear" w:color="auto" w:fill="FFFFFF"/>
          <w:rtl/>
        </w:rPr>
        <w:t>،</w:t>
      </w:r>
      <w:r w:rsidR="00585496" w:rsidRPr="007406BE">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406BE">
        <w:rPr>
          <w:rFonts w:ascii="DIN Next LT Arabic" w:hAnsi="DIN Next LT Arabic" w:cs="DIN Next LT Arabic"/>
          <w:color w:val="000000"/>
          <w:sz w:val="24"/>
          <w:szCs w:val="24"/>
          <w:shd w:val="clear" w:color="auto" w:fill="FFFFFF"/>
          <w:rtl/>
        </w:rPr>
        <w:t xml:space="preserve">كما يجب ألا يقوم </w:t>
      </w:r>
      <w:r w:rsidR="00585496" w:rsidRPr="007406BE">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406BE">
        <w:rPr>
          <w:rFonts w:ascii="DIN Next LT Arabic" w:hAnsi="DIN Next LT Arabic" w:cs="DIN Next LT Arabic"/>
          <w:color w:val="000000"/>
          <w:sz w:val="24"/>
          <w:szCs w:val="24"/>
          <w:shd w:val="clear" w:color="auto" w:fill="FFFFFF"/>
          <w:rtl/>
        </w:rPr>
        <w:t xml:space="preserve">، </w:t>
      </w:r>
      <w:r w:rsidR="00425650" w:rsidRPr="007406BE">
        <w:rPr>
          <w:rFonts w:ascii="DIN Next LT Arabic" w:hAnsi="DIN Next LT Arabic" w:cs="DIN Next LT Arabic"/>
          <w:color w:val="000000"/>
          <w:sz w:val="24"/>
          <w:szCs w:val="24"/>
          <w:shd w:val="clear" w:color="auto" w:fill="FFFFFF"/>
          <w:rtl/>
        </w:rPr>
        <w:t>و</w:t>
      </w:r>
      <w:r w:rsidR="00585496" w:rsidRPr="007406BE">
        <w:rPr>
          <w:rFonts w:ascii="DIN Next LT Arabic" w:hAnsi="DIN Next LT Arabic" w:cs="DIN Next LT Arabic"/>
          <w:color w:val="000000"/>
          <w:sz w:val="24"/>
          <w:szCs w:val="24"/>
          <w:shd w:val="clear" w:color="auto" w:fill="FFFFFF"/>
          <w:rtl/>
        </w:rPr>
        <w:t xml:space="preserve">سيتم استبعاد العرض المخالف لذلك. </w:t>
      </w:r>
    </w:p>
    <w:p w:rsidR="00585496" w:rsidRPr="007406BE" w:rsidRDefault="00585496" w:rsidP="00606819">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تدوين أسعار العرض الإفرادية والإجمالية في جداول الكميات رقماً </w:t>
      </w:r>
      <w:r w:rsidR="00987BE2" w:rsidRPr="007406BE">
        <w:rPr>
          <w:rFonts w:ascii="DIN Next LT Arabic" w:hAnsi="DIN Next LT Arabic" w:cs="DIN Next LT Arabic"/>
          <w:color w:val="000000"/>
          <w:sz w:val="24"/>
          <w:szCs w:val="24"/>
          <w:shd w:val="clear" w:color="auto" w:fill="FFFFFF"/>
          <w:rtl/>
        </w:rPr>
        <w:t xml:space="preserve">وكتابة </w:t>
      </w:r>
      <w:r w:rsidR="00DD0038" w:rsidRPr="007406BE">
        <w:rPr>
          <w:rFonts w:ascii="DIN Next LT Arabic" w:hAnsi="DIN Next LT Arabic" w:cs="DIN Next LT Arabic"/>
          <w:color w:val="000000"/>
          <w:sz w:val="24"/>
          <w:szCs w:val="24"/>
          <w:shd w:val="clear" w:color="auto" w:fill="FFFFFF"/>
          <w:rtl/>
        </w:rPr>
        <w:t>بالع</w:t>
      </w:r>
      <w:r w:rsidRPr="007406BE">
        <w:rPr>
          <w:rFonts w:ascii="DIN Next LT Arabic" w:hAnsi="DIN Next LT Arabic" w:cs="DIN Next LT Arabic"/>
          <w:color w:val="000000"/>
          <w:sz w:val="24"/>
          <w:szCs w:val="24"/>
          <w:shd w:val="clear" w:color="auto" w:fill="FFFFFF"/>
          <w:rtl/>
        </w:rPr>
        <w:t>ملة المحلية، ما لم ينص على تقديمها بعملة أخرى</w:t>
      </w:r>
      <w:r w:rsidRPr="007406BE">
        <w:rPr>
          <w:rFonts w:ascii="DIN Next LT Arabic" w:hAnsi="DIN Next LT Arabic" w:cs="DIN Next LT Arabic"/>
          <w:color w:val="000000"/>
          <w:sz w:val="24"/>
          <w:szCs w:val="24"/>
          <w:shd w:val="clear" w:color="auto" w:fill="FFFFFF"/>
        </w:rPr>
        <w:t>.</w:t>
      </w:r>
    </w:p>
    <w:p w:rsidR="00925289" w:rsidRPr="007406BE" w:rsidRDefault="003C1439" w:rsidP="00606819">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لا يجوز لمقدم العرض ال</w:t>
      </w:r>
      <w:r w:rsidR="00585496" w:rsidRPr="007406BE">
        <w:rPr>
          <w:rFonts w:ascii="DIN Next LT Arabic" w:hAnsi="DIN Next LT Arabic" w:cs="DIN Next LT Arabic"/>
          <w:color w:val="000000"/>
          <w:sz w:val="24"/>
          <w:szCs w:val="24"/>
          <w:shd w:val="clear" w:color="auto" w:fill="FFFFFF"/>
          <w:rtl/>
        </w:rPr>
        <w:t>تعديل</w:t>
      </w:r>
      <w:r w:rsidR="001359F0" w:rsidRPr="007406BE">
        <w:rPr>
          <w:rFonts w:ascii="DIN Next LT Arabic" w:hAnsi="DIN Next LT Arabic" w:cs="DIN Next LT Arabic"/>
          <w:color w:val="000000"/>
          <w:sz w:val="24"/>
          <w:szCs w:val="24"/>
          <w:shd w:val="clear" w:color="auto" w:fill="FFFFFF"/>
          <w:rtl/>
        </w:rPr>
        <w:t xml:space="preserve">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 xml:space="preserve">محو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طمس</w:t>
      </w:r>
      <w:r w:rsidR="00585496" w:rsidRPr="007406BE">
        <w:rPr>
          <w:rFonts w:ascii="DIN Next LT Arabic" w:hAnsi="DIN Next LT Arabic" w:cs="DIN Next LT Arabic"/>
          <w:color w:val="000000"/>
          <w:sz w:val="24"/>
          <w:szCs w:val="24"/>
          <w:shd w:val="clear" w:color="auto" w:fill="FFFFFF"/>
          <w:rtl/>
        </w:rPr>
        <w:t xml:space="preserve"> على قائمة </w:t>
      </w:r>
      <w:r w:rsidR="0027307B" w:rsidRPr="007406BE">
        <w:rPr>
          <w:rFonts w:ascii="DIN Next LT Arabic" w:hAnsi="DIN Next LT Arabic" w:cs="DIN Next LT Arabic"/>
          <w:color w:val="000000"/>
          <w:sz w:val="24"/>
          <w:szCs w:val="24"/>
          <w:shd w:val="clear" w:color="auto" w:fill="FFFFFF"/>
          <w:rtl/>
        </w:rPr>
        <w:t>الأسعار، ويجب</w:t>
      </w:r>
      <w:r w:rsidR="00585496" w:rsidRPr="007406BE">
        <w:rPr>
          <w:rFonts w:ascii="DIN Next LT Arabic" w:hAnsi="DIN Next LT Arabic" w:cs="DIN Next LT Arabic"/>
          <w:color w:val="000000"/>
          <w:sz w:val="24"/>
          <w:szCs w:val="24"/>
          <w:shd w:val="clear" w:color="auto" w:fill="FFFFFF"/>
          <w:rtl/>
        </w:rPr>
        <w:t xml:space="preserve"> إعادة </w:t>
      </w:r>
      <w:r w:rsidR="00C84ACF" w:rsidRPr="007406BE">
        <w:rPr>
          <w:rFonts w:ascii="DIN Next LT Arabic" w:hAnsi="DIN Next LT Arabic" w:cs="DIN Next LT Arabic"/>
          <w:color w:val="000000"/>
          <w:sz w:val="24"/>
          <w:szCs w:val="24"/>
          <w:shd w:val="clear" w:color="auto" w:fill="FFFFFF"/>
          <w:rtl/>
        </w:rPr>
        <w:t xml:space="preserve">تدوين </w:t>
      </w:r>
      <w:r w:rsidR="00D7271A" w:rsidRPr="007406BE">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406BE">
        <w:rPr>
          <w:rFonts w:ascii="DIN Next LT Arabic" w:hAnsi="DIN Next LT Arabic" w:cs="DIN Next LT Arabic"/>
          <w:color w:val="000000"/>
          <w:sz w:val="24"/>
          <w:szCs w:val="24"/>
          <w:shd w:val="clear" w:color="auto" w:fill="FFFFFF"/>
          <w:rtl/>
        </w:rPr>
        <w:t>.</w:t>
      </w:r>
    </w:p>
    <w:p w:rsidR="00187C20" w:rsidRPr="007406BE" w:rsidRDefault="00A8046A" w:rsidP="00606819">
      <w:pPr>
        <w:pStyle w:val="a2"/>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يجوز استبعاد العرض إذا </w:t>
      </w:r>
      <w:r w:rsidR="002C6CC1" w:rsidRPr="007406BE">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406BE">
        <w:rPr>
          <w:rFonts w:ascii="DIN Next LT Arabic" w:hAnsi="DIN Next LT Arabic" w:cs="DIN Next LT Arabic"/>
          <w:color w:val="000000"/>
          <w:sz w:val="24"/>
          <w:szCs w:val="24"/>
          <w:shd w:val="clear" w:color="auto" w:fill="FFFFFF"/>
          <w:rtl/>
        </w:rPr>
        <w:t xml:space="preserve"> أو من القيمة الإجمالية للعرض</w:t>
      </w:r>
      <w:r w:rsidR="00F27AA4">
        <w:rPr>
          <w:rFonts w:ascii="DIN Next LT Arabic" w:hAnsi="DIN Next LT Arabic" w:cs="DIN Next LT Arabic" w:hint="cs"/>
          <w:color w:val="000000"/>
          <w:sz w:val="24"/>
          <w:szCs w:val="24"/>
          <w:shd w:val="clear" w:color="auto" w:fill="FFFFFF"/>
          <w:rtl/>
          <w:lang w:bidi="ar-LB"/>
        </w:rPr>
        <w:t xml:space="preserve">، متى ما رأت الجامعة ذلك. </w:t>
      </w:r>
    </w:p>
    <w:p w:rsidR="0027778E" w:rsidRPr="007406BE" w:rsidRDefault="00A442FB" w:rsidP="00606819">
      <w:pPr>
        <w:pStyle w:val="a2"/>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B050"/>
          <w:sz w:val="24"/>
          <w:szCs w:val="24"/>
          <w:shd w:val="clear" w:color="auto" w:fill="FFFFFF"/>
          <w:rtl/>
        </w:rPr>
        <w:t>لا</w:t>
      </w:r>
      <w:r w:rsidR="00F3318E" w:rsidRPr="007406BE">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406BE">
        <w:rPr>
          <w:rFonts w:ascii="DIN Next LT Arabic" w:hAnsi="DIN Next LT Arabic" w:cs="DIN Next LT Arabic"/>
          <w:color w:val="00B050"/>
          <w:sz w:val="24"/>
          <w:szCs w:val="24"/>
          <w:shd w:val="clear" w:color="auto" w:fill="FFFFFF"/>
          <w:rtl/>
        </w:rPr>
        <w:t>تسعير</w:t>
      </w:r>
      <w:r w:rsidR="00FC30CD" w:rsidRPr="007406BE">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406BE">
        <w:rPr>
          <w:rFonts w:ascii="DIN Next LT Arabic" w:hAnsi="DIN Next LT Arabic" w:cs="DIN Next LT Arabic"/>
          <w:color w:val="00B050"/>
          <w:sz w:val="24"/>
          <w:szCs w:val="24"/>
          <w:shd w:val="clear" w:color="auto" w:fill="FFFFFF"/>
          <w:rtl/>
        </w:rPr>
        <w:t xml:space="preserve">. </w:t>
      </w:r>
      <w:r w:rsidR="005B3D89" w:rsidRPr="007406BE">
        <w:rPr>
          <w:rFonts w:ascii="DIN Next LT Arabic" w:hAnsi="DIN Next LT Arabic" w:cs="DIN Next LT Arabic"/>
          <w:color w:val="0070C0"/>
          <w:sz w:val="24"/>
          <w:szCs w:val="24"/>
          <w:shd w:val="clear" w:color="auto" w:fill="FFFFFF"/>
          <w:rtl/>
        </w:rPr>
        <w:t>(</w:t>
      </w:r>
      <w:r w:rsidR="00A53E91" w:rsidRPr="007406BE">
        <w:rPr>
          <w:rFonts w:ascii="DIN Next LT Arabic" w:hAnsi="DIN Next LT Arabic" w:cs="DIN Next LT Arabic"/>
          <w:color w:val="0070C0"/>
          <w:sz w:val="24"/>
          <w:szCs w:val="24"/>
          <w:shd w:val="clear" w:color="auto" w:fill="FFFFFF"/>
          <w:rtl/>
        </w:rPr>
        <w:t xml:space="preserve">يحق </w:t>
      </w:r>
      <w:r w:rsidR="009178F9">
        <w:rPr>
          <w:rFonts w:ascii="DIN Next LT Arabic" w:hAnsi="DIN Next LT Arabic" w:cs="DIN Next LT Arabic"/>
          <w:color w:val="0070C0"/>
          <w:sz w:val="24"/>
          <w:szCs w:val="24"/>
          <w:shd w:val="clear" w:color="auto" w:fill="FFFFFF"/>
          <w:rtl/>
        </w:rPr>
        <w:t>للجامعة</w:t>
      </w:r>
      <w:r w:rsidR="00A53E91" w:rsidRPr="007406BE">
        <w:rPr>
          <w:rFonts w:ascii="DIN Next LT Arabic" w:hAnsi="DIN Next LT Arabic" w:cs="DIN Next LT Arabic"/>
          <w:color w:val="0070C0"/>
          <w:sz w:val="24"/>
          <w:szCs w:val="24"/>
          <w:shd w:val="clear" w:color="auto" w:fill="FFFFFF"/>
          <w:rtl/>
        </w:rPr>
        <w:t xml:space="preserve"> حذف</w:t>
      </w:r>
      <w:r w:rsidR="003241EC" w:rsidRPr="007406BE">
        <w:rPr>
          <w:rFonts w:ascii="DIN Next LT Arabic" w:hAnsi="DIN Next LT Arabic" w:cs="DIN Next LT Arabic"/>
          <w:color w:val="0070C0"/>
          <w:sz w:val="24"/>
          <w:szCs w:val="24"/>
          <w:shd w:val="clear" w:color="auto" w:fill="FFFFFF"/>
          <w:rtl/>
        </w:rPr>
        <w:t xml:space="preserve"> أو تعديل</w:t>
      </w:r>
      <w:r w:rsidR="00A53E91" w:rsidRPr="007406BE">
        <w:rPr>
          <w:rFonts w:ascii="DIN Next LT Arabic" w:hAnsi="DIN Next LT Arabic" w:cs="DIN Next LT Arabic"/>
          <w:color w:val="0070C0"/>
          <w:sz w:val="24"/>
          <w:szCs w:val="24"/>
          <w:shd w:val="clear" w:color="auto" w:fill="FFFFFF"/>
          <w:rtl/>
        </w:rPr>
        <w:t xml:space="preserve"> هذا الجزء من الفقرة)</w:t>
      </w:r>
    </w:p>
    <w:p w:rsidR="00244923" w:rsidRPr="007406BE" w:rsidRDefault="00E8550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158097176"/>
      <w:r w:rsidRPr="007406BE">
        <w:rPr>
          <w:rFonts w:ascii="DIN Next LT Arabic" w:hAnsi="DIN Next LT Arabic" w:cs="DIN Next LT Arabic"/>
          <w:color w:val="000000" w:themeColor="text1"/>
          <w:szCs w:val="24"/>
          <w:rtl/>
        </w:rPr>
        <w:t>جدول الدفعات</w:t>
      </w:r>
      <w:bookmarkEnd w:id="72"/>
    </w:p>
    <w:p w:rsidR="0027778E" w:rsidRPr="007406BE" w:rsidRDefault="00E8550E" w:rsidP="00CF37FB">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w:t>
      </w:r>
      <w:r w:rsidR="008A56D0" w:rsidRPr="007406BE">
        <w:rPr>
          <w:rFonts w:ascii="DIN Next LT Arabic" w:hAnsi="DIN Next LT Arabic" w:cs="DIN Next LT Arabic"/>
          <w:sz w:val="24"/>
          <w:szCs w:val="24"/>
          <w:rtl/>
        </w:rPr>
        <w:t xml:space="preserve">دم </w:t>
      </w:r>
      <w:r w:rsidRPr="007406BE">
        <w:rPr>
          <w:rFonts w:ascii="DIN Next LT Arabic" w:hAnsi="DIN Next LT Arabic" w:cs="DIN Next LT Arabic"/>
          <w:sz w:val="24"/>
          <w:szCs w:val="24"/>
          <w:rtl/>
        </w:rPr>
        <w:t xml:space="preserve">المتنافس </w:t>
      </w:r>
      <w:r w:rsidR="00300EC6" w:rsidRPr="007406BE">
        <w:rPr>
          <w:rFonts w:ascii="DIN Next LT Arabic" w:hAnsi="DIN Next LT Arabic" w:cs="DIN Next LT Arabic"/>
          <w:sz w:val="24"/>
          <w:szCs w:val="24"/>
          <w:rtl/>
        </w:rPr>
        <w:t>جدول</w:t>
      </w:r>
      <w:r w:rsidR="008A56D0" w:rsidRPr="007406BE">
        <w:rPr>
          <w:rFonts w:ascii="DIN Next LT Arabic" w:hAnsi="DIN Next LT Arabic" w:cs="DIN Next LT Arabic"/>
          <w:sz w:val="24"/>
          <w:szCs w:val="24"/>
          <w:rtl/>
        </w:rPr>
        <w:t>ا</w:t>
      </w:r>
      <w:r w:rsidR="00D16738" w:rsidRPr="007406BE">
        <w:rPr>
          <w:rFonts w:ascii="DIN Next LT Arabic" w:hAnsi="DIN Next LT Arabic" w:cs="DIN Next LT Arabic"/>
          <w:sz w:val="24"/>
          <w:szCs w:val="24"/>
          <w:rtl/>
        </w:rPr>
        <w:t>ً</w:t>
      </w:r>
      <w:r w:rsidR="00300EC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للدفعات </w:t>
      </w:r>
      <w:r w:rsidR="00300EC6" w:rsidRPr="007406BE">
        <w:rPr>
          <w:rFonts w:ascii="DIN Next LT Arabic" w:hAnsi="DIN Next LT Arabic" w:cs="DIN Next LT Arabic"/>
          <w:sz w:val="24"/>
          <w:szCs w:val="24"/>
          <w:rtl/>
        </w:rPr>
        <w:t xml:space="preserve">يحدد فيه </w:t>
      </w:r>
      <w:r w:rsidR="009178CF" w:rsidRPr="007406BE">
        <w:rPr>
          <w:rFonts w:ascii="DIN Next LT Arabic" w:hAnsi="DIN Next LT Arabic" w:cs="DIN Next LT Arabic"/>
          <w:sz w:val="24"/>
          <w:szCs w:val="24"/>
          <w:rtl/>
        </w:rPr>
        <w:t xml:space="preserve">قيمة </w:t>
      </w:r>
      <w:r w:rsidR="00300EC6" w:rsidRPr="007406BE">
        <w:rPr>
          <w:rFonts w:ascii="DIN Next LT Arabic" w:hAnsi="DIN Next LT Arabic" w:cs="DIN Next LT Arabic"/>
          <w:sz w:val="24"/>
          <w:szCs w:val="24"/>
          <w:rtl/>
        </w:rPr>
        <w:t>الدفعات المطلوبة ونسبتها من قيمة العرض</w:t>
      </w:r>
      <w:r w:rsidR="009178CF" w:rsidRPr="007406BE">
        <w:rPr>
          <w:rFonts w:ascii="DIN Next LT Arabic" w:hAnsi="DIN Next LT Arabic" w:cs="DIN Next LT Arabic"/>
          <w:sz w:val="24"/>
          <w:szCs w:val="24"/>
          <w:rtl/>
        </w:rPr>
        <w:t xml:space="preserve"> ومرحلة استحقاقها.</w:t>
      </w:r>
      <w:r w:rsidR="00D16738" w:rsidRPr="007406BE">
        <w:rPr>
          <w:rFonts w:ascii="DIN Next LT Arabic" w:hAnsi="DIN Next LT Arabic" w:cs="DIN Next LT Arabic"/>
          <w:sz w:val="24"/>
          <w:szCs w:val="24"/>
          <w:rtl/>
        </w:rPr>
        <w:t xml:space="preserve"> ويجوز </w:t>
      </w:r>
      <w:r w:rsidR="00F27AA4">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D16738" w:rsidRPr="007406BE">
        <w:rPr>
          <w:rFonts w:ascii="DIN Next LT Arabic" w:hAnsi="DIN Next LT Arabic" w:cs="DIN Next LT Arabic"/>
          <w:sz w:val="24"/>
          <w:szCs w:val="24"/>
          <w:rtl/>
        </w:rPr>
        <w:t xml:space="preserve"> مراجعة جدول الدفعات وتعديله وفق ما تراه </w:t>
      </w:r>
      <w:r w:rsidR="00CF37FB" w:rsidRPr="007406BE">
        <w:rPr>
          <w:rFonts w:ascii="DIN Next LT Arabic" w:hAnsi="DIN Next LT Arabic" w:cs="DIN Next LT Arabic"/>
          <w:sz w:val="24"/>
          <w:szCs w:val="24"/>
          <w:rtl/>
        </w:rPr>
        <w:t>مناسباً</w:t>
      </w:r>
      <w:r w:rsidR="00D16738" w:rsidRPr="007406BE">
        <w:rPr>
          <w:rFonts w:ascii="DIN Next LT Arabic" w:hAnsi="DIN Next LT Arabic" w:cs="DIN Next LT Arabic"/>
          <w:sz w:val="24"/>
          <w:szCs w:val="24"/>
          <w:rtl/>
        </w:rPr>
        <w:t>.</w:t>
      </w:r>
    </w:p>
    <w:p w:rsidR="00283566" w:rsidRPr="007406BE" w:rsidRDefault="00283566"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158097177"/>
      <w:r w:rsidRPr="007406BE">
        <w:rPr>
          <w:rFonts w:ascii="DIN Next LT Arabic" w:hAnsi="DIN Next LT Arabic" w:cs="DIN Next LT Arabic"/>
          <w:color w:val="000000" w:themeColor="text1"/>
          <w:szCs w:val="24"/>
          <w:rtl/>
        </w:rPr>
        <w:t>الضرائب والرسوم</w:t>
      </w:r>
      <w:bookmarkEnd w:id="73"/>
    </w:p>
    <w:p w:rsidR="00A93113" w:rsidRPr="007406BE" w:rsidRDefault="00283566" w:rsidP="000B47CD">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أ</w:t>
      </w:r>
      <w:r w:rsidRPr="007406BE">
        <w:rPr>
          <w:rFonts w:ascii="DIN Next LT Arabic" w:hAnsi="DIN Next LT Arabic" w:cs="DIN Next LT Arabic"/>
          <w:sz w:val="24"/>
          <w:szCs w:val="24"/>
          <w:rtl/>
        </w:rPr>
        <w:t xml:space="preserve">ن تشمل جميع </w:t>
      </w:r>
      <w:r w:rsidR="00C831FB" w:rsidRPr="007406BE">
        <w:rPr>
          <w:rFonts w:ascii="DIN Next LT Arabic" w:hAnsi="DIN Next LT Arabic" w:cs="DIN Next LT Arabic"/>
          <w:sz w:val="24"/>
          <w:szCs w:val="24"/>
          <w:rtl/>
        </w:rPr>
        <w:t xml:space="preserve">الأسعار المقدمة </w:t>
      </w:r>
      <w:r w:rsidR="00DD0038" w:rsidRPr="007406BE">
        <w:rPr>
          <w:rFonts w:ascii="DIN Next LT Arabic" w:hAnsi="DIN Next LT Arabic" w:cs="DIN Next LT Arabic"/>
          <w:sz w:val="24"/>
          <w:szCs w:val="24"/>
          <w:rtl/>
        </w:rPr>
        <w:t>من قبل المتنافس كافة التكاليف من ضرائب و</w:t>
      </w:r>
      <w:r w:rsidR="00C831FB" w:rsidRPr="007406BE">
        <w:rPr>
          <w:rFonts w:ascii="DIN Next LT Arabic" w:hAnsi="DIN Next LT Arabic" w:cs="DIN Next LT Arabic"/>
          <w:sz w:val="24"/>
          <w:szCs w:val="24"/>
          <w:rtl/>
        </w:rPr>
        <w:t>رسوم</w:t>
      </w:r>
      <w:r w:rsidR="00DD0038" w:rsidRPr="007406BE">
        <w:rPr>
          <w:rFonts w:ascii="DIN Next LT Arabic" w:hAnsi="DIN Next LT Arabic" w:cs="DIN Next LT Arabic"/>
          <w:sz w:val="24"/>
          <w:szCs w:val="24"/>
          <w:rtl/>
        </w:rPr>
        <w:t xml:space="preserve"> وغيرها من المصاريف</w:t>
      </w:r>
      <w:r w:rsidR="00B95D2E" w:rsidRPr="007406BE">
        <w:rPr>
          <w:rFonts w:ascii="DIN Next LT Arabic" w:hAnsi="DIN Next LT Arabic" w:cs="DIN Next LT Arabic"/>
          <w:sz w:val="24"/>
          <w:szCs w:val="24"/>
          <w:rtl/>
        </w:rPr>
        <w:t>،</w:t>
      </w:r>
      <w:r w:rsidR="00C26569" w:rsidRPr="007406BE">
        <w:rPr>
          <w:rFonts w:ascii="DIN Next LT Arabic" w:hAnsi="DIN Next LT Arabic" w:cs="DIN Next LT Arabic"/>
          <w:sz w:val="24"/>
          <w:szCs w:val="24"/>
          <w:rtl/>
        </w:rPr>
        <w:t xml:space="preserve"> و</w:t>
      </w:r>
      <w:r w:rsidR="00C831FB" w:rsidRPr="007406BE">
        <w:rPr>
          <w:rFonts w:ascii="DIN Next LT Arabic" w:hAnsi="DIN Next LT Arabic" w:cs="DIN Next LT Arabic"/>
          <w:sz w:val="24"/>
          <w:szCs w:val="24"/>
          <w:rtl/>
        </w:rPr>
        <w:t>لا</w:t>
      </w:r>
      <w:r w:rsidR="005B3D89" w:rsidRPr="007406BE">
        <w:rPr>
          <w:rFonts w:ascii="DIN Next LT Arabic" w:hAnsi="DIN Next LT Arabic" w:cs="DIN Next LT Arabic"/>
          <w:sz w:val="24"/>
          <w:szCs w:val="24"/>
          <w:rtl/>
        </w:rPr>
        <w:t xml:space="preserve"> </w:t>
      </w:r>
      <w:r w:rsidR="00C831FB" w:rsidRPr="007406BE">
        <w:rPr>
          <w:rFonts w:ascii="DIN Next LT Arabic" w:hAnsi="DIN Next LT Arabic" w:cs="DIN Next LT Arabic"/>
          <w:sz w:val="24"/>
          <w:szCs w:val="24"/>
          <w:rtl/>
        </w:rPr>
        <w:t xml:space="preserve">تتحمل </w:t>
      </w:r>
      <w:r w:rsidR="000C0CD2">
        <w:rPr>
          <w:rFonts w:ascii="DIN Next LT Arabic" w:hAnsi="DIN Next LT Arabic" w:cs="DIN Next LT Arabic"/>
          <w:sz w:val="24"/>
          <w:szCs w:val="24"/>
          <w:rtl/>
        </w:rPr>
        <w:t>الجامعة</w:t>
      </w:r>
      <w:r w:rsidR="00C831FB" w:rsidRPr="007406BE">
        <w:rPr>
          <w:rFonts w:ascii="DIN Next LT Arabic" w:hAnsi="DIN Next LT Arabic" w:cs="DIN Next LT Arabic"/>
          <w:sz w:val="24"/>
          <w:szCs w:val="24"/>
          <w:rtl/>
        </w:rPr>
        <w:t xml:space="preserve"> أي مصاريف إضافية </w:t>
      </w:r>
      <w:r w:rsidR="00B95D2E" w:rsidRPr="007406BE">
        <w:rPr>
          <w:rFonts w:ascii="DIN Next LT Arabic" w:hAnsi="DIN Next LT Arabic" w:cs="DIN Next LT Arabic"/>
          <w:sz w:val="24"/>
          <w:szCs w:val="24"/>
          <w:rtl/>
        </w:rPr>
        <w:t xml:space="preserve">لم يتم ذكرها </w:t>
      </w:r>
      <w:r w:rsidR="00A93113" w:rsidRPr="007406BE">
        <w:rPr>
          <w:rFonts w:ascii="DIN Next LT Arabic" w:hAnsi="DIN Next LT Arabic" w:cs="DIN Next LT Arabic"/>
          <w:sz w:val="24"/>
          <w:szCs w:val="24"/>
          <w:rtl/>
        </w:rPr>
        <w:t xml:space="preserve">في عرض </w:t>
      </w:r>
      <w:r w:rsidR="00B95D2E" w:rsidRPr="007406BE">
        <w:rPr>
          <w:rFonts w:ascii="DIN Next LT Arabic" w:hAnsi="DIN Next LT Arabic" w:cs="DIN Next LT Arabic"/>
          <w:sz w:val="24"/>
          <w:szCs w:val="24"/>
          <w:rtl/>
        </w:rPr>
        <w:t>الأسعار</w:t>
      </w:r>
      <w:r w:rsidR="00A93113" w:rsidRPr="007406BE">
        <w:rPr>
          <w:rFonts w:ascii="DIN Next LT Arabic" w:hAnsi="DIN Next LT Arabic" w:cs="DIN Next LT Arabic"/>
          <w:sz w:val="24"/>
          <w:szCs w:val="24"/>
          <w:rtl/>
        </w:rPr>
        <w:t>.</w:t>
      </w:r>
    </w:p>
    <w:p w:rsidR="00E66F4A" w:rsidRPr="007406BE" w:rsidRDefault="00E66F4A"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158097178"/>
      <w:r w:rsidRPr="007406BE">
        <w:rPr>
          <w:rFonts w:ascii="DIN Next LT Arabic" w:hAnsi="DIN Next LT Arabic" w:cs="DIN Next LT Arabic"/>
          <w:color w:val="000000" w:themeColor="text1"/>
          <w:szCs w:val="24"/>
          <w:rtl/>
        </w:rPr>
        <w:t>الأحكام العامة للضمانات</w:t>
      </w:r>
      <w:bookmarkEnd w:id="74"/>
    </w:p>
    <w:p w:rsidR="00D37A44" w:rsidRPr="007406BE" w:rsidRDefault="00D37A44" w:rsidP="000B47CD">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يجب </w:t>
      </w:r>
      <w:r w:rsidR="00B95D2E" w:rsidRPr="007406BE">
        <w:rPr>
          <w:rFonts w:ascii="DIN Next LT Arabic" w:hAnsi="DIN Next LT Arabic" w:cs="DIN Next LT Arabic"/>
          <w:sz w:val="24"/>
          <w:szCs w:val="24"/>
          <w:rtl/>
        </w:rPr>
        <w:t xml:space="preserve">على المتنافس عند تقديم الضمانات </w:t>
      </w:r>
      <w:r w:rsidRPr="007406BE">
        <w:rPr>
          <w:rFonts w:ascii="DIN Next LT Arabic" w:hAnsi="DIN Next LT Arabic" w:cs="DIN Next LT Arabic"/>
          <w:sz w:val="24"/>
          <w:szCs w:val="24"/>
          <w:rtl/>
        </w:rPr>
        <w:t>مراعاة الشروط التالية:</w:t>
      </w:r>
    </w:p>
    <w:p w:rsidR="00E66F4A" w:rsidRPr="007406BE" w:rsidRDefault="00E66F4A" w:rsidP="00606819">
      <w:pPr>
        <w:pStyle w:val="a9"/>
        <w:numPr>
          <w:ilvl w:val="0"/>
          <w:numId w:val="2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يقدم الضمان من بنوك عدة، </w:t>
      </w:r>
      <w:r w:rsidR="00F754C4" w:rsidRPr="007406BE">
        <w:rPr>
          <w:rFonts w:ascii="DIN Next LT Arabic" w:hAnsi="DIN Next LT Arabic" w:cs="DIN Next LT Arabic"/>
          <w:sz w:val="24"/>
          <w:szCs w:val="24"/>
          <w:rtl/>
        </w:rPr>
        <w:t xml:space="preserve">على أن </w:t>
      </w:r>
      <w:r w:rsidRPr="007406BE">
        <w:rPr>
          <w:rFonts w:ascii="DIN Next LT Arabic" w:hAnsi="DIN Next LT Arabic" w:cs="DIN Next LT Arabic"/>
          <w:sz w:val="24"/>
          <w:szCs w:val="24"/>
          <w:rtl/>
        </w:rPr>
        <w:t>يلتزم بموجبه كل بنك بأداء نسبة محددة من قيمة الضمان</w:t>
      </w:r>
      <w:r w:rsidR="005D5883" w:rsidRPr="007406BE">
        <w:rPr>
          <w:rFonts w:ascii="DIN Next LT Arabic" w:hAnsi="DIN Next LT Arabic" w:cs="DIN Next LT Arabic"/>
          <w:sz w:val="24"/>
          <w:szCs w:val="24"/>
          <w:rtl/>
        </w:rPr>
        <w:t xml:space="preserve"> تكون محددة في خطاب الضمان الم</w:t>
      </w:r>
      <w:r w:rsidR="00C74ED5" w:rsidRPr="007406BE">
        <w:rPr>
          <w:rFonts w:ascii="DIN Next LT Arabic" w:hAnsi="DIN Next LT Arabic" w:cs="DIN Next LT Arabic"/>
          <w:sz w:val="24"/>
          <w:szCs w:val="24"/>
          <w:rtl/>
        </w:rPr>
        <w:t>ق</w:t>
      </w:r>
      <w:r w:rsidR="005D5883" w:rsidRPr="007406BE">
        <w:rPr>
          <w:rFonts w:ascii="DIN Next LT Arabic" w:hAnsi="DIN Next LT Arabic" w:cs="DIN Next LT Arabic"/>
          <w:sz w:val="24"/>
          <w:szCs w:val="24"/>
          <w:rtl/>
        </w:rPr>
        <w:t>دم من كل بنك بما يتساوى في قيم</w:t>
      </w:r>
      <w:r w:rsidR="00377C96" w:rsidRPr="007406BE">
        <w:rPr>
          <w:rFonts w:ascii="DIN Next LT Arabic" w:hAnsi="DIN Next LT Arabic" w:cs="DIN Next LT Arabic"/>
          <w:sz w:val="24"/>
          <w:szCs w:val="24"/>
          <w:rtl/>
        </w:rPr>
        <w:t xml:space="preserve">ته الإجمالية مع </w:t>
      </w:r>
      <w:r w:rsidR="005D5883" w:rsidRPr="007406BE">
        <w:rPr>
          <w:rFonts w:ascii="DIN Next LT Arabic" w:hAnsi="DIN Next LT Arabic" w:cs="DIN Next LT Arabic"/>
          <w:sz w:val="24"/>
          <w:szCs w:val="24"/>
          <w:rtl/>
        </w:rPr>
        <w:t>الضمان المطلوب كحدٍ أدنى</w:t>
      </w:r>
      <w:r w:rsidRPr="007406BE">
        <w:rPr>
          <w:rFonts w:ascii="DIN Next LT Arabic" w:hAnsi="DIN Next LT Arabic" w:cs="DIN Next LT Arabic"/>
          <w:sz w:val="24"/>
          <w:szCs w:val="24"/>
          <w:rtl/>
        </w:rPr>
        <w:t>.</w:t>
      </w:r>
    </w:p>
    <w:p w:rsidR="00E66F4A" w:rsidRPr="007406BE" w:rsidRDefault="00E66F4A" w:rsidP="00606819">
      <w:pPr>
        <w:pStyle w:val="a9"/>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ق</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دم</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تزام </w:t>
      </w:r>
      <w:r w:rsidR="00F754C4" w:rsidRPr="007406BE">
        <w:rPr>
          <w:rFonts w:ascii="DIN Next LT Arabic" w:hAnsi="DIN Next LT Arabic" w:cs="DIN Next LT Arabic"/>
          <w:sz w:val="24"/>
          <w:szCs w:val="24"/>
          <w:rtl/>
        </w:rPr>
        <w:t>ب</w:t>
      </w:r>
      <w:r w:rsidRPr="007406BE">
        <w:rPr>
          <w:rFonts w:ascii="DIN Next LT Arabic" w:hAnsi="DIN Next LT Arabic" w:cs="DIN Next LT Arabic"/>
          <w:sz w:val="24"/>
          <w:szCs w:val="24"/>
          <w:rtl/>
        </w:rPr>
        <w:t>شروط وقواعد الضمانات البنكية المحددة في النظام واللائحة</w:t>
      </w:r>
      <w:r w:rsidR="00733A5C" w:rsidRPr="007406BE">
        <w:rPr>
          <w:rFonts w:ascii="DIN Next LT Arabic" w:hAnsi="DIN Next LT Arabic" w:cs="DIN Next LT Arabic"/>
          <w:sz w:val="24"/>
          <w:szCs w:val="24"/>
          <w:rtl/>
        </w:rPr>
        <w:t xml:space="preserve"> التنفيذية</w:t>
      </w:r>
      <w:r w:rsidRPr="007406BE">
        <w:rPr>
          <w:rFonts w:ascii="DIN Next LT Arabic" w:hAnsi="DIN Next LT Arabic" w:cs="DIN Next LT Arabic"/>
          <w:sz w:val="24"/>
          <w:szCs w:val="24"/>
        </w:rPr>
        <w:t>.</w:t>
      </w:r>
    </w:p>
    <w:p w:rsidR="00E66F4A" w:rsidRPr="007406BE" w:rsidRDefault="00E66F4A" w:rsidP="00606819">
      <w:pPr>
        <w:pStyle w:val="a9"/>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يكون الضمان واجب</w:t>
      </w:r>
      <w:r w:rsidR="00377C96" w:rsidRPr="007406BE">
        <w:rPr>
          <w:rFonts w:ascii="DIN Next LT Arabic" w:hAnsi="DIN Next LT Arabic" w:cs="DIN Next LT Arabic"/>
          <w:sz w:val="24"/>
          <w:szCs w:val="24"/>
          <w:rtl/>
        </w:rPr>
        <w:t>ا</w:t>
      </w:r>
      <w:r w:rsidR="00187C20"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w:t>
      </w:r>
      <w:r w:rsidR="00F754C4" w:rsidRPr="007406BE">
        <w:rPr>
          <w:rFonts w:ascii="DIN Next LT Arabic" w:hAnsi="DIN Next LT Arabic" w:cs="DIN Next LT Arabic"/>
          <w:sz w:val="24"/>
          <w:szCs w:val="24"/>
          <w:rtl/>
        </w:rPr>
        <w:t xml:space="preserve">ومستحق </w:t>
      </w:r>
      <w:r w:rsidRPr="007406BE">
        <w:rPr>
          <w:rFonts w:ascii="DIN Next LT Arabic" w:hAnsi="DIN Next LT Arabic" w:cs="DIN Next LT Arabic"/>
          <w:sz w:val="24"/>
          <w:szCs w:val="24"/>
          <w:rtl/>
        </w:rPr>
        <w:t xml:space="preserve">الدفع عند أول طلب من جانب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دون حاجة إلى حكم قضائي أو قرار من هيئة تحكيم</w:t>
      </w:r>
      <w:r w:rsidRPr="007406BE">
        <w:rPr>
          <w:rFonts w:ascii="DIN Next LT Arabic" w:hAnsi="DIN Next LT Arabic" w:cs="DIN Next LT Arabic"/>
          <w:sz w:val="24"/>
          <w:szCs w:val="24"/>
        </w:rPr>
        <w:t>.</w:t>
      </w:r>
    </w:p>
    <w:p w:rsidR="00E66F4A" w:rsidRPr="007406BE" w:rsidRDefault="00E66F4A" w:rsidP="00606819">
      <w:pPr>
        <w:pStyle w:val="a2"/>
        <w:numPr>
          <w:ilvl w:val="0"/>
          <w:numId w:val="20"/>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يكون الضمان غير مشروط، وغير قابل للإلغاء، و</w:t>
      </w:r>
      <w:r w:rsidR="00377C96" w:rsidRPr="007406BE">
        <w:rPr>
          <w:rFonts w:ascii="DIN Next LT Arabic" w:hAnsi="DIN Next LT Arabic" w:cs="DIN Next LT Arabic"/>
          <w:sz w:val="24"/>
          <w:szCs w:val="24"/>
          <w:rtl/>
        </w:rPr>
        <w:t xml:space="preserve">أن </w:t>
      </w:r>
      <w:r w:rsidRPr="007406BE">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406BE">
        <w:rPr>
          <w:rFonts w:ascii="DIN Next LT Arabic" w:hAnsi="DIN Next LT Arabic" w:cs="DIN Next LT Arabic"/>
          <w:sz w:val="24"/>
          <w:szCs w:val="24"/>
          <w:rtl/>
        </w:rPr>
        <w:t>.</w:t>
      </w:r>
    </w:p>
    <w:p w:rsidR="00E66F4A" w:rsidRPr="007406BE" w:rsidRDefault="00E66F4A" w:rsidP="00606819">
      <w:pPr>
        <w:pStyle w:val="a2"/>
        <w:numPr>
          <w:ilvl w:val="0"/>
          <w:numId w:val="20"/>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يجوز استبدال الضمان</w:t>
      </w:r>
      <w:r w:rsidR="00D37A44" w:rsidRPr="007406BE">
        <w:rPr>
          <w:rFonts w:ascii="DIN Next LT Arabic" w:hAnsi="DIN Next LT Arabic" w:cs="DIN Next LT Arabic"/>
          <w:sz w:val="24"/>
          <w:szCs w:val="24"/>
          <w:rtl/>
        </w:rPr>
        <w:t>ات البنكية من بنك لآخر، على أ</w:t>
      </w:r>
      <w:r w:rsidRPr="007406BE">
        <w:rPr>
          <w:rFonts w:ascii="DIN Next LT Arabic" w:hAnsi="DIN Next LT Arabic" w:cs="DIN Next LT Arabic"/>
          <w:sz w:val="24"/>
          <w:szCs w:val="24"/>
          <w:rtl/>
        </w:rPr>
        <w:t>لا يفرج عن الضمان إلا بعد الحصول على الضمان البديل.</w:t>
      </w:r>
    </w:p>
    <w:p w:rsidR="00283566" w:rsidRPr="007406BE" w:rsidRDefault="00726F8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4993788"/>
      <w:bookmarkStart w:id="76" w:name="_Toc24993911"/>
      <w:bookmarkStart w:id="77" w:name="_Toc158097179"/>
      <w:bookmarkEnd w:id="75"/>
      <w:bookmarkEnd w:id="76"/>
      <w:r w:rsidRPr="007406BE">
        <w:rPr>
          <w:rFonts w:ascii="DIN Next LT Arabic" w:hAnsi="DIN Next LT Arabic" w:cs="DIN Next LT Arabic"/>
          <w:color w:val="000000" w:themeColor="text1"/>
          <w:szCs w:val="24"/>
          <w:rtl/>
        </w:rPr>
        <w:t xml:space="preserve">الضمان </w:t>
      </w:r>
      <w:r w:rsidR="002A004F" w:rsidRPr="007406BE">
        <w:rPr>
          <w:rFonts w:ascii="DIN Next LT Arabic" w:hAnsi="DIN Next LT Arabic" w:cs="DIN Next LT Arabic"/>
          <w:color w:val="000000" w:themeColor="text1"/>
          <w:szCs w:val="24"/>
          <w:rtl/>
        </w:rPr>
        <w:t>الابتدائي</w:t>
      </w:r>
      <w:bookmarkEnd w:id="77"/>
    </w:p>
    <w:p w:rsidR="00324FFB" w:rsidRPr="007406BE" w:rsidRDefault="00BB4C51" w:rsidP="004E2CAE">
      <w:pPr>
        <w:pStyle w:val="a2"/>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 xml:space="preserve">على المتنافس تقديم الضمان الابتدائي </w:t>
      </w:r>
      <w:r w:rsidR="004E2CAE">
        <w:rPr>
          <w:rFonts w:ascii="DIN Next LT Arabic" w:hAnsi="DIN Next LT Arabic" w:cs="DIN Next LT Arabic" w:hint="cs"/>
          <w:sz w:val="24"/>
          <w:szCs w:val="24"/>
          <w:rtl/>
        </w:rPr>
        <w:t>بنسبة</w:t>
      </w:r>
      <w:r w:rsidR="003A6905" w:rsidRPr="007406BE">
        <w:rPr>
          <w:rFonts w:ascii="DIN Next LT Arabic" w:hAnsi="DIN Next LT Arabic" w:cs="DIN Next LT Arabic"/>
          <w:sz w:val="24"/>
          <w:szCs w:val="24"/>
          <w:rtl/>
        </w:rPr>
        <w:t xml:space="preserve"> </w:t>
      </w:r>
      <w:r w:rsidR="00EE65F4" w:rsidRPr="007406BE">
        <w:rPr>
          <w:rFonts w:ascii="DIN Next LT Arabic" w:hAnsi="DIN Next LT Arabic" w:cs="DIN Next LT Arabic"/>
          <w:color w:val="FF0000"/>
          <w:sz w:val="24"/>
          <w:szCs w:val="24"/>
          <w:rtl/>
        </w:rPr>
        <w:t>(</w:t>
      </w:r>
      <w:r w:rsidR="00C44889" w:rsidRPr="007406BE">
        <w:rPr>
          <w:rFonts w:ascii="DIN Next LT Arabic" w:hAnsi="DIN Next LT Arabic" w:cs="DIN Next LT Arabic"/>
          <w:color w:val="FF0000"/>
          <w:sz w:val="24"/>
          <w:szCs w:val="24"/>
          <w:rtl/>
        </w:rPr>
        <w:t>1%</w:t>
      </w:r>
      <w:r w:rsidR="00324FFB" w:rsidRPr="007406BE">
        <w:rPr>
          <w:rFonts w:ascii="DIN Next LT Arabic" w:hAnsi="DIN Next LT Arabic" w:cs="DIN Next LT Arabic"/>
          <w:color w:val="FF0000"/>
          <w:sz w:val="24"/>
          <w:szCs w:val="24"/>
          <w:rtl/>
        </w:rPr>
        <w:t xml:space="preserve">) </w:t>
      </w:r>
      <w:r w:rsidR="00DA5782" w:rsidRPr="007406BE">
        <w:rPr>
          <w:rFonts w:ascii="DIN Next LT Arabic" w:hAnsi="DIN Next LT Arabic" w:cs="DIN Next LT Arabic"/>
          <w:color w:val="FF0000"/>
          <w:sz w:val="24"/>
          <w:szCs w:val="24"/>
          <w:rtl/>
        </w:rPr>
        <w:t xml:space="preserve">واحد </w:t>
      </w:r>
      <w:r w:rsidR="005B3D89" w:rsidRPr="007406BE">
        <w:rPr>
          <w:rFonts w:ascii="DIN Next LT Arabic" w:hAnsi="DIN Next LT Arabic" w:cs="DIN Next LT Arabic"/>
          <w:color w:val="FF0000"/>
          <w:sz w:val="24"/>
          <w:szCs w:val="24"/>
          <w:rtl/>
        </w:rPr>
        <w:t>بالم</w:t>
      </w:r>
      <w:r w:rsidR="00377C96" w:rsidRPr="007406BE">
        <w:rPr>
          <w:rFonts w:ascii="DIN Next LT Arabic" w:hAnsi="DIN Next LT Arabic" w:cs="DIN Next LT Arabic"/>
          <w:color w:val="FF0000"/>
          <w:sz w:val="24"/>
          <w:szCs w:val="24"/>
          <w:rtl/>
        </w:rPr>
        <w:t>ا</w:t>
      </w:r>
      <w:r w:rsidR="005B3D89" w:rsidRPr="007406BE">
        <w:rPr>
          <w:rFonts w:ascii="DIN Next LT Arabic" w:hAnsi="DIN Next LT Arabic" w:cs="DIN Next LT Arabic"/>
          <w:color w:val="FF0000"/>
          <w:sz w:val="24"/>
          <w:szCs w:val="24"/>
          <w:rtl/>
        </w:rPr>
        <w:t>ئة</w:t>
      </w:r>
      <w:r w:rsidR="005B3D89" w:rsidRPr="007406BE">
        <w:rPr>
          <w:rFonts w:ascii="DIN Next LT Arabic" w:hAnsi="DIN Next LT Arabic" w:cs="DIN Next LT Arabic"/>
          <w:color w:val="0070C0"/>
          <w:sz w:val="24"/>
          <w:szCs w:val="24"/>
          <w:rtl/>
        </w:rPr>
        <w:t xml:space="preserve"> (</w:t>
      </w:r>
      <w:r w:rsidR="00B75E11"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B75E11" w:rsidRPr="007406BE">
        <w:rPr>
          <w:rFonts w:ascii="DIN Next LT Arabic" w:hAnsi="DIN Next LT Arabic" w:cs="DIN Next LT Arabic"/>
          <w:color w:val="0070C0"/>
          <w:sz w:val="24"/>
          <w:szCs w:val="24"/>
          <w:rtl/>
        </w:rPr>
        <w:t xml:space="preserve"> </w:t>
      </w:r>
      <w:r w:rsidR="00B75E11">
        <w:rPr>
          <w:rFonts w:ascii="DIN Next LT Arabic" w:hAnsi="DIN Next LT Arabic" w:cs="DIN Next LT Arabic" w:hint="cs"/>
          <w:color w:val="0070C0"/>
          <w:sz w:val="24"/>
          <w:szCs w:val="24"/>
          <w:rtl/>
        </w:rPr>
        <w:t>نسبة الضمان الابتدائي</w:t>
      </w:r>
      <w:r w:rsidR="00B75E11" w:rsidRPr="007406BE">
        <w:rPr>
          <w:rFonts w:ascii="DIN Next LT Arabic" w:hAnsi="DIN Next LT Arabic" w:cs="DIN Next LT Arabic"/>
          <w:color w:val="0070C0"/>
          <w:sz w:val="24"/>
          <w:szCs w:val="24"/>
          <w:rtl/>
        </w:rPr>
        <w:t xml:space="preserve"> على أن تتراوح بين 1% و2%</w:t>
      </w:r>
      <w:r w:rsidR="00C44889" w:rsidRPr="007406BE">
        <w:rPr>
          <w:rFonts w:ascii="DIN Next LT Arabic" w:hAnsi="DIN Next LT Arabic" w:cs="DIN Next LT Arabic"/>
          <w:color w:val="0070C0"/>
          <w:sz w:val="24"/>
          <w:szCs w:val="24"/>
          <w:rtl/>
        </w:rPr>
        <w:t>)</w:t>
      </w:r>
      <w:r w:rsidR="005B3D89" w:rsidRPr="007406BE">
        <w:rPr>
          <w:rFonts w:ascii="DIN Next LT Arabic" w:hAnsi="DIN Next LT Arabic" w:cs="DIN Next LT Arabic"/>
          <w:sz w:val="24"/>
          <w:szCs w:val="24"/>
          <w:rtl/>
        </w:rPr>
        <w:t xml:space="preserve"> من</w:t>
      </w:r>
      <w:r w:rsidR="00324FFB"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 xml:space="preserve">قيمة </w:t>
      </w:r>
      <w:r w:rsidR="001A7ADD" w:rsidRPr="007406BE">
        <w:rPr>
          <w:rFonts w:ascii="DIN Next LT Arabic" w:hAnsi="DIN Next LT Arabic" w:cs="DIN Next LT Arabic"/>
          <w:sz w:val="24"/>
          <w:szCs w:val="24"/>
          <w:rtl/>
        </w:rPr>
        <w:t>الإجمالية ل</w:t>
      </w:r>
      <w:r w:rsidR="00324FFB" w:rsidRPr="007406BE">
        <w:rPr>
          <w:rFonts w:ascii="DIN Next LT Arabic" w:hAnsi="DIN Next LT Arabic" w:cs="DIN Next LT Arabic"/>
          <w:sz w:val="24"/>
          <w:szCs w:val="24"/>
          <w:rtl/>
        </w:rPr>
        <w:t xml:space="preserve">لعرض </w:t>
      </w:r>
      <w:r w:rsidR="00E66F4A" w:rsidRPr="007406BE">
        <w:rPr>
          <w:rFonts w:ascii="DIN Next LT Arabic" w:hAnsi="DIN Next LT Arabic" w:cs="DIN Next LT Arabic"/>
          <w:sz w:val="24"/>
          <w:szCs w:val="24"/>
          <w:rtl/>
        </w:rPr>
        <w:t xml:space="preserve">مع مراعاة الأحكام العامة للضمانات </w:t>
      </w:r>
      <w:r w:rsidR="00B95D2E" w:rsidRPr="007406BE">
        <w:rPr>
          <w:rFonts w:ascii="DIN Next LT Arabic" w:hAnsi="DIN Next LT Arabic" w:cs="DIN Next LT Arabic"/>
          <w:sz w:val="24"/>
          <w:szCs w:val="24"/>
          <w:rtl/>
        </w:rPr>
        <w:t xml:space="preserve">أعلاه </w:t>
      </w:r>
      <w:r w:rsidR="00E66F4A" w:rsidRPr="007406BE">
        <w:rPr>
          <w:rFonts w:ascii="DIN Next LT Arabic" w:hAnsi="DIN Next LT Arabic" w:cs="DIN Next LT Arabic"/>
          <w:sz w:val="24"/>
          <w:szCs w:val="24"/>
          <w:rtl/>
        </w:rPr>
        <w:t>و</w:t>
      </w:r>
      <w:r w:rsidR="003A6905" w:rsidRPr="007406BE">
        <w:rPr>
          <w:rFonts w:ascii="DIN Next LT Arabic" w:hAnsi="DIN Next LT Arabic" w:cs="DIN Next LT Arabic"/>
          <w:sz w:val="24"/>
          <w:szCs w:val="24"/>
          <w:rtl/>
        </w:rPr>
        <w:t>وفقاً للشروط التالية:</w:t>
      </w:r>
    </w:p>
    <w:p w:rsidR="00D57D81" w:rsidRPr="007406BE" w:rsidRDefault="000359AE"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w:t>
      </w:r>
      <w:r w:rsidR="00324FFB" w:rsidRPr="007406BE">
        <w:rPr>
          <w:rFonts w:ascii="DIN Next LT Arabic" w:hAnsi="DIN Next LT Arabic" w:cs="DIN Next LT Arabic"/>
          <w:sz w:val="24"/>
          <w:szCs w:val="24"/>
          <w:rtl/>
        </w:rPr>
        <w:t>قبول العرض</w:t>
      </w:r>
      <w:r w:rsidR="002868C6" w:rsidRPr="007406BE">
        <w:rPr>
          <w:rFonts w:ascii="DIN Next LT Arabic" w:hAnsi="DIN Next LT Arabic" w:cs="DIN Next LT Arabic"/>
          <w:sz w:val="24"/>
          <w:szCs w:val="24"/>
          <w:rtl/>
        </w:rPr>
        <w:t xml:space="preserve"> الذي يقدم </w:t>
      </w:r>
      <w:r w:rsidR="00F303B2" w:rsidRPr="007406BE">
        <w:rPr>
          <w:rFonts w:ascii="DIN Next LT Arabic" w:hAnsi="DIN Next LT Arabic" w:cs="DIN Next LT Arabic"/>
          <w:sz w:val="24"/>
          <w:szCs w:val="24"/>
          <w:rtl/>
        </w:rPr>
        <w:t xml:space="preserve">بدون ضمان ابتدائي </w:t>
      </w:r>
      <w:r w:rsidRPr="007406BE">
        <w:rPr>
          <w:rFonts w:ascii="DIN Next LT Arabic" w:hAnsi="DIN Next LT Arabic" w:cs="DIN Next LT Arabic"/>
          <w:sz w:val="24"/>
          <w:szCs w:val="24"/>
          <w:rtl/>
        </w:rPr>
        <w:t>و</w:t>
      </w:r>
      <w:r w:rsidR="00F27AA4">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Pr="007406BE">
        <w:rPr>
          <w:rFonts w:ascii="DIN Next LT Arabic" w:hAnsi="DIN Next LT Arabic" w:cs="DIN Next LT Arabic"/>
          <w:sz w:val="24"/>
          <w:szCs w:val="24"/>
          <w:rtl/>
        </w:rPr>
        <w:t xml:space="preserve"> قبول الضمان الناقص متى كانت نسبة النقص لا تتجاوز </w:t>
      </w:r>
      <w:r w:rsidR="00324FFB" w:rsidRPr="007406BE">
        <w:rPr>
          <w:rFonts w:ascii="DIN Next LT Arabic" w:hAnsi="DIN Next LT Arabic" w:cs="DIN Next LT Arabic"/>
          <w:sz w:val="24"/>
          <w:szCs w:val="24"/>
          <w:rtl/>
        </w:rPr>
        <w:t>(10%</w:t>
      </w:r>
      <w:r w:rsidR="00090FF7"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من قيمة الضمان المطلوب، </w:t>
      </w:r>
      <w:r w:rsidR="00932227" w:rsidRPr="007406BE">
        <w:rPr>
          <w:rFonts w:ascii="DIN Next LT Arabic" w:hAnsi="DIN Next LT Arabic" w:cs="DIN Next LT Arabic"/>
          <w:sz w:val="24"/>
          <w:szCs w:val="24"/>
          <w:rtl/>
        </w:rPr>
        <w:t xml:space="preserve">وفي هذه الحالة، على لجنة فحص العروض -قبل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406BE">
        <w:rPr>
          <w:rFonts w:ascii="DIN Next LT Arabic" w:hAnsi="DIN Next LT Arabic" w:cs="DIN Next LT Arabic"/>
          <w:sz w:val="24"/>
          <w:szCs w:val="24"/>
          <w:rtl/>
        </w:rPr>
        <w:t>منسحباً ولا يعاد إليه الضمان الابتدائي</w:t>
      </w:r>
      <w:r w:rsidR="00324FFB" w:rsidRPr="007406BE">
        <w:rPr>
          <w:rFonts w:ascii="DIN Next LT Arabic" w:hAnsi="DIN Next LT Arabic" w:cs="DIN Next LT Arabic"/>
          <w:sz w:val="24"/>
          <w:szCs w:val="24"/>
        </w:rPr>
        <w:t>.</w:t>
      </w:r>
    </w:p>
    <w:p w:rsidR="00D57D81" w:rsidRPr="007406BE" w:rsidRDefault="00F257F0"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أصل خطاب الضمان الابتدائي مع العرض، على أن </w:t>
      </w:r>
      <w:r w:rsidR="00324FFB" w:rsidRPr="007406BE">
        <w:rPr>
          <w:rFonts w:ascii="DIN Next LT Arabic" w:hAnsi="DIN Next LT Arabic" w:cs="DIN Next LT Arabic"/>
          <w:sz w:val="24"/>
          <w:szCs w:val="24"/>
          <w:rtl/>
        </w:rPr>
        <w:t xml:space="preserve">يكون الضمان الابتدائي ساري المفعول مدة لا تقل عن </w:t>
      </w:r>
      <w:r w:rsidR="0055172F" w:rsidRPr="007406BE">
        <w:rPr>
          <w:rFonts w:ascii="DIN Next LT Arabic" w:hAnsi="DIN Next LT Arabic" w:cs="DIN Next LT Arabic"/>
          <w:sz w:val="24"/>
          <w:szCs w:val="24"/>
          <w:rtl/>
        </w:rPr>
        <w:t>(90) تسعين يوماً</w:t>
      </w:r>
      <w:r w:rsidR="00324FFB" w:rsidRPr="007406BE">
        <w:rPr>
          <w:rFonts w:ascii="DIN Next LT Arabic" w:hAnsi="DIN Next LT Arabic" w:cs="DIN Next LT Arabic"/>
          <w:sz w:val="24"/>
          <w:szCs w:val="24"/>
          <w:rtl/>
        </w:rPr>
        <w:t xml:space="preserve"> من التاريخ المحدد لفتح </w:t>
      </w:r>
      <w:r w:rsidRPr="007406BE">
        <w:rPr>
          <w:rFonts w:ascii="DIN Next LT Arabic" w:hAnsi="DIN Next LT Arabic" w:cs="DIN Next LT Arabic"/>
          <w:sz w:val="24"/>
          <w:szCs w:val="24"/>
          <w:rtl/>
        </w:rPr>
        <w:t>العروض</w:t>
      </w:r>
      <w:r w:rsidR="00324FFB" w:rsidRPr="007406BE">
        <w:rPr>
          <w:rFonts w:ascii="DIN Next LT Arabic" w:hAnsi="DIN Next LT Arabic" w:cs="DIN Next LT Arabic"/>
          <w:sz w:val="24"/>
          <w:szCs w:val="24"/>
          <w:rtl/>
        </w:rPr>
        <w:t xml:space="preserve">، </w:t>
      </w:r>
      <w:r w:rsidR="00997CEA" w:rsidRPr="007406BE">
        <w:rPr>
          <w:rFonts w:ascii="DIN Next LT Arabic" w:hAnsi="DIN Next LT Arabic" w:cs="DIN Next LT Arabic"/>
          <w:sz w:val="24"/>
          <w:szCs w:val="24"/>
          <w:rtl/>
        </w:rPr>
        <w:t xml:space="preserve">وفي حال كان </w:t>
      </w:r>
      <w:r w:rsidR="00324FFB" w:rsidRPr="007406BE">
        <w:rPr>
          <w:rFonts w:ascii="DIN Next LT Arabic" w:hAnsi="DIN Next LT Arabic" w:cs="DIN Next LT Arabic"/>
          <w:sz w:val="24"/>
          <w:szCs w:val="24"/>
          <w:rtl/>
        </w:rPr>
        <w:t xml:space="preserve">الضمان الناقص </w:t>
      </w:r>
      <w:r w:rsidR="003310CD" w:rsidRPr="007406BE">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406BE" w:rsidDel="003310CD">
        <w:rPr>
          <w:rFonts w:ascii="DIN Next LT Arabic" w:hAnsi="DIN Next LT Arabic" w:cs="DIN Next LT Arabic"/>
          <w:sz w:val="24"/>
          <w:szCs w:val="24"/>
          <w:rtl/>
        </w:rPr>
        <w:t xml:space="preserve"> </w:t>
      </w:r>
      <w:r w:rsidR="003F7399" w:rsidRPr="007406BE">
        <w:rPr>
          <w:rFonts w:ascii="DIN Next LT Arabic" w:hAnsi="DIN Next LT Arabic" w:cs="DIN Next LT Arabic"/>
          <w:sz w:val="24"/>
          <w:szCs w:val="24"/>
          <w:rtl/>
        </w:rPr>
        <w:t>مدة تحددها لجنة</w:t>
      </w:r>
      <w:r w:rsidR="00C519A6" w:rsidRPr="007406BE">
        <w:rPr>
          <w:rFonts w:ascii="DIN Next LT Arabic" w:hAnsi="DIN Next LT Arabic" w:cs="DIN Next LT Arabic"/>
          <w:sz w:val="24"/>
          <w:szCs w:val="24"/>
          <w:rtl/>
        </w:rPr>
        <w:t xml:space="preserve"> فحص العروض</w:t>
      </w:r>
      <w:r w:rsidR="00324FFB" w:rsidRPr="007406BE">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406BE">
        <w:rPr>
          <w:rFonts w:ascii="DIN Next LT Arabic" w:hAnsi="DIN Next LT Arabic" w:cs="DIN Next LT Arabic"/>
          <w:sz w:val="24"/>
          <w:szCs w:val="24"/>
        </w:rPr>
        <w:t>.</w:t>
      </w:r>
    </w:p>
    <w:p w:rsidR="00D57D81" w:rsidRPr="007406BE" w:rsidRDefault="004E7CAB" w:rsidP="008F40E6">
      <w:pPr>
        <w:pStyle w:val="a9"/>
        <w:numPr>
          <w:ilvl w:val="0"/>
          <w:numId w:val="38"/>
        </w:numPr>
        <w:bidi/>
        <w:spacing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تقوم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بطلب </w:t>
      </w:r>
      <w:r w:rsidR="00324FFB" w:rsidRPr="007406BE">
        <w:rPr>
          <w:rFonts w:ascii="DIN Next LT Arabic" w:hAnsi="DIN Next LT Arabic" w:cs="DIN Next LT Arabic"/>
          <w:sz w:val="24"/>
          <w:szCs w:val="24"/>
          <w:rtl/>
        </w:rPr>
        <w:t>تمديد الضمان الابتدائي</w:t>
      </w:r>
      <w:r w:rsidRPr="007406BE">
        <w:rPr>
          <w:rFonts w:ascii="DIN Next LT Arabic" w:hAnsi="DIN Next LT Arabic" w:cs="DIN Next LT Arabic"/>
          <w:sz w:val="24"/>
          <w:szCs w:val="24"/>
          <w:rtl/>
        </w:rPr>
        <w:t xml:space="preserve"> لمن رست عليه الأعمال متى كان تاريخ </w:t>
      </w:r>
      <w:r w:rsidR="0032799D" w:rsidRPr="007406BE">
        <w:rPr>
          <w:rFonts w:ascii="DIN Next LT Arabic" w:hAnsi="DIN Next LT Arabic" w:cs="DIN Next LT Arabic"/>
          <w:sz w:val="24"/>
          <w:szCs w:val="24"/>
          <w:rtl/>
        </w:rPr>
        <w:t>انتهاء</w:t>
      </w:r>
      <w:r w:rsidR="009C4F1D"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سريانه قبل تقديم الضمان النهائي</w:t>
      </w:r>
      <w:r w:rsidR="00324FFB" w:rsidRPr="007406BE">
        <w:rPr>
          <w:rFonts w:ascii="DIN Next LT Arabic" w:hAnsi="DIN Next LT Arabic" w:cs="DIN Next LT Arabic"/>
          <w:sz w:val="24"/>
          <w:szCs w:val="24"/>
        </w:rPr>
        <w:t>.</w:t>
      </w:r>
    </w:p>
    <w:p w:rsidR="00D57D81" w:rsidRPr="007406BE" w:rsidRDefault="00324FFB"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ترد </w:t>
      </w:r>
      <w:r w:rsidR="0032799D" w:rsidRPr="007406BE">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w:t>
      </w:r>
      <w:r w:rsidR="00F27AA4">
        <w:rPr>
          <w:rFonts w:ascii="DIN Next LT Arabic" w:hAnsi="DIN Next LT Arabic" w:cs="DIN Next LT Arabic" w:hint="cs"/>
          <w:sz w:val="24"/>
          <w:szCs w:val="24"/>
          <w:rtl/>
        </w:rPr>
        <w:t>وموافقة الجامعة على ذلك</w:t>
      </w:r>
      <w:r w:rsidR="0032799D" w:rsidRPr="007406BE">
        <w:rPr>
          <w:rFonts w:ascii="DIN Next LT Arabic" w:hAnsi="DIN Next LT Arabic" w:cs="DIN Next LT Arabic"/>
          <w:sz w:val="24"/>
          <w:szCs w:val="24"/>
          <w:rtl/>
        </w:rPr>
        <w:t>.</w:t>
      </w:r>
      <w:r w:rsidR="002D6FBB" w:rsidRPr="007406BE">
        <w:rPr>
          <w:rFonts w:ascii="DIN Next LT Arabic" w:hAnsi="DIN Next LT Arabic" w:cs="DIN Next LT Arabic"/>
          <w:sz w:val="24"/>
          <w:szCs w:val="24"/>
          <w:rtl/>
        </w:rPr>
        <w:t xml:space="preserve"> </w:t>
      </w:r>
    </w:p>
    <w:p w:rsidR="00D57D81" w:rsidRPr="007406BE" w:rsidRDefault="0081385E" w:rsidP="008F40E6">
      <w:pPr>
        <w:pStyle w:val="a9"/>
        <w:numPr>
          <w:ilvl w:val="0"/>
          <w:numId w:val="38"/>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7406BE">
        <w:rPr>
          <w:rFonts w:ascii="DIN Next LT Arabic" w:hAnsi="DIN Next LT Arabic" w:cs="DIN Next LT Arabic"/>
          <w:sz w:val="24"/>
          <w:szCs w:val="24"/>
          <w:rtl/>
        </w:rPr>
        <w:t xml:space="preserve">ويجوز </w:t>
      </w:r>
      <w:r w:rsidR="00F27AA4">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3A6905"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بناء</w:t>
      </w:r>
      <w:r w:rsidR="004C79A8"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00324FFB" w:rsidRPr="007406BE">
        <w:rPr>
          <w:rFonts w:ascii="DIN Next LT Arabic" w:hAnsi="DIN Next LT Arabic" w:cs="DIN Next LT Arabic"/>
          <w:sz w:val="24"/>
          <w:szCs w:val="24"/>
        </w:rPr>
        <w:t>.</w:t>
      </w:r>
    </w:p>
    <w:p w:rsidR="001B1053" w:rsidRPr="007406BE" w:rsidRDefault="000321AA" w:rsidP="008F40E6">
      <w:pPr>
        <w:pStyle w:val="a9"/>
        <w:numPr>
          <w:ilvl w:val="0"/>
          <w:numId w:val="38"/>
        </w:numPr>
        <w:bidi/>
        <w:spacing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مالي.</w:t>
      </w:r>
    </w:p>
    <w:p w:rsidR="0027307B" w:rsidRPr="007406BE" w:rsidRDefault="0027307B" w:rsidP="0027307B">
      <w:pPr>
        <w:pStyle w:val="a9"/>
        <w:bidi/>
        <w:ind w:left="864"/>
        <w:jc w:val="both"/>
        <w:rPr>
          <w:rFonts w:ascii="DIN Next LT Arabic" w:hAnsi="DIN Next LT Arabic" w:cs="DIN Next LT Arabic"/>
          <w:sz w:val="24"/>
          <w:szCs w:val="24"/>
        </w:rPr>
      </w:pPr>
    </w:p>
    <w:p w:rsidR="00BB4C51" w:rsidRPr="007406BE" w:rsidRDefault="00BB4C51" w:rsidP="0027307B">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124299" w:rsidRPr="007406BE">
        <w:rPr>
          <w:rFonts w:ascii="DIN Next LT Arabic" w:hAnsi="DIN Next LT Arabic" w:cs="DIN Next LT Arabic"/>
          <w:sz w:val="24"/>
          <w:szCs w:val="24"/>
          <w:rtl/>
        </w:rPr>
        <w:t xml:space="preserve">ويستثنى من تقديم الضمان </w:t>
      </w:r>
      <w:r w:rsidR="005B3D89" w:rsidRPr="007406BE">
        <w:rPr>
          <w:rFonts w:ascii="DIN Next LT Arabic" w:hAnsi="DIN Next LT Arabic" w:cs="DIN Next LT Arabic"/>
          <w:sz w:val="24"/>
          <w:szCs w:val="24"/>
          <w:rtl/>
        </w:rPr>
        <w:t>الابتدائي</w:t>
      </w:r>
      <w:r w:rsidR="00124299" w:rsidRPr="007406BE">
        <w:rPr>
          <w:rFonts w:ascii="DIN Next LT Arabic" w:hAnsi="DIN Next LT Arabic" w:cs="DIN Next LT Arabic"/>
          <w:sz w:val="24"/>
          <w:szCs w:val="24"/>
          <w:rtl/>
        </w:rPr>
        <w:t xml:space="preserve"> وفقاً للحالات </w:t>
      </w:r>
      <w:r w:rsidRPr="007406BE">
        <w:rPr>
          <w:rFonts w:ascii="DIN Next LT Arabic" w:hAnsi="DIN Next LT Arabic" w:cs="DIN Next LT Arabic"/>
          <w:sz w:val="24"/>
          <w:szCs w:val="24"/>
          <w:rtl/>
        </w:rPr>
        <w:t>التالية:</w:t>
      </w:r>
    </w:p>
    <w:p w:rsidR="00BB4C51" w:rsidRPr="007406BE"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الشراء المباشر</w:t>
      </w:r>
      <w:r w:rsidR="007B26CC" w:rsidRPr="007406BE">
        <w:rPr>
          <w:rFonts w:ascii="DIN Next LT Arabic" w:hAnsi="DIN Next LT Arabic" w:cs="DIN Next LT Arabic"/>
          <w:color w:val="000000" w:themeColor="text1"/>
          <w:sz w:val="24"/>
          <w:szCs w:val="24"/>
          <w:rtl/>
        </w:rPr>
        <w:t>.</w:t>
      </w:r>
    </w:p>
    <w:p w:rsidR="00BB4C51" w:rsidRPr="007406BE"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المسابقة</w:t>
      </w:r>
      <w:r w:rsidR="007B26CC" w:rsidRPr="007406BE">
        <w:rPr>
          <w:rFonts w:ascii="DIN Next LT Arabic" w:hAnsi="DIN Next LT Arabic" w:cs="DIN Next LT Arabic"/>
          <w:color w:val="000000" w:themeColor="text1"/>
          <w:sz w:val="24"/>
          <w:szCs w:val="24"/>
          <w:rtl/>
        </w:rPr>
        <w:t>.</w:t>
      </w:r>
    </w:p>
    <w:p w:rsidR="00BB4C51" w:rsidRPr="007406BE" w:rsidRDefault="00BB4C51" w:rsidP="00AB326F">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ab/>
        <w:t xml:space="preserve">تعاقدات </w:t>
      </w:r>
      <w:r w:rsidR="00AB326F">
        <w:rPr>
          <w:rFonts w:ascii="DIN Next LT Arabic" w:hAnsi="DIN Next LT Arabic" w:cs="DIN Next LT Arabic" w:hint="cs"/>
          <w:color w:val="000000" w:themeColor="text1"/>
          <w:sz w:val="24"/>
          <w:szCs w:val="24"/>
          <w:rtl/>
        </w:rPr>
        <w:t>جهات الجامعة</w:t>
      </w:r>
      <w:r w:rsidRPr="007406BE">
        <w:rPr>
          <w:rFonts w:ascii="DIN Next LT Arabic" w:hAnsi="DIN Next LT Arabic" w:cs="DIN Next LT Arabic"/>
          <w:color w:val="000000" w:themeColor="text1"/>
          <w:sz w:val="24"/>
          <w:szCs w:val="24"/>
          <w:rtl/>
        </w:rPr>
        <w:t xml:space="preserve"> فيما بينها، بشرط أن تنفذ الأعمال وتؤمن المشتريات بنفسها</w:t>
      </w:r>
      <w:r w:rsidR="007B26CC" w:rsidRPr="007406BE">
        <w:rPr>
          <w:rFonts w:ascii="DIN Next LT Arabic" w:hAnsi="DIN Next LT Arabic" w:cs="DIN Next LT Arabic"/>
          <w:color w:val="000000" w:themeColor="text1"/>
          <w:sz w:val="24"/>
          <w:szCs w:val="24"/>
          <w:rtl/>
        </w:rPr>
        <w:t>.</w:t>
      </w:r>
    </w:p>
    <w:p w:rsidR="00BB4C51" w:rsidRPr="007406BE"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rsidR="0083207C" w:rsidRDefault="00BB4C51" w:rsidP="00606819">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المنشآت الصغيرة والمتوسطة المحلية</w:t>
      </w:r>
      <w:r w:rsidR="0083207C">
        <w:rPr>
          <w:rFonts w:ascii="DIN Next LT Arabic" w:hAnsi="DIN Next LT Arabic" w:cs="DIN Next LT Arabic" w:hint="cs"/>
          <w:color w:val="000000" w:themeColor="text1"/>
          <w:sz w:val="24"/>
          <w:szCs w:val="24"/>
          <w:rtl/>
        </w:rPr>
        <w:t>.</w:t>
      </w:r>
    </w:p>
    <w:p w:rsidR="00124299" w:rsidRPr="007406BE" w:rsidRDefault="0083207C" w:rsidP="0083207C">
      <w:pPr>
        <w:pStyle w:val="a2"/>
        <w:numPr>
          <w:ilvl w:val="0"/>
          <w:numId w:val="28"/>
        </w:numPr>
        <w:bidi/>
        <w:ind w:left="1116" w:hanging="315"/>
        <w:jc w:val="both"/>
        <w:rPr>
          <w:rFonts w:ascii="DIN Next LT Arabic" w:hAnsi="DIN Next LT Arabic" w:cs="DIN Next LT Arabic"/>
          <w:color w:val="000000" w:themeColor="text1"/>
          <w:sz w:val="24"/>
          <w:szCs w:val="24"/>
        </w:rPr>
      </w:pPr>
      <w:r>
        <w:rPr>
          <w:rFonts w:ascii="DIN Next LT Arabic" w:hAnsi="DIN Next LT Arabic" w:cs="DIN Next LT Arabic" w:hint="cs"/>
          <w:color w:val="000000" w:themeColor="text1"/>
          <w:sz w:val="24"/>
          <w:szCs w:val="24"/>
          <w:rtl/>
        </w:rPr>
        <w:t>التعاقد مع الجهات الحكومية والمؤسسات العامة والشركات التي تساهم الحكومة فيها بنسبة لا تقل عن (51%) واحد وخمسين بالمئة من رأس مالها وقت الترسية</w:t>
      </w:r>
      <w:r w:rsidR="007B26CC" w:rsidRPr="007406BE">
        <w:rPr>
          <w:rFonts w:ascii="DIN Next LT Arabic" w:hAnsi="DIN Next LT Arabic" w:cs="DIN Next LT Arabic"/>
          <w:color w:val="000000" w:themeColor="text1"/>
          <w:sz w:val="24"/>
          <w:szCs w:val="24"/>
          <w:rtl/>
        </w:rPr>
        <w:t>.</w:t>
      </w:r>
    </w:p>
    <w:p w:rsidR="002A408A" w:rsidRPr="007406BE" w:rsidRDefault="002A408A"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158097180"/>
      <w:r w:rsidRPr="007406BE">
        <w:rPr>
          <w:rFonts w:ascii="DIN Next LT Arabic" w:hAnsi="DIN Next LT Arabic" w:cs="DIN Next LT Arabic"/>
          <w:color w:val="000000" w:themeColor="text1"/>
          <w:szCs w:val="24"/>
          <w:rtl/>
        </w:rPr>
        <w:lastRenderedPageBreak/>
        <w:t>مصادرة الضمانات</w:t>
      </w:r>
      <w:bookmarkEnd w:id="78"/>
    </w:p>
    <w:p w:rsidR="00EB4EAB" w:rsidRPr="007406BE" w:rsidRDefault="00BA35E6" w:rsidP="00AB326F">
      <w:pPr>
        <w:bidi/>
        <w:spacing w:before="60" w:after="6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AB326F">
        <w:rPr>
          <w:rFonts w:ascii="DIN Next LT Arabic" w:hAnsi="DIN Next LT Arabic" w:cs="DIN Next LT Arabic" w:hint="cs"/>
          <w:sz w:val="24"/>
          <w:szCs w:val="24"/>
          <w:rtl/>
        </w:rPr>
        <w:t>تلتزم الجامعة</w:t>
      </w:r>
      <w:r w:rsidR="00EB4EAB" w:rsidRPr="007406BE">
        <w:rPr>
          <w:rFonts w:ascii="DIN Next LT Arabic" w:hAnsi="DIN Next LT Arabic" w:cs="DIN Next LT Arabic"/>
          <w:sz w:val="24"/>
          <w:szCs w:val="24"/>
          <w:rtl/>
        </w:rPr>
        <w:t xml:space="preserve"> عند توافر أسباب مصادرة الضمان </w:t>
      </w:r>
      <w:r w:rsidR="00D366DA" w:rsidRPr="007406BE">
        <w:rPr>
          <w:rFonts w:ascii="DIN Next LT Arabic" w:hAnsi="DIN Next LT Arabic" w:cs="DIN Next LT Arabic"/>
          <w:sz w:val="24"/>
          <w:szCs w:val="24"/>
          <w:rtl/>
        </w:rPr>
        <w:t>الابتدائي</w:t>
      </w:r>
      <w:r w:rsidR="00EB4EAB" w:rsidRPr="007406BE">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w:t>
      </w:r>
      <w:r w:rsidR="009178F9">
        <w:rPr>
          <w:rFonts w:ascii="DIN Next LT Arabic" w:hAnsi="DIN Next LT Arabic" w:cs="DIN Next LT Arabic"/>
          <w:sz w:val="24"/>
          <w:szCs w:val="24"/>
          <w:rtl/>
        </w:rPr>
        <w:t>للجامعة</w:t>
      </w:r>
      <w:r w:rsidR="00EB4EAB" w:rsidRPr="007406BE">
        <w:rPr>
          <w:rFonts w:ascii="DIN Next LT Arabic" w:hAnsi="DIN Next LT Arabic" w:cs="DIN Next LT Arabic"/>
          <w:sz w:val="24"/>
          <w:szCs w:val="24"/>
          <w:rtl/>
        </w:rPr>
        <w:t xml:space="preserve"> طلب تمديد الضمان مدة معقولة </w:t>
      </w:r>
      <w:r w:rsidR="006513B4" w:rsidRPr="007406BE">
        <w:rPr>
          <w:rFonts w:ascii="DIN Next LT Arabic" w:hAnsi="DIN Next LT Arabic" w:cs="DIN Next LT Arabic"/>
          <w:sz w:val="24"/>
          <w:szCs w:val="24"/>
          <w:rtl/>
        </w:rPr>
        <w:t>إذا</w:t>
      </w:r>
      <w:r w:rsidR="00EB4EAB" w:rsidRPr="007406BE">
        <w:rPr>
          <w:rFonts w:ascii="DIN Next LT Arabic" w:hAnsi="DIN Next LT Arabic" w:cs="DIN Next LT Arabic"/>
          <w:sz w:val="24"/>
          <w:szCs w:val="24"/>
          <w:rtl/>
        </w:rPr>
        <w:t xml:space="preserve"> كانت إجراءات اتخاذ قرار المصادرة تتطلب ذلك. </w:t>
      </w:r>
    </w:p>
    <w:p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ثانيا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ثالثا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rsidR="00EB4EAB" w:rsidRPr="007406BE" w:rsidRDefault="00BA35E6" w:rsidP="00A4182C">
      <w:pPr>
        <w:bidi/>
        <w:spacing w:before="60" w:after="6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 xml:space="preserve">إذا قررت </w:t>
      </w:r>
      <w:r w:rsidR="000C0CD2">
        <w:rPr>
          <w:rFonts w:ascii="DIN Next LT Arabic" w:hAnsi="DIN Next LT Arabic" w:cs="DIN Next LT Arabic"/>
          <w:sz w:val="24"/>
          <w:szCs w:val="24"/>
          <w:rtl/>
        </w:rPr>
        <w:t>الجامعة</w:t>
      </w:r>
      <w:r w:rsidR="00EB4EAB" w:rsidRPr="007406BE">
        <w:rPr>
          <w:rFonts w:ascii="DIN Next LT Arabic" w:hAnsi="DIN Next LT Arabic" w:cs="DIN Next LT Arabic"/>
          <w:sz w:val="24"/>
          <w:szCs w:val="24"/>
          <w:rtl/>
        </w:rPr>
        <w:t xml:space="preserve"> مصادرة الضمان، فتطلب مصادرته من البنك مصدر الضمان مباشرة وباستخدام عبارة "مصادرة الضمان" بشكل صريح، وعلى البنك الاستجابة لطلب المصادرة فوراً.</w:t>
      </w:r>
    </w:p>
    <w:p w:rsidR="00283566" w:rsidRPr="007406BE" w:rsidRDefault="00B7234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79" w:name="_Toc158097181"/>
      <w:r w:rsidRPr="007406BE">
        <w:rPr>
          <w:rFonts w:ascii="DIN Next LT Arabic" w:hAnsi="DIN Next LT Arabic" w:cs="DIN Next LT Arabic"/>
          <w:color w:val="000000" w:themeColor="text1"/>
          <w:szCs w:val="24"/>
          <w:rtl/>
        </w:rPr>
        <w:t>العروض البديلة</w:t>
      </w:r>
      <w:bookmarkEnd w:id="79"/>
    </w:p>
    <w:p w:rsidR="000C02DC" w:rsidRPr="007406BE" w:rsidRDefault="000C02DC" w:rsidP="00DF7984">
      <w:pPr>
        <w:pStyle w:val="a2"/>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008934FD" w:rsidRPr="007406BE">
        <w:rPr>
          <w:rFonts w:ascii="DIN Next LT Arabic" w:hAnsi="DIN Next LT Arabic" w:cs="DIN Next LT Arabic"/>
          <w:color w:val="0070C0"/>
          <w:sz w:val="24"/>
          <w:szCs w:val="24"/>
        </w:rPr>
        <w:t xml:space="preserve"> </w:t>
      </w:r>
      <w:r w:rsidR="00DF7984" w:rsidRPr="007406BE">
        <w:rPr>
          <w:rFonts w:ascii="DIN Next LT Arabic" w:hAnsi="DIN Next LT Arabic" w:cs="DIN Next LT Arabic"/>
          <w:color w:val="0070C0"/>
          <w:sz w:val="24"/>
          <w:szCs w:val="24"/>
          <w:rtl/>
        </w:rPr>
        <w:t>إ</w:t>
      </w:r>
      <w:r w:rsidRPr="007406BE">
        <w:rPr>
          <w:rFonts w:ascii="DIN Next LT Arabic" w:hAnsi="DIN Next LT Arabic" w:cs="DIN Next LT Arabic"/>
          <w:color w:val="0070C0"/>
          <w:sz w:val="24"/>
          <w:szCs w:val="24"/>
          <w:rtl/>
        </w:rPr>
        <w:t>ذا كانت العروض البديلة مقبولة في المنافسة</w:t>
      </w:r>
      <w:r w:rsidR="004E238C" w:rsidRPr="007406BE">
        <w:rPr>
          <w:rFonts w:ascii="DIN Next LT Arabic" w:hAnsi="DIN Next LT Arabic" w:cs="DIN Next LT Arabic"/>
          <w:color w:val="0070C0"/>
          <w:sz w:val="24"/>
          <w:szCs w:val="24"/>
          <w:rtl/>
        </w:rPr>
        <w:t xml:space="preserve"> وإجراءات تقييم وقبول هذه العروض</w:t>
      </w:r>
      <w:r w:rsidRPr="007406BE">
        <w:rPr>
          <w:rFonts w:ascii="DIN Next LT Arabic" w:hAnsi="DIN Next LT Arabic" w:cs="DIN Next LT Arabic"/>
          <w:color w:val="0070C0"/>
          <w:sz w:val="24"/>
          <w:szCs w:val="24"/>
          <w:rtl/>
        </w:rPr>
        <w:t>.</w:t>
      </w:r>
    </w:p>
    <w:p w:rsidR="007B26CC" w:rsidRPr="007406BE" w:rsidRDefault="007B26CC"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80" w:name="_Toc158097182"/>
      <w:r w:rsidRPr="007406BE">
        <w:rPr>
          <w:rFonts w:ascii="DIN Next LT Arabic" w:hAnsi="DIN Next LT Arabic" w:cs="DIN Next LT Arabic"/>
          <w:color w:val="000000" w:themeColor="text1"/>
          <w:szCs w:val="24"/>
          <w:rtl/>
        </w:rPr>
        <w:t>متطلبات تنسيق العروض</w:t>
      </w:r>
      <w:bookmarkEnd w:id="80"/>
      <w:r w:rsidRPr="007406BE">
        <w:rPr>
          <w:rFonts w:ascii="DIN Next LT Arabic" w:hAnsi="DIN Next LT Arabic" w:cs="DIN Next LT Arabic"/>
          <w:color w:val="FF0000"/>
          <w:szCs w:val="24"/>
          <w:rtl/>
        </w:rPr>
        <w:t xml:space="preserve"> </w:t>
      </w:r>
    </w:p>
    <w:p w:rsidR="00283566" w:rsidRPr="007406BE" w:rsidRDefault="00156AF2" w:rsidP="00A4182C">
      <w:pPr>
        <w:pStyle w:val="a2"/>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تحدد</w:t>
      </w:r>
      <w:r w:rsidR="008934FD" w:rsidRPr="007406BE">
        <w:rPr>
          <w:rFonts w:ascii="DIN Next LT Arabic" w:hAnsi="DIN Next LT Arabic" w:cs="DIN Next LT Arabic"/>
          <w:color w:val="0070C0"/>
          <w:sz w:val="24"/>
          <w:szCs w:val="24"/>
        </w:rPr>
        <w:t xml:space="preserve"> </w:t>
      </w:r>
      <w:r w:rsidR="000C0CD2">
        <w:rPr>
          <w:rFonts w:ascii="DIN Next LT Arabic" w:hAnsi="DIN Next LT Arabic" w:cs="DIN Next LT Arabic"/>
          <w:color w:val="0070C0"/>
          <w:sz w:val="24"/>
          <w:szCs w:val="24"/>
          <w:rtl/>
        </w:rPr>
        <w:t>الجامعة</w:t>
      </w:r>
      <w:r w:rsidR="00906FCC" w:rsidRPr="007406BE">
        <w:rPr>
          <w:rFonts w:ascii="DIN Next LT Arabic" w:hAnsi="DIN Next LT Arabic" w:cs="DIN Next LT Arabic"/>
          <w:color w:val="0070C0"/>
          <w:sz w:val="24"/>
          <w:szCs w:val="24"/>
          <w:rtl/>
        </w:rPr>
        <w:t xml:space="preserve"> متطلبات التنسيق</w:t>
      </w:r>
      <w:r w:rsidRPr="007406BE">
        <w:rPr>
          <w:rFonts w:ascii="DIN Next LT Arabic" w:hAnsi="DIN Next LT Arabic" w:cs="DIN Next LT Arabic"/>
          <w:color w:val="0070C0"/>
          <w:sz w:val="24"/>
          <w:szCs w:val="24"/>
          <w:rtl/>
        </w:rPr>
        <w:t xml:space="preserve"> الإضافية</w:t>
      </w:r>
      <w:r w:rsidR="00ED2ADD" w:rsidRPr="007406BE">
        <w:rPr>
          <w:rFonts w:ascii="DIN Next LT Arabic" w:hAnsi="DIN Next LT Arabic" w:cs="DIN Next LT Arabic"/>
          <w:color w:val="0070C0"/>
          <w:sz w:val="24"/>
          <w:szCs w:val="24"/>
          <w:rtl/>
        </w:rPr>
        <w:t>،</w:t>
      </w:r>
      <w:r w:rsidR="008B10A0" w:rsidRPr="007406BE">
        <w:rPr>
          <w:rFonts w:ascii="DIN Next LT Arabic" w:hAnsi="DIN Next LT Arabic" w:cs="DIN Next LT Arabic"/>
          <w:color w:val="0070C0"/>
          <w:sz w:val="24"/>
          <w:szCs w:val="24"/>
          <w:rtl/>
        </w:rPr>
        <w:t xml:space="preserve"> وما يلي مثال على ذلك:</w:t>
      </w:r>
    </w:p>
    <w:p w:rsidR="008B10A0" w:rsidRPr="007406BE" w:rsidRDefault="008B10A0" w:rsidP="00606819">
      <w:pPr>
        <w:pStyle w:val="a2"/>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حجم الخط</w:t>
      </w:r>
      <w:r w:rsidR="006750D5" w:rsidRPr="007406BE">
        <w:rPr>
          <w:rFonts w:ascii="DIN Next LT Arabic" w:hAnsi="DIN Next LT Arabic" w:cs="DIN Next LT Arabic"/>
          <w:color w:val="FF0000"/>
          <w:sz w:val="24"/>
          <w:szCs w:val="24"/>
          <w:rtl/>
        </w:rPr>
        <w:t>.</w:t>
      </w:r>
    </w:p>
    <w:p w:rsidR="008B10A0" w:rsidRPr="007406BE" w:rsidRDefault="008B10A0" w:rsidP="00606819">
      <w:pPr>
        <w:pStyle w:val="a2"/>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نوع الم</w:t>
      </w:r>
      <w:r w:rsidR="001D1A19" w:rsidRPr="007406BE">
        <w:rPr>
          <w:rFonts w:ascii="DIN Next LT Arabic" w:hAnsi="DIN Next LT Arabic" w:cs="DIN Next LT Arabic"/>
          <w:color w:val="FF0000"/>
          <w:sz w:val="24"/>
          <w:szCs w:val="24"/>
          <w:rtl/>
        </w:rPr>
        <w:t>لفات الإ</w:t>
      </w:r>
      <w:r w:rsidRPr="007406BE">
        <w:rPr>
          <w:rFonts w:ascii="DIN Next LT Arabic" w:hAnsi="DIN Next LT Arabic" w:cs="DIN Next LT Arabic"/>
          <w:color w:val="FF0000"/>
          <w:sz w:val="24"/>
          <w:szCs w:val="24"/>
          <w:rtl/>
        </w:rPr>
        <w:t>لكترونية (</w:t>
      </w:r>
      <w:r w:rsidRPr="007406BE">
        <w:rPr>
          <w:rFonts w:ascii="DIN Next LT Arabic" w:hAnsi="DIN Next LT Arabic" w:cs="DIN Next LT Arabic"/>
          <w:color w:val="FF0000"/>
          <w:sz w:val="24"/>
          <w:szCs w:val="24"/>
        </w:rPr>
        <w:t>Microsoft Word/PDF/Microsoft PowerPoint</w:t>
      </w:r>
      <w:r w:rsidRPr="007406BE">
        <w:rPr>
          <w:rFonts w:ascii="DIN Next LT Arabic" w:hAnsi="DIN Next LT Arabic" w:cs="DIN Next LT Arabic"/>
          <w:color w:val="FF0000"/>
          <w:sz w:val="24"/>
          <w:szCs w:val="24"/>
          <w:rtl/>
        </w:rPr>
        <w:t>)</w:t>
      </w:r>
      <w:r w:rsidR="006750D5" w:rsidRPr="007406BE">
        <w:rPr>
          <w:rFonts w:ascii="DIN Next LT Arabic" w:hAnsi="DIN Next LT Arabic" w:cs="DIN Next LT Arabic"/>
          <w:color w:val="FF0000"/>
          <w:sz w:val="24"/>
          <w:szCs w:val="24"/>
          <w:rtl/>
        </w:rPr>
        <w:t>.</w:t>
      </w:r>
    </w:p>
    <w:p w:rsidR="00142999" w:rsidRPr="007406BE" w:rsidRDefault="00142999" w:rsidP="000B47CD">
      <w:pPr>
        <w:pStyle w:val="1"/>
        <w:bidi/>
        <w:spacing w:before="100" w:beforeAutospacing="1" w:after="120"/>
        <w:ind w:left="360"/>
        <w:jc w:val="both"/>
        <w:rPr>
          <w:rFonts w:ascii="DIN Next LT Arabic" w:hAnsi="DIN Next LT Arabic" w:cs="DIN Next LT Arabic"/>
          <w:sz w:val="32"/>
          <w:szCs w:val="32"/>
        </w:rPr>
      </w:pPr>
      <w:bookmarkStart w:id="81" w:name="_Toc158097183"/>
      <w:r w:rsidRPr="007406BE">
        <w:rPr>
          <w:rFonts w:ascii="DIN Next LT Arabic" w:hAnsi="DIN Next LT Arabic" w:cs="DIN Next LT Arabic"/>
          <w:sz w:val="32"/>
          <w:szCs w:val="32"/>
          <w:rtl/>
        </w:rPr>
        <w:lastRenderedPageBreak/>
        <w:t xml:space="preserve">القسم </w:t>
      </w:r>
      <w:r w:rsidR="001863FD" w:rsidRPr="007406BE">
        <w:rPr>
          <w:rFonts w:ascii="DIN Next LT Arabic" w:hAnsi="DIN Next LT Arabic" w:cs="DIN Next LT Arabic"/>
          <w:sz w:val="32"/>
          <w:szCs w:val="32"/>
          <w:rtl/>
        </w:rPr>
        <w:t>الرابع</w:t>
      </w:r>
      <w:r w:rsidRPr="007406BE">
        <w:rPr>
          <w:rFonts w:ascii="DIN Next LT Arabic" w:hAnsi="DIN Next LT Arabic" w:cs="DIN Next LT Arabic"/>
          <w:sz w:val="32"/>
          <w:szCs w:val="32"/>
          <w:rtl/>
        </w:rPr>
        <w:t>:</w:t>
      </w:r>
      <w:r w:rsidR="00975B55" w:rsidRPr="007406BE">
        <w:rPr>
          <w:rFonts w:ascii="DIN Next LT Arabic" w:hAnsi="DIN Next LT Arabic" w:cs="DIN Next LT Arabic"/>
          <w:sz w:val="32"/>
          <w:szCs w:val="32"/>
          <w:rtl/>
        </w:rPr>
        <w:t xml:space="preserve"> تقديم</w:t>
      </w:r>
      <w:r w:rsidRPr="007406BE">
        <w:rPr>
          <w:rFonts w:ascii="DIN Next LT Arabic" w:hAnsi="DIN Next LT Arabic" w:cs="DIN Next LT Arabic"/>
          <w:sz w:val="32"/>
          <w:szCs w:val="32"/>
          <w:rtl/>
        </w:rPr>
        <w:t xml:space="preserve"> </w:t>
      </w:r>
      <w:r w:rsidR="001863FD" w:rsidRPr="007406BE">
        <w:rPr>
          <w:rFonts w:ascii="DIN Next LT Arabic" w:hAnsi="DIN Next LT Arabic" w:cs="DIN Next LT Arabic"/>
          <w:sz w:val="32"/>
          <w:szCs w:val="32"/>
          <w:rtl/>
        </w:rPr>
        <w:t>العروض</w:t>
      </w:r>
      <w:bookmarkEnd w:id="81"/>
    </w:p>
    <w:p w:rsidR="00142999" w:rsidRPr="007406BE" w:rsidRDefault="00975B5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2" w:name="_Toc158097184"/>
      <w:r w:rsidRPr="007406BE">
        <w:rPr>
          <w:rFonts w:ascii="DIN Next LT Arabic" w:hAnsi="DIN Next LT Arabic" w:cs="DIN Next LT Arabic"/>
          <w:color w:val="000000" w:themeColor="text1"/>
          <w:szCs w:val="24"/>
          <w:rtl/>
        </w:rPr>
        <w:t xml:space="preserve">آلية </w:t>
      </w:r>
      <w:r w:rsidR="00AB0410" w:rsidRPr="007406BE">
        <w:rPr>
          <w:rFonts w:ascii="DIN Next LT Arabic" w:hAnsi="DIN Next LT Arabic" w:cs="DIN Next LT Arabic"/>
          <w:color w:val="000000" w:themeColor="text1"/>
          <w:szCs w:val="24"/>
          <w:rtl/>
        </w:rPr>
        <w:t>تقديم العروض</w:t>
      </w:r>
      <w:bookmarkEnd w:id="82"/>
    </w:p>
    <w:p w:rsidR="00AB0410" w:rsidRPr="007406BE" w:rsidRDefault="00AB0410" w:rsidP="008F40E6">
      <w:pPr>
        <w:pStyle w:val="a2"/>
        <w:bidi/>
        <w:jc w:val="both"/>
        <w:rPr>
          <w:rFonts w:ascii="DIN Next LT Arabic" w:hAnsi="DIN Next LT Arabic" w:cs="DIN Next LT Arabic"/>
          <w:color w:val="575555"/>
          <w:sz w:val="34"/>
          <w:szCs w:val="34"/>
          <w:rtl/>
        </w:rPr>
      </w:pPr>
      <w:r w:rsidRPr="007406BE">
        <w:rPr>
          <w:rFonts w:ascii="DIN Next LT Arabic" w:hAnsi="DIN Next LT Arabic" w:cs="DIN Next LT Arabic"/>
          <w:sz w:val="24"/>
          <w:szCs w:val="24"/>
          <w:rtl/>
        </w:rPr>
        <w:t>يقوم المتنافس بتقديم عرضه في الموعد المحدد</w:t>
      </w:r>
      <w:r w:rsidR="008934FD" w:rsidRPr="007406BE">
        <w:rPr>
          <w:rFonts w:ascii="DIN Next LT Arabic" w:hAnsi="DIN Next LT Arabic" w:cs="DIN Next LT Arabic"/>
          <w:sz w:val="24"/>
          <w:szCs w:val="24"/>
        </w:rPr>
        <w:t xml:space="preserve"> </w:t>
      </w:r>
      <w:r w:rsidRPr="007406BE">
        <w:rPr>
          <w:rFonts w:ascii="DIN Next LT Arabic" w:hAnsi="DIN Next LT Arabic" w:cs="DIN Next LT Arabic"/>
          <w:sz w:val="24"/>
          <w:szCs w:val="24"/>
          <w:rtl/>
        </w:rPr>
        <w:t xml:space="preserve">من خلال </w:t>
      </w:r>
      <w:r w:rsidR="008F40E6">
        <w:rPr>
          <w:rFonts w:ascii="DIN Next LT Arabic" w:hAnsi="DIN Next LT Arabic" w:cs="DIN Next LT Arabic" w:hint="cs"/>
          <w:sz w:val="24"/>
          <w:szCs w:val="24"/>
          <w:rtl/>
        </w:rPr>
        <w:t>المنصة</w:t>
      </w:r>
      <w:r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r w:rsidR="001D1A19" w:rsidRPr="007406BE">
        <w:rPr>
          <w:rFonts w:ascii="DIN Next LT Arabic" w:hAnsi="DIN Next LT Arabic" w:cs="DIN Next LT Arabic"/>
          <w:sz w:val="24"/>
          <w:szCs w:val="24"/>
          <w:rtl/>
        </w:rPr>
        <w:t xml:space="preserve">. وفي حال تعطل </w:t>
      </w:r>
      <w:r w:rsidR="008F40E6">
        <w:rPr>
          <w:rFonts w:ascii="DIN Next LT Arabic" w:hAnsi="DIN Next LT Arabic" w:cs="DIN Next LT Arabic" w:hint="cs"/>
          <w:sz w:val="24"/>
          <w:szCs w:val="24"/>
          <w:rtl/>
        </w:rPr>
        <w:t>المنصة</w:t>
      </w:r>
      <w:r w:rsidR="001D1A19" w:rsidRPr="007406BE">
        <w:rPr>
          <w:rFonts w:ascii="DIN Next LT Arabic" w:hAnsi="DIN Next LT Arabic" w:cs="DIN Next LT Arabic"/>
          <w:sz w:val="24"/>
          <w:szCs w:val="24"/>
          <w:rtl/>
        </w:rPr>
        <w:t xml:space="preserve"> الإ</w:t>
      </w:r>
      <w:r w:rsidR="009C4CF6" w:rsidRPr="007406BE">
        <w:rPr>
          <w:rFonts w:ascii="DIN Next LT Arabic" w:hAnsi="DIN Next LT Arabic" w:cs="DIN Next LT Arabic"/>
          <w:sz w:val="24"/>
          <w:szCs w:val="24"/>
          <w:rtl/>
        </w:rPr>
        <w:t>لكترونية لمدة تزيد ع</w:t>
      </w:r>
      <w:r w:rsidR="001D1A19" w:rsidRPr="007406BE">
        <w:rPr>
          <w:rFonts w:ascii="DIN Next LT Arabic" w:hAnsi="DIN Next LT Arabic" w:cs="DIN Next LT Arabic"/>
          <w:sz w:val="24"/>
          <w:szCs w:val="24"/>
          <w:rtl/>
        </w:rPr>
        <w:t>لى</w:t>
      </w:r>
      <w:r w:rsidR="009C4CF6" w:rsidRPr="007406BE">
        <w:rPr>
          <w:rFonts w:ascii="DIN Next LT Arabic" w:hAnsi="DIN Next LT Arabic" w:cs="DIN Next LT Arabic"/>
          <w:sz w:val="24"/>
          <w:szCs w:val="24"/>
          <w:rtl/>
        </w:rPr>
        <w:t xml:space="preserve"> ثلاثة أيام فيجوز تقديم العروض بشكل ورقي لممثل </w:t>
      </w:r>
      <w:r w:rsidR="000C0CD2">
        <w:rPr>
          <w:rFonts w:ascii="DIN Next LT Arabic" w:hAnsi="DIN Next LT Arabic" w:cs="DIN Next LT Arabic"/>
          <w:sz w:val="24"/>
          <w:szCs w:val="24"/>
          <w:rtl/>
        </w:rPr>
        <w:t>الجامعة</w:t>
      </w:r>
      <w:r w:rsidR="009C4CF6" w:rsidRPr="007406BE">
        <w:rPr>
          <w:rFonts w:ascii="DIN Next LT Arabic" w:hAnsi="DIN Next LT Arabic" w:cs="DIN Next LT Arabic"/>
          <w:sz w:val="24"/>
          <w:szCs w:val="24"/>
          <w:rtl/>
        </w:rPr>
        <w:t xml:space="preserve"> في</w:t>
      </w:r>
      <w:r w:rsidR="006B1911" w:rsidRPr="007406BE">
        <w:rPr>
          <w:rFonts w:ascii="DIN Next LT Arabic" w:hAnsi="DIN Next LT Arabic" w:cs="DIN Next LT Arabic"/>
          <w:sz w:val="24"/>
          <w:szCs w:val="24"/>
          <w:rtl/>
        </w:rPr>
        <w:t xml:space="preserve"> الوقت و</w:t>
      </w:r>
      <w:r w:rsidR="009C4CF6" w:rsidRPr="007406BE">
        <w:rPr>
          <w:rFonts w:ascii="DIN Next LT Arabic" w:hAnsi="DIN Next LT Arabic" w:cs="DIN Next LT Arabic"/>
          <w:sz w:val="24"/>
          <w:szCs w:val="24"/>
          <w:rtl/>
        </w:rPr>
        <w:t xml:space="preserve">المكان </w:t>
      </w:r>
      <w:r w:rsidR="0027307B" w:rsidRPr="007406BE">
        <w:rPr>
          <w:rFonts w:ascii="DIN Next LT Arabic" w:hAnsi="DIN Next LT Arabic" w:cs="DIN Next LT Arabic"/>
          <w:sz w:val="24"/>
          <w:szCs w:val="24"/>
          <w:rtl/>
        </w:rPr>
        <w:t>المحدد</w:t>
      </w:r>
      <w:r w:rsidR="006B1911" w:rsidRPr="007406BE">
        <w:rPr>
          <w:rFonts w:ascii="DIN Next LT Arabic" w:hAnsi="DIN Next LT Arabic" w:cs="DIN Next LT Arabic"/>
          <w:sz w:val="24"/>
          <w:szCs w:val="24"/>
          <w:rtl/>
        </w:rPr>
        <w:t>ين</w:t>
      </w:r>
      <w:r w:rsidR="0027307B" w:rsidRPr="007406BE">
        <w:rPr>
          <w:rFonts w:ascii="DIN Next LT Arabic" w:hAnsi="DIN Next LT Arabic" w:cs="DIN Next LT Arabic"/>
          <w:sz w:val="24"/>
          <w:szCs w:val="24"/>
          <w:rtl/>
        </w:rPr>
        <w:t xml:space="preserve"> ويتم</w:t>
      </w:r>
      <w:r w:rsidR="009C4CF6" w:rsidRPr="007406BE">
        <w:rPr>
          <w:rFonts w:ascii="DIN Next LT Arabic" w:hAnsi="DIN Next LT Arabic" w:cs="DIN Next LT Arabic"/>
          <w:sz w:val="24"/>
          <w:szCs w:val="24"/>
          <w:rtl/>
        </w:rPr>
        <w:t xml:space="preserve"> تقديم العروض </w:t>
      </w:r>
      <w:r w:rsidR="002A004F" w:rsidRPr="007406BE">
        <w:rPr>
          <w:rFonts w:ascii="DIN Next LT Arabic" w:hAnsi="DIN Next LT Arabic" w:cs="DIN Next LT Arabic"/>
          <w:sz w:val="24"/>
          <w:szCs w:val="24"/>
          <w:rtl/>
        </w:rPr>
        <w:t>على</w:t>
      </w:r>
      <w:r w:rsidRPr="007406BE">
        <w:rPr>
          <w:rFonts w:ascii="DIN Next LT Arabic" w:hAnsi="DIN Next LT Arabic" w:cs="DIN Next LT Arabic"/>
          <w:sz w:val="24"/>
          <w:szCs w:val="24"/>
          <w:rtl/>
        </w:rPr>
        <w:t xml:space="preserve"> النحو الآتي</w:t>
      </w:r>
      <w:r w:rsidRPr="007406BE">
        <w:rPr>
          <w:rFonts w:ascii="DIN Next LT Arabic" w:hAnsi="DIN Next LT Arabic" w:cs="DIN Next LT Arabic"/>
          <w:sz w:val="24"/>
          <w:szCs w:val="24"/>
        </w:rPr>
        <w:t>:</w:t>
      </w:r>
    </w:p>
    <w:p w:rsidR="00270901" w:rsidRPr="007406BE" w:rsidRDefault="005C6908" w:rsidP="008F40E6">
      <w:pPr>
        <w:pStyle w:val="a2"/>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تقدم العروض بواسطة مظروفين</w:t>
      </w:r>
      <w:r w:rsidR="00D166DE" w:rsidRPr="007406BE">
        <w:rPr>
          <w:rFonts w:ascii="DIN Next LT Arabic" w:hAnsi="DIN Next LT Arabic" w:cs="DIN Next LT Arabic"/>
          <w:sz w:val="24"/>
          <w:szCs w:val="24"/>
          <w:rtl/>
        </w:rPr>
        <w:t xml:space="preserve"> أو ملفين</w:t>
      </w:r>
      <w:r w:rsidRPr="007406BE">
        <w:rPr>
          <w:rFonts w:ascii="DIN Next LT Arabic" w:hAnsi="DIN Next LT Arabic" w:cs="DIN Next LT Arabic"/>
          <w:sz w:val="24"/>
          <w:szCs w:val="24"/>
          <w:rtl/>
        </w:rPr>
        <w:t xml:space="preserve"> فني ومالي </w:t>
      </w:r>
      <w:r w:rsidR="008F40E6">
        <w:rPr>
          <w:rFonts w:ascii="DIN Next LT Arabic" w:hAnsi="DIN Next LT Arabic" w:cs="DIN Next LT Arabic" w:hint="cs"/>
          <w:sz w:val="24"/>
          <w:szCs w:val="24"/>
          <w:rtl/>
        </w:rPr>
        <w:t>إذا طلبت الجامعة ذلك .</w:t>
      </w:r>
      <w:r w:rsidR="0076731C" w:rsidRPr="007406BE">
        <w:rPr>
          <w:rFonts w:ascii="DIN Next LT Arabic" w:hAnsi="DIN Next LT Arabic" w:cs="DIN Next LT Arabic"/>
          <w:sz w:val="24"/>
          <w:szCs w:val="24"/>
          <w:rtl/>
        </w:rPr>
        <w:t>.</w:t>
      </w:r>
    </w:p>
    <w:p w:rsidR="00AB0410" w:rsidRPr="007406BE" w:rsidRDefault="007F461D" w:rsidP="00606819">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إلكترونياً بعد أن يدخل المتنافس البيانات المطلوبة</w:t>
      </w:r>
      <w:r w:rsidRPr="007406BE">
        <w:rPr>
          <w:rFonts w:ascii="DIN Next LT Arabic" w:hAnsi="DIN Next LT Arabic" w:cs="DIN Next LT Arabic"/>
          <w:rtl/>
        </w:rPr>
        <w:t xml:space="preserve"> </w:t>
      </w:r>
      <w:r w:rsidRPr="007406BE">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7406BE">
        <w:rPr>
          <w:rFonts w:ascii="DIN Next LT Arabic" w:hAnsi="DIN Next LT Arabic" w:cs="DIN Next LT Arabic"/>
          <w:color w:val="0070C0"/>
          <w:sz w:val="24"/>
          <w:szCs w:val="24"/>
          <w:rtl/>
        </w:rPr>
        <w:t xml:space="preserve">تحدد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ذلك</w:t>
      </w:r>
      <w:r w:rsidRPr="007406BE">
        <w:rPr>
          <w:rFonts w:ascii="DIN Next LT Arabic" w:hAnsi="DIN Next LT Arabic" w:cs="DIN Next LT Arabic"/>
          <w:sz w:val="24"/>
          <w:szCs w:val="24"/>
          <w:rtl/>
        </w:rPr>
        <w:t xml:space="preserve">). ويجوز للمتنافس تقديم عرضه مكتوباً على أوراقه الخاصة، وتكون العبرة في حال الاختلاف بما وضعته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من شروط وأحكام في نماذجها المختومة.</w:t>
      </w:r>
    </w:p>
    <w:p w:rsidR="00AB0410" w:rsidRPr="007406BE" w:rsidRDefault="00AB0410" w:rsidP="008F40E6">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العرض بموجب </w:t>
      </w:r>
      <w:r w:rsidR="008F40E6">
        <w:rPr>
          <w:rFonts w:ascii="DIN Next LT Arabic" w:hAnsi="DIN Next LT Arabic" w:cs="DIN Next LT Arabic" w:hint="cs"/>
          <w:sz w:val="24"/>
          <w:szCs w:val="24"/>
          <w:rtl/>
        </w:rPr>
        <w:t>كتاب</w:t>
      </w:r>
      <w:r w:rsidRPr="007406BE">
        <w:rPr>
          <w:rFonts w:ascii="DIN Next LT Arabic" w:hAnsi="DIN Next LT Arabic" w:cs="DIN Next LT Arabic"/>
          <w:sz w:val="24"/>
          <w:szCs w:val="24"/>
          <w:rtl/>
        </w:rPr>
        <w:t xml:space="preserve"> رسمي يوقع </w:t>
      </w:r>
      <w:r w:rsidR="0027307B" w:rsidRPr="007406BE">
        <w:rPr>
          <w:rFonts w:ascii="DIN Next LT Arabic" w:hAnsi="DIN Next LT Arabic" w:cs="DIN Next LT Arabic"/>
          <w:sz w:val="24"/>
          <w:szCs w:val="24"/>
          <w:rtl/>
        </w:rPr>
        <w:t>من مقدمه</w:t>
      </w:r>
      <w:r w:rsidR="00223460" w:rsidRPr="007406BE">
        <w:rPr>
          <w:rFonts w:ascii="DIN Next LT Arabic" w:hAnsi="DIN Next LT Arabic" w:cs="DIN Next LT Arabic"/>
          <w:color w:val="575555"/>
          <w:sz w:val="34"/>
          <w:szCs w:val="34"/>
          <w:rtl/>
        </w:rPr>
        <w:t xml:space="preserve"> </w:t>
      </w:r>
      <w:r w:rsidR="00223460" w:rsidRPr="007406BE">
        <w:rPr>
          <w:rFonts w:ascii="DIN Next LT Arabic" w:hAnsi="DIN Next LT Arabic" w:cs="DIN Next LT Arabic"/>
          <w:sz w:val="24"/>
          <w:szCs w:val="24"/>
          <w:rtl/>
        </w:rPr>
        <w:t>أو ممن يملك حق التمثيل النظامي</w:t>
      </w:r>
      <w:r w:rsidRPr="007406BE">
        <w:rPr>
          <w:rFonts w:ascii="DIN Next LT Arabic" w:hAnsi="DIN Next LT Arabic" w:cs="DIN Next LT Arabic"/>
          <w:sz w:val="24"/>
          <w:szCs w:val="24"/>
        </w:rPr>
        <w:t>.</w:t>
      </w:r>
      <w:r w:rsidR="008A17FD" w:rsidRPr="007406BE">
        <w:rPr>
          <w:rFonts w:ascii="DIN Next LT Arabic" w:hAnsi="DIN Next LT Arabic" w:cs="DIN Next LT Arabic"/>
          <w:color w:val="FF0000"/>
          <w:sz w:val="24"/>
          <w:szCs w:val="24"/>
          <w:rtl/>
        </w:rPr>
        <w:t xml:space="preserve"> (مرفق نموذج رقم </w:t>
      </w:r>
      <w:r w:rsidR="00283638" w:rsidRPr="007406BE">
        <w:rPr>
          <w:rFonts w:ascii="DIN Next LT Arabic" w:hAnsi="DIN Next LT Arabic" w:cs="DIN Next LT Arabic"/>
          <w:color w:val="FF0000"/>
          <w:sz w:val="24"/>
          <w:szCs w:val="24"/>
          <w:rtl/>
        </w:rPr>
        <w:t>.</w:t>
      </w:r>
      <w:r w:rsidR="008E32AA" w:rsidRPr="007406BE">
        <w:rPr>
          <w:rFonts w:ascii="DIN Next LT Arabic" w:hAnsi="DIN Next LT Arabic" w:cs="DIN Next LT Arabic"/>
          <w:color w:val="FF0000"/>
          <w:sz w:val="24"/>
          <w:szCs w:val="24"/>
          <w:rtl/>
        </w:rPr>
        <w:t>....</w:t>
      </w:r>
      <w:r w:rsidR="00283638" w:rsidRPr="007406BE">
        <w:rPr>
          <w:rFonts w:ascii="DIN Next LT Arabic" w:hAnsi="DIN Next LT Arabic" w:cs="DIN Next LT Arabic"/>
          <w:color w:val="FF0000"/>
          <w:sz w:val="24"/>
          <w:szCs w:val="24"/>
          <w:rtl/>
        </w:rPr>
        <w:t>)</w:t>
      </w:r>
    </w:p>
    <w:p w:rsidR="00AB0410" w:rsidRPr="007406BE" w:rsidRDefault="007E4048" w:rsidP="00606819">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-وكافة مرفقاته التي تتطلب ذلك- مختوماً بختم مقدمه.</w:t>
      </w:r>
      <w:r w:rsidR="00241917" w:rsidRPr="007406BE">
        <w:rPr>
          <w:rFonts w:ascii="DIN Next LT Arabic" w:hAnsi="DIN Next LT Arabic" w:cs="DIN Next LT Arabic"/>
          <w:color w:val="575555"/>
          <w:sz w:val="34"/>
          <w:szCs w:val="34"/>
          <w:rtl/>
        </w:rPr>
        <w:t xml:space="preserve"> </w:t>
      </w:r>
    </w:p>
    <w:p w:rsidR="00AB0410" w:rsidRPr="007406BE" w:rsidRDefault="00835CE2" w:rsidP="00606819">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تقدم مع العرض </w:t>
      </w:r>
      <w:r w:rsidR="00FA1FF1" w:rsidRPr="007406BE">
        <w:rPr>
          <w:rFonts w:ascii="DIN Next LT Arabic" w:hAnsi="DIN Next LT Arabic" w:cs="DIN Next LT Arabic"/>
          <w:sz w:val="24"/>
          <w:szCs w:val="24"/>
          <w:rtl/>
        </w:rPr>
        <w:t>الوثائق المذكورة في الفقر</w:t>
      </w:r>
      <w:r w:rsidR="00965031" w:rsidRPr="007406BE">
        <w:rPr>
          <w:rFonts w:ascii="DIN Next LT Arabic" w:hAnsi="DIN Next LT Arabic" w:cs="DIN Next LT Arabic"/>
          <w:sz w:val="24"/>
          <w:szCs w:val="24"/>
          <w:rtl/>
        </w:rPr>
        <w:t>ة 37و 38 من هذه الكراسة</w:t>
      </w:r>
      <w:r w:rsidRPr="007406BE">
        <w:rPr>
          <w:rFonts w:ascii="DIN Next LT Arabic" w:hAnsi="DIN Next LT Arabic" w:cs="DIN Next LT Arabic"/>
          <w:sz w:val="24"/>
          <w:szCs w:val="24"/>
          <w:rtl/>
        </w:rPr>
        <w:t>.</w:t>
      </w:r>
    </w:p>
    <w:p w:rsidR="00AB0410" w:rsidRPr="007406BE" w:rsidRDefault="00AB0410" w:rsidP="00AB326F">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في حال تعذر تقديم العروض من خلال </w:t>
      </w:r>
      <w:r w:rsidR="008F40E6">
        <w:rPr>
          <w:rFonts w:ascii="DIN Next LT Arabic" w:hAnsi="DIN Next LT Arabic" w:cs="DIN Next LT Arabic" w:hint="cs"/>
          <w:sz w:val="24"/>
          <w:szCs w:val="24"/>
          <w:rtl/>
        </w:rPr>
        <w:t>المنصة</w:t>
      </w:r>
      <w:r w:rsidRPr="007406BE">
        <w:rPr>
          <w:rFonts w:ascii="DIN Next LT Arabic" w:hAnsi="DIN Next LT Arabic" w:cs="DIN Next LT Arabic"/>
          <w:sz w:val="24"/>
          <w:szCs w:val="24"/>
          <w:rtl/>
        </w:rPr>
        <w:t xml:space="preserve">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 xml:space="preserve">ية لأسباب فنية، يتم تقديمها في مظاريف مختومة بواسطة البريد الرسمي، أو تسليمها </w:t>
      </w:r>
      <w:r w:rsidR="008F40E6">
        <w:rPr>
          <w:rFonts w:ascii="DIN Next LT Arabic" w:hAnsi="DIN Next LT Arabic" w:cs="DIN Next LT Arabic"/>
          <w:sz w:val="24"/>
          <w:szCs w:val="24"/>
          <w:rtl/>
        </w:rPr>
        <w:t>ل</w:t>
      </w:r>
      <w:r w:rsidR="008F40E6">
        <w:rPr>
          <w:rFonts w:ascii="DIN Next LT Arabic" w:hAnsi="DIN Next LT Arabic" w:cs="DIN Next LT Arabic" w:hint="cs"/>
          <w:sz w:val="24"/>
          <w:szCs w:val="24"/>
          <w:rtl/>
        </w:rPr>
        <w:t>ل</w:t>
      </w:r>
      <w:r w:rsidR="000C0CD2">
        <w:rPr>
          <w:rFonts w:ascii="DIN Next LT Arabic" w:hAnsi="DIN Next LT Arabic" w:cs="DIN Next LT Arabic"/>
          <w:sz w:val="24"/>
          <w:szCs w:val="24"/>
          <w:rtl/>
        </w:rPr>
        <w:t>جامعة</w:t>
      </w:r>
      <w:r w:rsidRPr="007406BE">
        <w:rPr>
          <w:rFonts w:ascii="DIN Next LT Arabic" w:hAnsi="DIN Next LT Arabic" w:cs="DIN Next LT Arabic"/>
          <w:sz w:val="24"/>
          <w:szCs w:val="24"/>
          <w:rtl/>
        </w:rPr>
        <w:t xml:space="preserve"> في المكان المحدد لاستقبال العروض، مع أخذ إيصال يبين فيه تاريخ وساعة التسليم</w:t>
      </w:r>
      <w:r w:rsidR="000E63CB" w:rsidRPr="007406BE">
        <w:rPr>
          <w:rFonts w:ascii="DIN Next LT Arabic" w:hAnsi="DIN Next LT Arabic" w:cs="DIN Next LT Arabic"/>
          <w:sz w:val="24"/>
          <w:szCs w:val="24"/>
          <w:rtl/>
        </w:rPr>
        <w:t xml:space="preserve">، </w:t>
      </w:r>
      <w:r w:rsidR="00AB326F">
        <w:rPr>
          <w:rFonts w:ascii="DIN Next LT Arabic" w:hAnsi="DIN Next LT Arabic" w:cs="DIN Next LT Arabic" w:hint="cs"/>
          <w:color w:val="000000" w:themeColor="text1"/>
          <w:sz w:val="24"/>
          <w:szCs w:val="24"/>
          <w:rtl/>
        </w:rPr>
        <w:t>على أن ترفع العروض لاحقاً</w:t>
      </w:r>
      <w:r w:rsidR="000E63CB" w:rsidRPr="007406BE">
        <w:rPr>
          <w:rFonts w:ascii="DIN Next LT Arabic" w:hAnsi="DIN Next LT Arabic" w:cs="DIN Next LT Arabic"/>
          <w:color w:val="000000" w:themeColor="text1"/>
          <w:sz w:val="24"/>
          <w:szCs w:val="24"/>
          <w:rtl/>
        </w:rPr>
        <w:t xml:space="preserve"> على </w:t>
      </w:r>
      <w:r w:rsidR="008F40E6">
        <w:rPr>
          <w:rFonts w:ascii="DIN Next LT Arabic" w:hAnsi="DIN Next LT Arabic" w:cs="DIN Next LT Arabic" w:hint="cs"/>
          <w:color w:val="000000" w:themeColor="text1"/>
          <w:sz w:val="24"/>
          <w:szCs w:val="24"/>
          <w:rtl/>
        </w:rPr>
        <w:t>المنصة</w:t>
      </w:r>
      <w:r w:rsidR="00AB326F">
        <w:rPr>
          <w:rFonts w:ascii="DIN Next LT Arabic" w:hAnsi="DIN Next LT Arabic" w:cs="DIN Next LT Arabic" w:hint="cs"/>
          <w:color w:val="000000" w:themeColor="text1"/>
          <w:sz w:val="24"/>
          <w:szCs w:val="24"/>
          <w:rtl/>
        </w:rPr>
        <w:t xml:space="preserve"> الإلكترونية</w:t>
      </w:r>
      <w:r w:rsidR="000E63CB" w:rsidRPr="007406BE">
        <w:rPr>
          <w:rFonts w:ascii="DIN Next LT Arabic" w:hAnsi="DIN Next LT Arabic" w:cs="DIN Next LT Arabic"/>
          <w:color w:val="000000" w:themeColor="text1"/>
          <w:sz w:val="24"/>
          <w:szCs w:val="24"/>
          <w:rtl/>
        </w:rPr>
        <w:t xml:space="preserve"> لحفظها في سجلاتها، وذلك بعد فتحها من قبل لجنة </w:t>
      </w:r>
      <w:r w:rsidR="000E63CB" w:rsidRPr="007406BE">
        <w:rPr>
          <w:rFonts w:ascii="DIN Next LT Arabic" w:hAnsi="DIN Next LT Arabic" w:cs="DIN Next LT Arabic"/>
          <w:sz w:val="24"/>
          <w:szCs w:val="24"/>
          <w:rtl/>
        </w:rPr>
        <w:t>فتح</w:t>
      </w:r>
      <w:r w:rsidR="003A2C28" w:rsidRPr="007406BE">
        <w:rPr>
          <w:rFonts w:ascii="DIN Next LT Arabic" w:hAnsi="DIN Next LT Arabic" w:cs="DIN Next LT Arabic"/>
          <w:sz w:val="24"/>
          <w:szCs w:val="24"/>
          <w:rtl/>
        </w:rPr>
        <w:t xml:space="preserve"> العروض</w:t>
      </w:r>
    </w:p>
    <w:p w:rsidR="00142999" w:rsidRPr="007406BE" w:rsidRDefault="000E63CB" w:rsidP="008F40E6">
      <w:pPr>
        <w:pStyle w:val="a2"/>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تعلن </w:t>
      </w:r>
      <w:r w:rsidR="001D1A19" w:rsidRPr="007406BE">
        <w:rPr>
          <w:rFonts w:ascii="DIN Next LT Arabic" w:hAnsi="DIN Next LT Arabic" w:cs="DIN Next LT Arabic"/>
          <w:sz w:val="24"/>
          <w:szCs w:val="24"/>
          <w:rtl/>
        </w:rPr>
        <w:t xml:space="preserve">أسماء </w:t>
      </w:r>
      <w:r w:rsidR="005D140E" w:rsidRPr="007406BE">
        <w:rPr>
          <w:rFonts w:ascii="DIN Next LT Arabic" w:hAnsi="DIN Next LT Arabic" w:cs="DIN Next LT Arabic"/>
          <w:sz w:val="24"/>
          <w:szCs w:val="24"/>
          <w:rtl/>
        </w:rPr>
        <w:t xml:space="preserve">المتنافسين </w:t>
      </w:r>
      <w:r w:rsidR="00AB0410" w:rsidRPr="007406BE">
        <w:rPr>
          <w:rFonts w:ascii="DIN Next LT Arabic" w:hAnsi="DIN Next LT Arabic" w:cs="DIN Next LT Arabic"/>
          <w:sz w:val="24"/>
          <w:szCs w:val="24"/>
          <w:rtl/>
        </w:rPr>
        <w:t xml:space="preserve">الذين تقدموا بعروضهم </w:t>
      </w:r>
      <w:r w:rsidR="005D140E" w:rsidRPr="007406BE">
        <w:rPr>
          <w:rFonts w:ascii="DIN Next LT Arabic" w:hAnsi="DIN Next LT Arabic" w:cs="DIN Next LT Arabic"/>
          <w:sz w:val="24"/>
          <w:szCs w:val="24"/>
          <w:rtl/>
        </w:rPr>
        <w:t xml:space="preserve">في </w:t>
      </w:r>
      <w:r w:rsidR="008F40E6">
        <w:rPr>
          <w:rFonts w:ascii="DIN Next LT Arabic" w:hAnsi="DIN Next LT Arabic" w:cs="DIN Next LT Arabic" w:hint="cs"/>
          <w:sz w:val="24"/>
          <w:szCs w:val="24"/>
          <w:rtl/>
        </w:rPr>
        <w:t>المنصة</w:t>
      </w:r>
      <w:r w:rsidR="00AB0410" w:rsidRPr="007406BE">
        <w:rPr>
          <w:rFonts w:ascii="DIN Next LT Arabic" w:hAnsi="DIN Next LT Arabic" w:cs="DIN Next LT Arabic"/>
          <w:sz w:val="24"/>
          <w:szCs w:val="24"/>
          <w:rtl/>
        </w:rPr>
        <w:t xml:space="preserve">، وذلك بعد انتهاء موعد تقديم العروض وفتحها، </w:t>
      </w:r>
      <w:r w:rsidR="005D140E" w:rsidRPr="007406BE">
        <w:rPr>
          <w:rFonts w:ascii="DIN Next LT Arabic" w:hAnsi="DIN Next LT Arabic" w:cs="DIN Next LT Arabic"/>
          <w:sz w:val="24"/>
          <w:szCs w:val="24"/>
          <w:rtl/>
        </w:rPr>
        <w:t>ف</w:t>
      </w:r>
      <w:r w:rsidR="00AB0410" w:rsidRPr="007406BE">
        <w:rPr>
          <w:rFonts w:ascii="DIN Next LT Arabic" w:hAnsi="DIN Next LT Arabic" w:cs="DIN Next LT Arabic"/>
          <w:sz w:val="24"/>
          <w:szCs w:val="24"/>
          <w:rtl/>
        </w:rPr>
        <w:t>إذا تعذر إعلان</w:t>
      </w:r>
      <w:r w:rsidR="009D2DFD" w:rsidRPr="007406BE">
        <w:rPr>
          <w:rFonts w:ascii="DIN Next LT Arabic" w:hAnsi="DIN Next LT Arabic" w:cs="DIN Next LT Arabic"/>
          <w:sz w:val="24"/>
          <w:szCs w:val="24"/>
          <w:rtl/>
        </w:rPr>
        <w:t>ها</w:t>
      </w:r>
      <w:r w:rsidR="00AB0410" w:rsidRPr="007406BE">
        <w:rPr>
          <w:rFonts w:ascii="DIN Next LT Arabic" w:hAnsi="DIN Next LT Arabic" w:cs="DIN Next LT Arabic"/>
          <w:sz w:val="24"/>
          <w:szCs w:val="24"/>
          <w:rtl/>
        </w:rPr>
        <w:t xml:space="preserve"> في </w:t>
      </w:r>
      <w:r w:rsidR="008F40E6">
        <w:rPr>
          <w:rFonts w:ascii="DIN Next LT Arabic" w:hAnsi="DIN Next LT Arabic" w:cs="DIN Next LT Arabic" w:hint="cs"/>
          <w:sz w:val="24"/>
          <w:szCs w:val="24"/>
          <w:rtl/>
        </w:rPr>
        <w:t>المنصة</w:t>
      </w:r>
      <w:r w:rsidR="009D2DFD" w:rsidRPr="007406BE">
        <w:rPr>
          <w:rFonts w:ascii="DIN Next LT Arabic" w:hAnsi="DIN Next LT Arabic" w:cs="DIN Next LT Arabic"/>
          <w:sz w:val="24"/>
          <w:szCs w:val="24"/>
          <w:rtl/>
        </w:rPr>
        <w:t>،</w:t>
      </w:r>
      <w:r w:rsidR="00AB0410" w:rsidRPr="007406BE">
        <w:rPr>
          <w:rFonts w:ascii="DIN Next LT Arabic" w:hAnsi="DIN Next LT Arabic" w:cs="DIN Next LT Arabic"/>
          <w:sz w:val="24"/>
          <w:szCs w:val="24"/>
          <w:rtl/>
        </w:rPr>
        <w:t xml:space="preserve"> </w:t>
      </w:r>
      <w:r w:rsidR="009D2DFD" w:rsidRPr="007406BE">
        <w:rPr>
          <w:rFonts w:ascii="DIN Next LT Arabic" w:hAnsi="DIN Next LT Arabic" w:cs="DIN Next LT Arabic"/>
          <w:sz w:val="24"/>
          <w:szCs w:val="24"/>
          <w:rtl/>
        </w:rPr>
        <w:t xml:space="preserve">تعلن </w:t>
      </w:r>
      <w:r w:rsidR="00AB0410" w:rsidRPr="007406BE">
        <w:rPr>
          <w:rFonts w:ascii="DIN Next LT Arabic" w:hAnsi="DIN Next LT Arabic" w:cs="DIN Next LT Arabic"/>
          <w:sz w:val="24"/>
          <w:szCs w:val="24"/>
          <w:rtl/>
        </w:rPr>
        <w:t xml:space="preserve">في </w:t>
      </w:r>
      <w:r w:rsidR="009D2DFD" w:rsidRPr="007406BE">
        <w:rPr>
          <w:rFonts w:ascii="DIN Next LT Arabic" w:hAnsi="DIN Next LT Arabic" w:cs="DIN Next LT Arabic"/>
          <w:sz w:val="24"/>
          <w:szCs w:val="24"/>
          <w:rtl/>
        </w:rPr>
        <w:t>ال</w:t>
      </w:r>
      <w:r w:rsidR="00AB0410" w:rsidRPr="007406BE">
        <w:rPr>
          <w:rFonts w:ascii="DIN Next LT Arabic" w:hAnsi="DIN Next LT Arabic" w:cs="DIN Next LT Arabic"/>
          <w:sz w:val="24"/>
          <w:szCs w:val="24"/>
          <w:rtl/>
        </w:rPr>
        <w:t xml:space="preserve">موقع </w:t>
      </w:r>
      <w:r w:rsidR="009D2DFD" w:rsidRPr="007406BE">
        <w:rPr>
          <w:rFonts w:ascii="DIN Next LT Arabic" w:hAnsi="DIN Next LT Arabic" w:cs="DIN Next LT Arabic"/>
          <w:sz w:val="24"/>
          <w:szCs w:val="24"/>
          <w:rtl/>
        </w:rPr>
        <w:t xml:space="preserve">الإلكتروني </w:t>
      </w:r>
      <w:r w:rsidR="008F40E6">
        <w:rPr>
          <w:rFonts w:ascii="DIN Next LT Arabic" w:hAnsi="DIN Next LT Arabic" w:cs="DIN Next LT Arabic" w:hint="cs"/>
          <w:sz w:val="24"/>
          <w:szCs w:val="24"/>
          <w:rtl/>
        </w:rPr>
        <w:t>ل</w:t>
      </w:r>
      <w:r w:rsidR="000C0CD2">
        <w:rPr>
          <w:rFonts w:ascii="DIN Next LT Arabic" w:hAnsi="DIN Next LT Arabic" w:cs="DIN Next LT Arabic"/>
          <w:sz w:val="24"/>
          <w:szCs w:val="24"/>
          <w:rtl/>
        </w:rPr>
        <w:t>لجامعة</w:t>
      </w:r>
      <w:r w:rsidR="00AB0410" w:rsidRPr="007406BE">
        <w:rPr>
          <w:rFonts w:ascii="DIN Next LT Arabic" w:hAnsi="DIN Next LT Arabic" w:cs="DIN Next LT Arabic"/>
          <w:sz w:val="24"/>
          <w:szCs w:val="24"/>
          <w:rtl/>
        </w:rPr>
        <w:t>.</w:t>
      </w:r>
    </w:p>
    <w:p w:rsidR="00142999" w:rsidRPr="007406BE" w:rsidRDefault="003B73C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3" w:name="_Toc158097185"/>
      <w:r w:rsidRPr="007406BE">
        <w:rPr>
          <w:rFonts w:ascii="DIN Next LT Arabic" w:hAnsi="DIN Next LT Arabic" w:cs="DIN Next LT Arabic"/>
          <w:color w:val="000000" w:themeColor="text1"/>
          <w:szCs w:val="24"/>
          <w:rtl/>
        </w:rPr>
        <w:t>التسليم المتأخر</w:t>
      </w:r>
      <w:bookmarkEnd w:id="83"/>
    </w:p>
    <w:p w:rsidR="00142999" w:rsidRPr="007406BE" w:rsidRDefault="003B73C0" w:rsidP="000B47CD">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لا يعتد </w:t>
      </w:r>
      <w:r w:rsidR="00D753A6" w:rsidRPr="007406BE">
        <w:rPr>
          <w:rFonts w:ascii="DIN Next LT Arabic" w:hAnsi="DIN Next LT Arabic" w:cs="DIN Next LT Arabic"/>
          <w:sz w:val="24"/>
          <w:szCs w:val="24"/>
          <w:rtl/>
        </w:rPr>
        <w:t xml:space="preserve">بأي عرض يصل إلى </w:t>
      </w:r>
      <w:r w:rsidR="000C0CD2">
        <w:rPr>
          <w:rFonts w:ascii="DIN Next LT Arabic" w:hAnsi="DIN Next LT Arabic" w:cs="DIN Next LT Arabic"/>
          <w:sz w:val="24"/>
          <w:szCs w:val="24"/>
          <w:rtl/>
        </w:rPr>
        <w:t>الجامعة</w:t>
      </w:r>
      <w:r w:rsidR="00D753A6" w:rsidRPr="007406BE">
        <w:rPr>
          <w:rFonts w:ascii="DIN Next LT Arabic" w:hAnsi="DIN Next LT Arabic" w:cs="DIN Next LT Arabic"/>
          <w:sz w:val="24"/>
          <w:szCs w:val="24"/>
          <w:rtl/>
        </w:rPr>
        <w:t xml:space="preserve"> بعد </w:t>
      </w:r>
      <w:r w:rsidR="007F461D" w:rsidRPr="007406BE">
        <w:rPr>
          <w:rFonts w:ascii="DIN Next LT Arabic" w:hAnsi="DIN Next LT Arabic" w:cs="DIN Next LT Arabic"/>
          <w:sz w:val="24"/>
          <w:szCs w:val="24"/>
          <w:rtl/>
        </w:rPr>
        <w:t>انتهاء</w:t>
      </w:r>
      <w:r w:rsidR="002A05E7" w:rsidRPr="007406BE">
        <w:rPr>
          <w:rFonts w:ascii="DIN Next LT Arabic" w:hAnsi="DIN Next LT Arabic" w:cs="DIN Next LT Arabic"/>
          <w:sz w:val="24"/>
          <w:szCs w:val="24"/>
          <w:rtl/>
        </w:rPr>
        <w:t xml:space="preserve"> المدة المحددة لتقديم العروض.</w:t>
      </w:r>
    </w:p>
    <w:p w:rsidR="00AC0CC7" w:rsidRPr="007406BE" w:rsidRDefault="00AC0CC7"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4" w:name="_Toc158097186"/>
      <w:r w:rsidRPr="007406BE">
        <w:rPr>
          <w:rFonts w:ascii="DIN Next LT Arabic" w:hAnsi="DIN Next LT Arabic" w:cs="DIN Next LT Arabic"/>
          <w:color w:val="000000" w:themeColor="text1"/>
          <w:szCs w:val="24"/>
          <w:rtl/>
        </w:rPr>
        <w:t>تمديد</w:t>
      </w:r>
      <w:r w:rsidR="007858FB" w:rsidRPr="007406BE">
        <w:rPr>
          <w:rFonts w:ascii="DIN Next LT Arabic" w:hAnsi="DIN Next LT Arabic" w:cs="DIN Next LT Arabic"/>
          <w:color w:val="000000" w:themeColor="text1"/>
          <w:szCs w:val="24"/>
          <w:rtl/>
        </w:rPr>
        <w:t xml:space="preserve"> فترة </w:t>
      </w:r>
      <w:r w:rsidR="00BE53B7" w:rsidRPr="007406BE">
        <w:rPr>
          <w:rFonts w:ascii="DIN Next LT Arabic" w:hAnsi="DIN Next LT Arabic" w:cs="DIN Next LT Arabic"/>
          <w:color w:val="000000" w:themeColor="text1"/>
          <w:szCs w:val="24"/>
          <w:rtl/>
        </w:rPr>
        <w:t>تلقي</w:t>
      </w:r>
      <w:r w:rsidR="005B3D89"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العروض وتأجيل فتحها</w:t>
      </w:r>
      <w:bookmarkEnd w:id="84"/>
    </w:p>
    <w:p w:rsidR="00F720D3" w:rsidRPr="007406BE" w:rsidRDefault="00695D9C" w:rsidP="00A4182C">
      <w:pPr>
        <w:bidi/>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 xml:space="preserve">أولاً: </w:t>
      </w:r>
      <w:r w:rsidR="00F720D3" w:rsidRPr="007406BE">
        <w:rPr>
          <w:rFonts w:ascii="DIN Next LT Arabic" w:hAnsi="DIN Next LT Arabic" w:cs="DIN Next LT Arabic"/>
          <w:sz w:val="24"/>
          <w:szCs w:val="24"/>
          <w:rtl/>
        </w:rPr>
        <w:t xml:space="preserve">إذا لم تتمكن </w:t>
      </w:r>
      <w:r w:rsidR="000C0CD2">
        <w:rPr>
          <w:rFonts w:ascii="DIN Next LT Arabic" w:hAnsi="DIN Next LT Arabic" w:cs="DIN Next LT Arabic"/>
          <w:sz w:val="24"/>
          <w:szCs w:val="24"/>
          <w:rtl/>
        </w:rPr>
        <w:t>الجامعة</w:t>
      </w:r>
      <w:r w:rsidR="00F720D3" w:rsidRPr="007406BE">
        <w:rPr>
          <w:rFonts w:ascii="DIN Next LT Arabic" w:hAnsi="DIN Next LT Arabic" w:cs="DIN Next LT Arabic"/>
          <w:sz w:val="24"/>
          <w:szCs w:val="24"/>
          <w:rtl/>
        </w:rPr>
        <w:t xml:space="preserve"> من البت في الترسية خلال مدة سريان العروض، تعد </w:t>
      </w:r>
      <w:r w:rsidR="002C6F93" w:rsidRPr="007406BE">
        <w:rPr>
          <w:rFonts w:ascii="DIN Next LT Arabic" w:hAnsi="DIN Next LT Arabic" w:cs="DIN Next LT Arabic"/>
          <w:sz w:val="24"/>
          <w:szCs w:val="24"/>
          <w:rtl/>
        </w:rPr>
        <w:t xml:space="preserve">محضرًا </w:t>
      </w:r>
      <w:r w:rsidR="00F720D3" w:rsidRPr="007406BE">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rsidR="00F720D3" w:rsidRPr="007406BE" w:rsidRDefault="00695D9C" w:rsidP="00A4182C">
      <w:pPr>
        <w:bidi/>
        <w:spacing w:before="60" w:after="60"/>
        <w:jc w:val="lowKashida"/>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على من يوافق من أصحاب العروض على التمديد، أن يمدد ضماناته وأن يبلغ </w:t>
      </w:r>
      <w:r w:rsidR="000C0CD2">
        <w:rPr>
          <w:rFonts w:ascii="DIN Next LT Arabic" w:hAnsi="DIN Next LT Arabic" w:cs="DIN Next LT Arabic"/>
          <w:sz w:val="24"/>
          <w:szCs w:val="24"/>
          <w:rtl/>
        </w:rPr>
        <w:t>الجامعة</w:t>
      </w:r>
      <w:r w:rsidR="00F720D3" w:rsidRPr="007406BE">
        <w:rPr>
          <w:rFonts w:ascii="DIN Next LT Arabic" w:hAnsi="DIN Next LT Arabic" w:cs="DIN Next LT Arabic"/>
          <w:sz w:val="24"/>
          <w:szCs w:val="24"/>
          <w:rtl/>
        </w:rPr>
        <w:t xml:space="preserve"> بذلك خلال (أسبوعين) من تاريخ الإشعار بطلب التمديد. ومن لم يتقدم خلال هذه المدة، عُد غير موافق على تمديد عرضه، ويعاد له ضمانه الابتدائي في هذه الحالة. </w:t>
      </w:r>
    </w:p>
    <w:p w:rsidR="00F720D3" w:rsidRPr="007406BE" w:rsidRDefault="00695D9C" w:rsidP="008F40E6">
      <w:pPr>
        <w:bidi/>
        <w:spacing w:before="60" w:after="60"/>
        <w:jc w:val="lowKashida"/>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إذا مضت المدد المشار إليها في هذه المادة، لا يجوز </w:t>
      </w:r>
      <w:r w:rsidR="008F40E6">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F720D3" w:rsidRPr="007406BE">
        <w:rPr>
          <w:rFonts w:ascii="DIN Next LT Arabic" w:hAnsi="DIN Next LT Arabic" w:cs="DIN Next LT Arabic"/>
          <w:sz w:val="24"/>
          <w:szCs w:val="24"/>
          <w:rtl/>
        </w:rPr>
        <w:t xml:space="preserve"> تمديد سريان</w:t>
      </w:r>
      <w:r w:rsidR="00F720D3" w:rsidRPr="007406BE">
        <w:rPr>
          <w:rFonts w:ascii="DIN Next LT Arabic" w:hAnsi="DIN Next LT Arabic" w:cs="DIN Next LT Arabic"/>
          <w:color w:val="575555"/>
          <w:sz w:val="24"/>
          <w:szCs w:val="24"/>
          <w:rtl/>
        </w:rPr>
        <w:t xml:space="preserve"> </w:t>
      </w:r>
      <w:r w:rsidR="00ED57F6" w:rsidRPr="007406BE">
        <w:rPr>
          <w:rFonts w:ascii="DIN Next LT Arabic" w:hAnsi="DIN Next LT Arabic" w:cs="DIN Next LT Arabic"/>
          <w:sz w:val="24"/>
          <w:szCs w:val="24"/>
          <w:rtl/>
        </w:rPr>
        <w:t xml:space="preserve">العروض إلّا بعد موافقة </w:t>
      </w:r>
      <w:r w:rsidR="008F40E6">
        <w:rPr>
          <w:rFonts w:ascii="DIN Next LT Arabic" w:hAnsi="DIN Next LT Arabic" w:cs="DIN Next LT Arabic" w:hint="cs"/>
          <w:sz w:val="24"/>
          <w:szCs w:val="24"/>
          <w:rtl/>
        </w:rPr>
        <w:t>الرئيس أو من  يفوضه</w:t>
      </w:r>
      <w:r w:rsidR="00F720D3" w:rsidRPr="007406BE">
        <w:rPr>
          <w:rFonts w:ascii="DIN Next LT Arabic" w:hAnsi="DIN Next LT Arabic" w:cs="DIN Next LT Arabic"/>
          <w:sz w:val="24"/>
          <w:szCs w:val="24"/>
          <w:rtl/>
        </w:rPr>
        <w:t xml:space="preserve"> بناءً على أسباب مبررة، وإلّا تلغَ المنافسة.</w:t>
      </w:r>
    </w:p>
    <w:p w:rsidR="00142999" w:rsidRPr="007406BE" w:rsidRDefault="002A004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5" w:name="_Toc21516413"/>
      <w:bookmarkStart w:id="86" w:name="_Toc158097187"/>
      <w:bookmarkEnd w:id="85"/>
      <w:r w:rsidRPr="007406BE">
        <w:rPr>
          <w:rFonts w:ascii="DIN Next LT Arabic" w:hAnsi="DIN Next LT Arabic" w:cs="DIN Next LT Arabic"/>
          <w:color w:val="000000" w:themeColor="text1"/>
          <w:szCs w:val="24"/>
          <w:rtl/>
        </w:rPr>
        <w:t>الانسحاب</w:t>
      </w:r>
      <w:bookmarkEnd w:id="86"/>
    </w:p>
    <w:p w:rsidR="005C0E32" w:rsidRPr="007406BE" w:rsidRDefault="00873975" w:rsidP="008F40E6">
      <w:p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w:t>
      </w:r>
      <w:r w:rsidR="000F3EC4" w:rsidRPr="007406BE">
        <w:rPr>
          <w:rFonts w:ascii="DIN Next LT Arabic" w:hAnsi="DIN Next LT Arabic" w:cs="DIN Next LT Arabic"/>
          <w:sz w:val="24"/>
          <w:szCs w:val="24"/>
          <w:rtl/>
        </w:rPr>
        <w:t>للمتنافس</w:t>
      </w:r>
      <w:r w:rsidRPr="007406BE">
        <w:rPr>
          <w:rFonts w:ascii="DIN Next LT Arabic" w:hAnsi="DIN Next LT Arabic" w:cs="DIN Next LT Arabic"/>
          <w:sz w:val="24"/>
          <w:szCs w:val="24"/>
          <w:rtl/>
        </w:rPr>
        <w:t xml:space="preserve"> أن يسحب عرضه قبل </w:t>
      </w:r>
      <w:r w:rsidR="00991691" w:rsidRPr="007406BE">
        <w:rPr>
          <w:rFonts w:ascii="DIN Next LT Arabic" w:hAnsi="DIN Next LT Arabic" w:cs="DIN Next LT Arabic"/>
          <w:sz w:val="24"/>
          <w:szCs w:val="24"/>
          <w:rtl/>
        </w:rPr>
        <w:t>الموعد النهائي المحدد لتسليم العروض</w:t>
      </w:r>
      <w:r w:rsidRPr="007406BE">
        <w:rPr>
          <w:rFonts w:ascii="DIN Next LT Arabic" w:hAnsi="DIN Next LT Arabic" w:cs="DIN Next LT Arabic"/>
          <w:sz w:val="24"/>
          <w:szCs w:val="24"/>
          <w:rtl/>
        </w:rPr>
        <w:t xml:space="preserve">، وعلى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أن ترد له ضمانه الابتدائي.</w:t>
      </w:r>
      <w:r w:rsidR="00E70701" w:rsidRPr="007406BE">
        <w:rPr>
          <w:rFonts w:ascii="DIN Next LT Arabic" w:hAnsi="DIN Next LT Arabic" w:cs="DIN Next LT Arabic"/>
          <w:sz w:val="24"/>
          <w:szCs w:val="24"/>
          <w:rtl/>
        </w:rPr>
        <w:t xml:space="preserve"> </w:t>
      </w:r>
      <w:r w:rsidR="00B81C88" w:rsidRPr="007406BE">
        <w:rPr>
          <w:rFonts w:ascii="DIN Next LT Arabic" w:hAnsi="DIN Next LT Arabic" w:cs="DIN Next LT Arabic"/>
          <w:sz w:val="24"/>
          <w:szCs w:val="24"/>
          <w:rtl/>
        </w:rPr>
        <w:t xml:space="preserve">أما إذا قرر </w:t>
      </w:r>
      <w:r w:rsidR="005478BC" w:rsidRPr="007406BE">
        <w:rPr>
          <w:rFonts w:ascii="DIN Next LT Arabic" w:hAnsi="DIN Next LT Arabic" w:cs="DIN Next LT Arabic"/>
          <w:sz w:val="24"/>
          <w:szCs w:val="24"/>
          <w:rtl/>
        </w:rPr>
        <w:t>الانسحاب</w:t>
      </w:r>
      <w:r w:rsidR="00B81C88" w:rsidRPr="007406BE">
        <w:rPr>
          <w:rFonts w:ascii="DIN Next LT Arabic" w:hAnsi="DIN Next LT Arabic" w:cs="DIN Next LT Arabic"/>
          <w:sz w:val="24"/>
          <w:szCs w:val="24"/>
          <w:rtl/>
        </w:rPr>
        <w:t xml:space="preserve"> بعد </w:t>
      </w:r>
      <w:r w:rsidR="00991691" w:rsidRPr="007406BE">
        <w:rPr>
          <w:rFonts w:ascii="DIN Next LT Arabic" w:hAnsi="DIN Next LT Arabic" w:cs="DIN Next LT Arabic"/>
          <w:sz w:val="24"/>
          <w:szCs w:val="24"/>
          <w:rtl/>
        </w:rPr>
        <w:t>الموعد المحدد لتسليم العروض</w:t>
      </w:r>
      <w:r w:rsidR="004C46B6" w:rsidRPr="007406BE">
        <w:rPr>
          <w:rFonts w:ascii="DIN Next LT Arabic" w:hAnsi="DIN Next LT Arabic" w:cs="DIN Next LT Arabic"/>
          <w:sz w:val="24"/>
          <w:szCs w:val="24"/>
          <w:rtl/>
        </w:rPr>
        <w:t xml:space="preserve">، </w:t>
      </w:r>
      <w:r w:rsidR="00422843" w:rsidRPr="007406BE">
        <w:rPr>
          <w:rFonts w:ascii="DIN Next LT Arabic" w:hAnsi="DIN Next LT Arabic" w:cs="DIN Next LT Arabic"/>
          <w:sz w:val="24"/>
          <w:szCs w:val="24"/>
          <w:rtl/>
        </w:rPr>
        <w:t>ف</w:t>
      </w:r>
      <w:r w:rsidR="004C46B6" w:rsidRPr="007406BE">
        <w:rPr>
          <w:rFonts w:ascii="DIN Next LT Arabic" w:hAnsi="DIN Next LT Arabic" w:cs="DIN Next LT Arabic"/>
          <w:sz w:val="24"/>
          <w:szCs w:val="24"/>
          <w:rtl/>
        </w:rPr>
        <w:t>يصادر</w:t>
      </w:r>
      <w:r w:rsidR="00B81C88" w:rsidRPr="007406BE">
        <w:rPr>
          <w:rFonts w:ascii="DIN Next LT Arabic" w:hAnsi="DIN Next LT Arabic" w:cs="DIN Next LT Arabic"/>
          <w:sz w:val="24"/>
          <w:szCs w:val="24"/>
          <w:rtl/>
        </w:rPr>
        <w:t xml:space="preserve"> الضمان ال</w:t>
      </w:r>
      <w:r w:rsidR="005478BC" w:rsidRPr="007406BE">
        <w:rPr>
          <w:rFonts w:ascii="DIN Next LT Arabic" w:hAnsi="DIN Next LT Arabic" w:cs="DIN Next LT Arabic"/>
          <w:sz w:val="24"/>
          <w:szCs w:val="24"/>
          <w:rtl/>
        </w:rPr>
        <w:t>ا</w:t>
      </w:r>
      <w:r w:rsidR="00B81C88" w:rsidRPr="007406BE">
        <w:rPr>
          <w:rFonts w:ascii="DIN Next LT Arabic" w:hAnsi="DIN Next LT Arabic" w:cs="DIN Next LT Arabic"/>
          <w:sz w:val="24"/>
          <w:szCs w:val="24"/>
          <w:rtl/>
        </w:rPr>
        <w:t>بتدائي</w:t>
      </w:r>
      <w:r w:rsidR="005478BC" w:rsidRPr="007406BE">
        <w:rPr>
          <w:rFonts w:ascii="DIN Next LT Arabic" w:hAnsi="DIN Next LT Arabic" w:cs="DIN Next LT Arabic"/>
          <w:sz w:val="24"/>
          <w:szCs w:val="24"/>
          <w:rtl/>
        </w:rPr>
        <w:t xml:space="preserve">. </w:t>
      </w:r>
      <w:r w:rsidR="00E02F09" w:rsidRPr="007406BE">
        <w:rPr>
          <w:rFonts w:ascii="DIN Next LT Arabic" w:hAnsi="DIN Next LT Arabic" w:cs="DIN Next LT Arabic"/>
          <w:sz w:val="24"/>
          <w:szCs w:val="24"/>
          <w:rtl/>
        </w:rPr>
        <w:t>و</w:t>
      </w:r>
      <w:r w:rsidR="005C0E32" w:rsidRPr="007406BE">
        <w:rPr>
          <w:rFonts w:ascii="DIN Next LT Arabic" w:hAnsi="DIN Next LT Arabic" w:cs="DIN Next LT Arabic"/>
          <w:sz w:val="24"/>
          <w:szCs w:val="24"/>
          <w:rtl/>
        </w:rPr>
        <w:t xml:space="preserve">إذا كان </w:t>
      </w:r>
      <w:r w:rsidR="000F3EC4" w:rsidRPr="007406BE">
        <w:rPr>
          <w:rFonts w:ascii="DIN Next LT Arabic" w:hAnsi="DIN Next LT Arabic" w:cs="DIN Next LT Arabic"/>
          <w:sz w:val="24"/>
          <w:szCs w:val="24"/>
          <w:rtl/>
        </w:rPr>
        <w:t>المتنافس</w:t>
      </w:r>
      <w:r w:rsidR="005C0E32" w:rsidRPr="007406BE">
        <w:rPr>
          <w:rFonts w:ascii="DIN Next LT Arabic" w:hAnsi="DIN Next LT Arabic" w:cs="DIN Next LT Arabic"/>
          <w:sz w:val="24"/>
          <w:szCs w:val="24"/>
          <w:rtl/>
        </w:rPr>
        <w:t xml:space="preserve"> من المنشآت الصغيرة والمتوسطة</w:t>
      </w:r>
      <w:r w:rsidR="005478BC" w:rsidRPr="007406BE">
        <w:rPr>
          <w:rFonts w:ascii="DIN Next LT Arabic" w:hAnsi="DIN Next LT Arabic" w:cs="DIN Next LT Arabic"/>
          <w:sz w:val="24"/>
          <w:szCs w:val="24"/>
          <w:rtl/>
        </w:rPr>
        <w:t xml:space="preserve">، </w:t>
      </w:r>
      <w:r w:rsidR="005C0E32" w:rsidRPr="007406BE">
        <w:rPr>
          <w:rFonts w:ascii="DIN Next LT Arabic" w:hAnsi="DIN Next LT Arabic" w:cs="DIN Next LT Arabic"/>
          <w:sz w:val="24"/>
          <w:szCs w:val="24"/>
          <w:rtl/>
        </w:rPr>
        <w:t xml:space="preserve">يتوجب عليه </w:t>
      </w:r>
      <w:r w:rsidR="005478BC" w:rsidRPr="007406BE">
        <w:rPr>
          <w:rFonts w:ascii="DIN Next LT Arabic" w:hAnsi="DIN Next LT Arabic" w:cs="DIN Next LT Arabic"/>
          <w:sz w:val="24"/>
          <w:szCs w:val="24"/>
          <w:rtl/>
        </w:rPr>
        <w:t xml:space="preserve">عند الانسحاب </w:t>
      </w:r>
      <w:r w:rsidR="005C0E32" w:rsidRPr="007406BE">
        <w:rPr>
          <w:rFonts w:ascii="DIN Next LT Arabic" w:hAnsi="DIN Next LT Arabic" w:cs="DIN Next LT Arabic"/>
          <w:sz w:val="24"/>
          <w:szCs w:val="24"/>
          <w:rtl/>
        </w:rPr>
        <w:t xml:space="preserve">دفع غرامة مالية </w:t>
      </w:r>
      <w:r w:rsidR="008F40E6">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5C0E32" w:rsidRPr="007406BE">
        <w:rPr>
          <w:rFonts w:ascii="DIN Next LT Arabic" w:hAnsi="DIN Next LT Arabic" w:cs="DIN Next LT Arabic"/>
          <w:sz w:val="24"/>
          <w:szCs w:val="24"/>
          <w:rtl/>
        </w:rPr>
        <w:t xml:space="preserve"> تساوي قيمة الضمان الابتدائي</w:t>
      </w:r>
      <w:r w:rsidR="00AB326F">
        <w:rPr>
          <w:rFonts w:ascii="DIN Next LT Arabic" w:hAnsi="DIN Next LT Arabic" w:cs="DIN Next LT Arabic" w:hint="cs"/>
          <w:sz w:val="24"/>
          <w:szCs w:val="24"/>
          <w:rtl/>
        </w:rPr>
        <w:t xml:space="preserve"> وفي حال مرور (60) ستين يوماً من تاريخ سحب عرضه دون أن يدفع الغرامة المالية المقررة ، يعاف بمنعه من التعامل مع الجامعة لمدة سنة من تاريخ استحقاق الغرامة</w:t>
      </w:r>
      <w:r w:rsidR="00AA3165" w:rsidRPr="007406BE">
        <w:rPr>
          <w:rFonts w:ascii="DIN Next LT Arabic" w:hAnsi="DIN Next LT Arabic" w:cs="DIN Next LT Arabic"/>
          <w:sz w:val="24"/>
          <w:szCs w:val="24"/>
          <w:rtl/>
        </w:rPr>
        <w:t>.</w:t>
      </w:r>
    </w:p>
    <w:p w:rsidR="001022F0" w:rsidRPr="007406BE" w:rsidRDefault="001022F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158097188"/>
      <w:r w:rsidRPr="007406BE">
        <w:rPr>
          <w:rFonts w:ascii="DIN Next LT Arabic" w:hAnsi="DIN Next LT Arabic" w:cs="DIN Next LT Arabic"/>
          <w:color w:val="000000" w:themeColor="text1"/>
          <w:szCs w:val="24"/>
          <w:rtl/>
        </w:rPr>
        <w:t>فتح العروض</w:t>
      </w:r>
      <w:bookmarkEnd w:id="87"/>
    </w:p>
    <w:p w:rsidR="00D12119" w:rsidRPr="007406BE" w:rsidRDefault="00D12119" w:rsidP="008F40E6">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مع مراعاة الأحكام الواردة في المادة (</w:t>
      </w:r>
      <w:r w:rsidR="008F40E6">
        <w:rPr>
          <w:rFonts w:ascii="DIN Next LT Arabic" w:hAnsi="DIN Next LT Arabic" w:cs="DIN Next LT Arabic" w:hint="cs"/>
          <w:sz w:val="24"/>
          <w:szCs w:val="24"/>
          <w:rtl/>
        </w:rPr>
        <w:t>العشرون</w:t>
      </w:r>
      <w:r w:rsidRPr="007406BE">
        <w:rPr>
          <w:rFonts w:ascii="DIN Next LT Arabic" w:hAnsi="DIN Next LT Arabic" w:cs="DIN Next LT Arabic"/>
          <w:sz w:val="24"/>
          <w:szCs w:val="24"/>
          <w:rtl/>
        </w:rPr>
        <w:t xml:space="preserve">) من </w:t>
      </w:r>
      <w:r w:rsidR="008F40E6">
        <w:rPr>
          <w:rFonts w:ascii="DIN Next LT Arabic" w:hAnsi="DIN Next LT Arabic" w:cs="DIN Next LT Arabic" w:hint="cs"/>
          <w:sz w:val="24"/>
          <w:szCs w:val="24"/>
          <w:rtl/>
        </w:rPr>
        <w:t>لائحة المشتريات والعقود بالجامعة</w:t>
      </w:r>
      <w:r w:rsidRPr="007406BE">
        <w:rPr>
          <w:rFonts w:ascii="DIN Next LT Arabic" w:hAnsi="DIN Next LT Arabic" w:cs="DIN Next LT Arabic"/>
          <w:sz w:val="24"/>
          <w:szCs w:val="24"/>
          <w:rtl/>
        </w:rPr>
        <w:t xml:space="preserve">، تلتزم لجنة فتح العروض بالآتي: </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406BE">
        <w:rPr>
          <w:rFonts w:ascii="DIN Next LT Arabic" w:hAnsi="DIN Next LT Arabic" w:cs="DIN Next LT Arabic"/>
          <w:sz w:val="24"/>
          <w:szCs w:val="24"/>
          <w:rtl/>
        </w:rPr>
        <w:t>،</w:t>
      </w:r>
      <w:r w:rsidR="00D12119" w:rsidRPr="007406BE">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lastRenderedPageBreak/>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rsidR="00D12119" w:rsidRPr="007406BE" w:rsidRDefault="000F4758"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bookmarkStart w:id="88" w:name="_Hlk25058917"/>
      <w:r w:rsidR="00ED57F6" w:rsidRPr="007406BE">
        <w:rPr>
          <w:rFonts w:ascii="DIN Next LT Arabic" w:hAnsi="DIN Next LT Arabic" w:cs="DIN Next LT Arabic"/>
          <w:sz w:val="24"/>
          <w:szCs w:val="24"/>
          <w:rtl/>
        </w:rPr>
        <w:t>في حال تقديم العرض في ملف إلكتروني</w:t>
      </w:r>
      <w:r w:rsidR="00435930" w:rsidRPr="007406BE">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w:t>
      </w:r>
      <w:r w:rsidR="008F40E6">
        <w:rPr>
          <w:rFonts w:ascii="DIN Next LT Arabic" w:hAnsi="DIN Next LT Arabic" w:cs="DIN Next LT Arabic" w:hint="cs"/>
          <w:sz w:val="24"/>
          <w:szCs w:val="24"/>
          <w:rtl/>
        </w:rPr>
        <w:t>كتاب</w:t>
      </w:r>
      <w:r w:rsidR="00435930" w:rsidRPr="007406BE">
        <w:rPr>
          <w:rFonts w:ascii="DIN Next LT Arabic" w:hAnsi="DIN Next LT Arabic" w:cs="DIN Next LT Arabic"/>
          <w:sz w:val="24"/>
          <w:szCs w:val="24"/>
          <w:rtl/>
        </w:rPr>
        <w:t xml:space="preserve">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88"/>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rsidR="00DB4579" w:rsidRPr="007406BE" w:rsidRDefault="00DB4579" w:rsidP="000B47CD">
      <w:pPr>
        <w:pStyle w:val="1"/>
        <w:bidi/>
        <w:spacing w:before="100" w:beforeAutospacing="1" w:after="120"/>
        <w:ind w:left="360"/>
        <w:jc w:val="both"/>
        <w:rPr>
          <w:rFonts w:ascii="DIN Next LT Arabic" w:hAnsi="DIN Next LT Arabic" w:cs="DIN Next LT Arabic"/>
          <w:sz w:val="32"/>
          <w:szCs w:val="32"/>
          <w:rtl/>
        </w:rPr>
      </w:pPr>
      <w:bookmarkStart w:id="89" w:name="_Toc158097189"/>
      <w:r w:rsidRPr="007406BE">
        <w:rPr>
          <w:rFonts w:ascii="DIN Next LT Arabic" w:hAnsi="DIN Next LT Arabic" w:cs="DIN Next LT Arabic"/>
          <w:sz w:val="32"/>
          <w:szCs w:val="32"/>
          <w:rtl/>
        </w:rPr>
        <w:lastRenderedPageBreak/>
        <w:t>القسم الخامس: تقييم العروض</w:t>
      </w:r>
      <w:bookmarkEnd w:id="89"/>
    </w:p>
    <w:p w:rsidR="001022F0" w:rsidRPr="007406BE" w:rsidRDefault="001022F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0" w:name="_Toc158097190"/>
      <w:r w:rsidRPr="007406BE">
        <w:rPr>
          <w:rFonts w:ascii="DIN Next LT Arabic" w:hAnsi="DIN Next LT Arabic" w:cs="DIN Next LT Arabic"/>
          <w:color w:val="000000" w:themeColor="text1"/>
          <w:szCs w:val="24"/>
          <w:rtl/>
        </w:rPr>
        <w:t xml:space="preserve">سرية </w:t>
      </w:r>
      <w:r w:rsidR="00A73A99" w:rsidRPr="007406BE">
        <w:rPr>
          <w:rFonts w:ascii="DIN Next LT Arabic" w:hAnsi="DIN Next LT Arabic" w:cs="DIN Next LT Arabic"/>
          <w:color w:val="000000" w:themeColor="text1"/>
          <w:szCs w:val="24"/>
          <w:rtl/>
        </w:rPr>
        <w:t xml:space="preserve">تقييم </w:t>
      </w:r>
      <w:r w:rsidRPr="007406BE">
        <w:rPr>
          <w:rFonts w:ascii="DIN Next LT Arabic" w:hAnsi="DIN Next LT Arabic" w:cs="DIN Next LT Arabic"/>
          <w:color w:val="000000" w:themeColor="text1"/>
          <w:szCs w:val="24"/>
          <w:rtl/>
        </w:rPr>
        <w:t>العروض</w:t>
      </w:r>
      <w:bookmarkEnd w:id="90"/>
    </w:p>
    <w:p w:rsidR="001022F0" w:rsidRPr="007406BE" w:rsidRDefault="001022F0" w:rsidP="009E6DBE">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تلتزم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بعدم إفشاء أي بيانات أو رسومات أو وثائق أو معلومات تتعلق </w:t>
      </w:r>
      <w:r w:rsidR="00021E25" w:rsidRPr="007406BE">
        <w:rPr>
          <w:rFonts w:ascii="DIN Next LT Arabic" w:hAnsi="DIN Next LT Arabic" w:cs="DIN Next LT Arabic"/>
          <w:sz w:val="24"/>
          <w:szCs w:val="24"/>
          <w:rtl/>
        </w:rPr>
        <w:t>ب</w:t>
      </w:r>
      <w:r w:rsidR="00052CFC" w:rsidRPr="007406BE">
        <w:rPr>
          <w:rFonts w:ascii="DIN Next LT Arabic" w:hAnsi="DIN Next LT Arabic" w:cs="DIN Next LT Arabic"/>
          <w:sz w:val="24"/>
          <w:szCs w:val="24"/>
          <w:rtl/>
        </w:rPr>
        <w:t>تقييم</w:t>
      </w:r>
      <w:r w:rsidR="008934FD" w:rsidRPr="007406BE">
        <w:rPr>
          <w:rFonts w:ascii="DIN Next LT Arabic" w:hAnsi="DIN Next LT Arabic" w:cs="DIN Next LT Arabic"/>
          <w:sz w:val="24"/>
          <w:szCs w:val="24"/>
        </w:rPr>
        <w:t xml:space="preserve">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عر</w:t>
      </w:r>
      <w:r w:rsidR="00052CFC" w:rsidRPr="007406BE">
        <w:rPr>
          <w:rFonts w:ascii="DIN Next LT Arabic" w:hAnsi="DIN Next LT Arabic" w:cs="DIN Next LT Arabic"/>
          <w:sz w:val="24"/>
          <w:szCs w:val="24"/>
          <w:rtl/>
        </w:rPr>
        <w:t>و</w:t>
      </w:r>
      <w:r w:rsidR="00021E25" w:rsidRPr="007406BE">
        <w:rPr>
          <w:rFonts w:ascii="DIN Next LT Arabic" w:hAnsi="DIN Next LT Arabic" w:cs="DIN Next LT Arabic"/>
          <w:sz w:val="24"/>
          <w:szCs w:val="24"/>
          <w:rtl/>
        </w:rPr>
        <w:t xml:space="preserve">ض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مستلم</w:t>
      </w:r>
      <w:r w:rsidR="00052CFC" w:rsidRPr="007406BE">
        <w:rPr>
          <w:rFonts w:ascii="DIN Next LT Arabic" w:hAnsi="DIN Next LT Arabic" w:cs="DIN Next LT Arabic"/>
          <w:sz w:val="24"/>
          <w:szCs w:val="24"/>
          <w:rtl/>
        </w:rPr>
        <w:t>ة</w:t>
      </w:r>
      <w:r w:rsidR="00427C7E" w:rsidRPr="007406BE">
        <w:rPr>
          <w:rFonts w:ascii="DIN Next LT Arabic" w:hAnsi="DIN Next LT Arabic" w:cs="DIN Next LT Arabic"/>
          <w:sz w:val="24"/>
          <w:szCs w:val="24"/>
          <w:rtl/>
        </w:rPr>
        <w:t xml:space="preserve">، سواءً كان </w:t>
      </w:r>
      <w:r w:rsidR="00CD1139" w:rsidRPr="007406BE">
        <w:rPr>
          <w:rFonts w:ascii="DIN Next LT Arabic" w:hAnsi="DIN Next LT Arabic" w:cs="DIN Next LT Arabic"/>
          <w:sz w:val="24"/>
          <w:szCs w:val="24"/>
          <w:rtl/>
        </w:rPr>
        <w:t xml:space="preserve">الإفشاء </w:t>
      </w:r>
      <w:r w:rsidR="00427C7E" w:rsidRPr="007406BE">
        <w:rPr>
          <w:rFonts w:ascii="DIN Next LT Arabic" w:hAnsi="DIN Next LT Arabic" w:cs="DIN Next LT Arabic"/>
          <w:sz w:val="24"/>
          <w:szCs w:val="24"/>
          <w:rtl/>
        </w:rPr>
        <w:t>تحريرياً أو شفه</w:t>
      </w:r>
      <w:r w:rsidR="00021E25" w:rsidRPr="007406BE">
        <w:rPr>
          <w:rFonts w:ascii="DIN Next LT Arabic" w:hAnsi="DIN Next LT Arabic" w:cs="DIN Next LT Arabic"/>
          <w:sz w:val="24"/>
          <w:szCs w:val="24"/>
          <w:rtl/>
        </w:rPr>
        <w:t>ياً،</w:t>
      </w:r>
      <w:r w:rsidRPr="007406BE">
        <w:rPr>
          <w:rFonts w:ascii="DIN Next LT Arabic" w:hAnsi="DIN Next LT Arabic" w:cs="DIN Next LT Arabic"/>
          <w:sz w:val="24"/>
          <w:szCs w:val="24"/>
          <w:rtl/>
        </w:rPr>
        <w:t xml:space="preserve"> أو استغل</w:t>
      </w:r>
      <w:r w:rsidR="00CD1139" w:rsidRPr="007406BE">
        <w:rPr>
          <w:rFonts w:ascii="DIN Next LT Arabic" w:hAnsi="DIN Next LT Arabic" w:cs="DIN Next LT Arabic"/>
          <w:sz w:val="24"/>
          <w:szCs w:val="24"/>
          <w:rtl/>
        </w:rPr>
        <w:t>الها أو الإفصاح عنها إلى أي شخص</w:t>
      </w:r>
      <w:r w:rsidR="00A03322"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ويسري ذلك على كل ما بحوزته</w:t>
      </w:r>
      <w:r w:rsidR="00021E2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 أو ما </w:t>
      </w:r>
      <w:r w:rsidR="00427C7E"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كون قد اطلع</w:t>
      </w:r>
      <w:r w:rsidR="00CD1139"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 xml:space="preserve"> عليه في العر</w:t>
      </w:r>
      <w:r w:rsidR="00021E25"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ض من أسرار وتعاملات أو شؤون تخص المتنافسين</w:t>
      </w:r>
      <w:r w:rsidR="009E6DBE" w:rsidRPr="007406BE">
        <w:rPr>
          <w:rFonts w:ascii="DIN Next LT Arabic" w:hAnsi="DIN Next LT Arabic" w:cs="DIN Next LT Arabic"/>
          <w:sz w:val="24"/>
          <w:szCs w:val="24"/>
          <w:rtl/>
        </w:rPr>
        <w:t xml:space="preserve">، باستثناء نشر المعلومات التي يطلب من </w:t>
      </w:r>
      <w:r w:rsidR="000C0CD2">
        <w:rPr>
          <w:rFonts w:ascii="DIN Next LT Arabic" w:hAnsi="DIN Next LT Arabic" w:cs="DIN Next LT Arabic"/>
          <w:color w:val="000000" w:themeColor="text1"/>
          <w:sz w:val="24"/>
          <w:szCs w:val="24"/>
          <w:rtl/>
        </w:rPr>
        <w:t>الجامعة</w:t>
      </w:r>
      <w:r w:rsidR="0038724B" w:rsidRPr="007406BE">
        <w:rPr>
          <w:rFonts w:ascii="DIN Next LT Arabic" w:hAnsi="DIN Next LT Arabic" w:cs="DIN Next LT Arabic"/>
          <w:color w:val="000000" w:themeColor="text1"/>
          <w:sz w:val="24"/>
          <w:szCs w:val="24"/>
          <w:rtl/>
        </w:rPr>
        <w:t xml:space="preserve"> </w:t>
      </w:r>
      <w:r w:rsidR="009E6DBE" w:rsidRPr="007406BE">
        <w:rPr>
          <w:rFonts w:ascii="DIN Next LT Arabic" w:hAnsi="DIN Next LT Arabic" w:cs="DIN Next LT Arabic"/>
          <w:color w:val="000000" w:themeColor="text1"/>
          <w:sz w:val="24"/>
          <w:szCs w:val="24"/>
          <w:rtl/>
        </w:rPr>
        <w:t xml:space="preserve">نشرها </w:t>
      </w:r>
      <w:r w:rsidR="009E6DBE" w:rsidRPr="007406BE">
        <w:rPr>
          <w:rFonts w:ascii="DIN Next LT Arabic" w:hAnsi="DIN Next LT Arabic" w:cs="DIN Next LT Arabic"/>
          <w:sz w:val="24"/>
          <w:szCs w:val="24"/>
          <w:rtl/>
        </w:rPr>
        <w:t>بموجب الأنظمة السارية.</w:t>
      </w:r>
    </w:p>
    <w:p w:rsidR="001022F0" w:rsidRPr="007406BE" w:rsidRDefault="001022F0"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1" w:name="_Toc158097191"/>
      <w:r w:rsidRPr="007406BE">
        <w:rPr>
          <w:rFonts w:ascii="DIN Next LT Arabic" w:hAnsi="DIN Next LT Arabic" w:cs="DIN Next LT Arabic"/>
          <w:color w:val="000000" w:themeColor="text1"/>
          <w:szCs w:val="24"/>
          <w:rtl/>
        </w:rPr>
        <w:t>معايير تقييم العروض</w:t>
      </w:r>
      <w:bookmarkEnd w:id="91"/>
    </w:p>
    <w:p w:rsidR="00244CEA" w:rsidRPr="007406BE" w:rsidRDefault="00691037" w:rsidP="004653BD">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 </w:t>
      </w:r>
      <w:r w:rsidR="00244CEA" w:rsidRPr="007406BE">
        <w:rPr>
          <w:rFonts w:ascii="DIN Next LT Arabic" w:hAnsi="DIN Next LT Arabic" w:cs="DIN Next LT Arabic"/>
          <w:color w:val="0070C0"/>
          <w:sz w:val="24"/>
          <w:szCs w:val="24"/>
          <w:rtl/>
        </w:rPr>
        <w:t xml:space="preserve">(في هذه الفقرة، </w:t>
      </w:r>
      <w:r w:rsidRPr="007406BE">
        <w:rPr>
          <w:rFonts w:ascii="DIN Next LT Arabic" w:hAnsi="DIN Next LT Arabic" w:cs="DIN Next LT Arabic"/>
          <w:color w:val="0070C0"/>
          <w:sz w:val="24"/>
          <w:szCs w:val="24"/>
          <w:rtl/>
        </w:rPr>
        <w:t xml:space="preserve">تقوم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بتحديد معايير التقييم الفنية ومعدل الاجتياز بما يتوافق مع نطاق العمل والمواصفات الفنية</w:t>
      </w:r>
      <w:r w:rsidR="00244CEA" w:rsidRPr="007406BE">
        <w:rPr>
          <w:rFonts w:ascii="DIN Next LT Arabic" w:hAnsi="DIN Next LT Arabic" w:cs="DIN Next LT Arabic"/>
          <w:color w:val="0070C0"/>
          <w:sz w:val="24"/>
          <w:szCs w:val="24"/>
          <w:rtl/>
        </w:rPr>
        <w:t xml:space="preserve"> </w:t>
      </w:r>
    </w:p>
    <w:p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406BE">
        <w:rPr>
          <w:rFonts w:ascii="DIN Next LT Arabic" w:hAnsi="DIN Next LT Arabic" w:cs="DIN Next LT Arabic"/>
          <w:color w:val="0070C0"/>
          <w:sz w:val="24"/>
          <w:szCs w:val="24"/>
        </w:rPr>
        <w:t>:</w:t>
      </w:r>
    </w:p>
    <w:p w:rsidR="00A04874" w:rsidRPr="007406BE" w:rsidRDefault="00A04874" w:rsidP="00B165FA">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1</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أنه في الأعمال التي لا تتطلب قدرات فنية عالية أو معقدة، يكون تقييم العرض الفني على أساس الاجتياز من عدمه ويكون العرض الفائز الأدنى سعراً.</w:t>
      </w:r>
      <w:r w:rsidR="00B165FA" w:rsidRPr="007406BE">
        <w:rPr>
          <w:rFonts w:ascii="DIN Next LT Arabic" w:hAnsi="DIN Next LT Arabic" w:cs="DIN Next LT Arabic"/>
          <w:color w:val="0070C0"/>
          <w:sz w:val="24"/>
          <w:szCs w:val="24"/>
          <w:rtl/>
        </w:rPr>
        <w:t xml:space="preserve"> </w:t>
      </w:r>
    </w:p>
    <w:p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2</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rsidR="00691037" w:rsidRPr="007406BE" w:rsidRDefault="00691037" w:rsidP="00244CEA">
      <w:pPr>
        <w:bidi/>
        <w:spacing w:before="100" w:beforeAutospacing="1" w:after="100" w:afterAutospacing="1"/>
        <w:rPr>
          <w:rFonts w:ascii="DIN Next LT Arabic" w:hAnsi="DIN Next LT Arabic" w:cs="DIN Next LT Arabic"/>
          <w:color w:val="00B050"/>
        </w:rPr>
      </w:pPr>
      <w:r w:rsidRPr="007406BE">
        <w:rPr>
          <w:rFonts w:ascii="DIN Next LT Arabic" w:hAnsi="DIN Next LT Arabic" w:cs="DIN Next LT Arabic"/>
          <w:color w:val="00B050"/>
          <w:sz w:val="24"/>
          <w:szCs w:val="24"/>
          <w:rtl/>
        </w:rPr>
        <w:t xml:space="preserve">تتم الترسية على العرض ذو التكلفة /السعر الأقل من العروض التي اجتازت التقييم الفني </w:t>
      </w:r>
      <w:r w:rsidR="008F40E6">
        <w:rPr>
          <w:rFonts w:ascii="DIN Next LT Arabic" w:hAnsi="DIN Next LT Arabic" w:cs="DIN Next LT Arabic"/>
          <w:color w:val="00B050"/>
          <w:sz w:val="24"/>
          <w:szCs w:val="24"/>
          <w:rtl/>
        </w:rPr>
        <w:t>ل</w:t>
      </w:r>
      <w:r w:rsidR="000C0CD2">
        <w:rPr>
          <w:rFonts w:ascii="DIN Next LT Arabic" w:hAnsi="DIN Next LT Arabic" w:cs="DIN Next LT Arabic"/>
          <w:color w:val="00B050"/>
          <w:sz w:val="24"/>
          <w:szCs w:val="24"/>
          <w:rtl/>
        </w:rPr>
        <w:t>لجامعة</w:t>
      </w:r>
      <w:r w:rsidR="00244CEA" w:rsidRPr="007406BE">
        <w:rPr>
          <w:rFonts w:ascii="DIN Next LT Arabic" w:hAnsi="DIN Next LT Arabic" w:cs="DIN Next LT Arabic"/>
          <w:color w:val="00B050"/>
          <w:sz w:val="24"/>
          <w:szCs w:val="24"/>
          <w:rtl/>
        </w:rPr>
        <w:t>.</w:t>
      </w:r>
    </w:p>
    <w:p w:rsidR="00690EB5" w:rsidRPr="007406BE" w:rsidRDefault="00690EB5"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2" w:name="_Toc21516419"/>
      <w:bookmarkStart w:id="93" w:name="_Toc158097192"/>
      <w:bookmarkEnd w:id="92"/>
      <w:r w:rsidRPr="007406BE">
        <w:rPr>
          <w:rFonts w:ascii="DIN Next LT Arabic" w:hAnsi="DIN Next LT Arabic" w:cs="DIN Next LT Arabic"/>
          <w:color w:val="000000" w:themeColor="text1"/>
          <w:szCs w:val="24"/>
          <w:rtl/>
        </w:rPr>
        <w:t>تصحيح العروض</w:t>
      </w:r>
      <w:bookmarkEnd w:id="93"/>
    </w:p>
    <w:p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rsidR="00914E58" w:rsidRPr="007406BE" w:rsidRDefault="00F41B97" w:rsidP="00167B22">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7406BE">
        <w:rPr>
          <w:rFonts w:ascii="DIN Next LT Arabic" w:hAnsi="DIN Next LT Arabic" w:cs="DIN Next LT Arabic"/>
          <w:sz w:val="24"/>
          <w:szCs w:val="24"/>
          <w:rtl/>
        </w:rPr>
        <w:t xml:space="preserve">في </w:t>
      </w:r>
      <w:r w:rsidR="00C86878" w:rsidRPr="007406BE">
        <w:rPr>
          <w:rFonts w:ascii="DIN Next LT Arabic" w:hAnsi="DIN Next LT Arabic" w:cs="DIN Next LT Arabic"/>
          <w:sz w:val="24"/>
          <w:szCs w:val="24"/>
          <w:rtl/>
        </w:rPr>
        <w:t xml:space="preserve">ثانياً </w:t>
      </w:r>
      <w:r w:rsidR="00914E58" w:rsidRPr="007406BE">
        <w:rPr>
          <w:rFonts w:ascii="DIN Next LT Arabic" w:hAnsi="DIN Next LT Arabic" w:cs="DIN Next LT Arabic"/>
          <w:sz w:val="24"/>
          <w:szCs w:val="24"/>
          <w:rtl/>
        </w:rPr>
        <w:t xml:space="preserve">من هذه </w:t>
      </w:r>
      <w:r w:rsidR="00167B22" w:rsidRPr="007406BE">
        <w:rPr>
          <w:rFonts w:ascii="DIN Next LT Arabic" w:hAnsi="DIN Next LT Arabic" w:cs="DIN Next LT Arabic"/>
          <w:sz w:val="24"/>
          <w:szCs w:val="24"/>
          <w:rtl/>
        </w:rPr>
        <w:t>الفقرة</w:t>
      </w:r>
      <w:r w:rsidR="00914E58" w:rsidRPr="007406BE">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rsidR="00914E58" w:rsidRPr="007406BE" w:rsidRDefault="00F41B97"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406BE">
        <w:rPr>
          <w:rFonts w:ascii="DIN Next LT Arabic" w:hAnsi="DIN Next LT Arabic" w:cs="DIN Next LT Arabic"/>
          <w:sz w:val="24"/>
          <w:szCs w:val="24"/>
          <w:rtl/>
        </w:rPr>
        <w:t xml:space="preserve">الفقرة </w:t>
      </w:r>
      <w:r w:rsidR="00914E58" w:rsidRPr="007406BE">
        <w:rPr>
          <w:rFonts w:ascii="DIN Next LT Arabic" w:hAnsi="DIN Next LT Arabic" w:cs="DIN Next LT Arabic"/>
          <w:sz w:val="24"/>
          <w:szCs w:val="24"/>
          <w:rtl/>
        </w:rPr>
        <w:t>أكثر من (10%</w:t>
      </w:r>
      <w:r w:rsidR="00914E58" w:rsidRPr="007406BE">
        <w:rPr>
          <w:rFonts w:ascii="DIN Next LT Arabic" w:hAnsi="DIN Next LT Arabic" w:cs="DIN Next LT Arabic"/>
          <w:sz w:val="24"/>
          <w:szCs w:val="24"/>
        </w:rPr>
        <w:t>(</w:t>
      </w:r>
      <w:r w:rsidR="000E65DF"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من قائمة الأسعار أو إجمالي قيمة العرض زيادةً أو نقصاً.</w:t>
      </w:r>
    </w:p>
    <w:p w:rsidR="001022F0" w:rsidRPr="007406BE" w:rsidRDefault="003E412F"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4" w:name="_Toc21516421"/>
      <w:bookmarkStart w:id="95" w:name="_Toc21516422"/>
      <w:bookmarkStart w:id="96" w:name="_Toc158097193"/>
      <w:bookmarkEnd w:id="94"/>
      <w:bookmarkEnd w:id="95"/>
      <w:r w:rsidRPr="007406BE">
        <w:rPr>
          <w:rFonts w:ascii="DIN Next LT Arabic" w:hAnsi="DIN Next LT Arabic" w:cs="DIN Next LT Arabic"/>
          <w:color w:val="000000" w:themeColor="text1"/>
          <w:szCs w:val="24"/>
          <w:rtl/>
        </w:rPr>
        <w:t>فحص العروض</w:t>
      </w:r>
      <w:bookmarkEnd w:id="96"/>
    </w:p>
    <w:p w:rsidR="003E412F" w:rsidRPr="007406BE" w:rsidRDefault="003E412F" w:rsidP="005803A7">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تلتزم</w:t>
      </w:r>
      <w:r w:rsidR="005B3D89" w:rsidRPr="007406BE">
        <w:rPr>
          <w:rFonts w:ascii="DIN Next LT Arabic" w:hAnsi="DIN Next LT Arabic" w:cs="DIN Next LT Arabic"/>
          <w:sz w:val="24"/>
          <w:szCs w:val="24"/>
          <w:rtl/>
        </w:rPr>
        <w:t xml:space="preserve"> </w:t>
      </w:r>
      <w:r w:rsidR="005803A7" w:rsidRPr="007406BE">
        <w:rPr>
          <w:rFonts w:ascii="DIN Next LT Arabic" w:hAnsi="DIN Next LT Arabic" w:cs="DIN Next LT Arabic"/>
          <w:sz w:val="24"/>
          <w:szCs w:val="24"/>
          <w:rtl/>
        </w:rPr>
        <w:t>لجنة</w:t>
      </w:r>
      <w:r w:rsidR="008F5589" w:rsidRPr="007406BE">
        <w:rPr>
          <w:rFonts w:ascii="DIN Next LT Arabic" w:hAnsi="DIN Next LT Arabic" w:cs="DIN Next LT Arabic"/>
          <w:sz w:val="24"/>
          <w:szCs w:val="24"/>
          <w:rtl/>
        </w:rPr>
        <w:t xml:space="preserve"> فحص </w:t>
      </w:r>
      <w:r w:rsidR="004C46B6" w:rsidRPr="007406BE">
        <w:rPr>
          <w:rFonts w:ascii="DIN Next LT Arabic" w:hAnsi="DIN Next LT Arabic" w:cs="DIN Next LT Arabic"/>
          <w:sz w:val="24"/>
          <w:szCs w:val="24"/>
          <w:rtl/>
        </w:rPr>
        <w:t>العروض</w:t>
      </w:r>
      <w:r w:rsidR="004C46B6" w:rsidRPr="007406BE" w:rsidDel="00372479">
        <w:rPr>
          <w:rFonts w:ascii="DIN Next LT Arabic" w:hAnsi="DIN Next LT Arabic" w:cs="DIN Next LT Arabic"/>
          <w:sz w:val="24"/>
          <w:szCs w:val="24"/>
          <w:rtl/>
        </w:rPr>
        <w:t>،</w:t>
      </w:r>
      <w:r w:rsidR="008F5589" w:rsidRPr="007406BE">
        <w:rPr>
          <w:rFonts w:ascii="DIN Next LT Arabic" w:hAnsi="DIN Next LT Arabic" w:cs="DIN Next LT Arabic"/>
          <w:sz w:val="24"/>
          <w:szCs w:val="24"/>
          <w:rtl/>
        </w:rPr>
        <w:t xml:space="preserve"> عند تحليل العروض</w:t>
      </w:r>
      <w:r w:rsidR="0059530D" w:rsidRPr="007406BE">
        <w:rPr>
          <w:rFonts w:ascii="DIN Next LT Arabic" w:hAnsi="DIN Next LT Arabic" w:cs="DIN Next LT Arabic"/>
          <w:sz w:val="24"/>
          <w:szCs w:val="24"/>
          <w:rtl/>
        </w:rPr>
        <w:t xml:space="preserve"> بمعايير</w:t>
      </w:r>
      <w:r w:rsidR="00021E25" w:rsidRPr="007406BE">
        <w:rPr>
          <w:rFonts w:ascii="DIN Next LT Arabic" w:hAnsi="DIN Next LT Arabic" w:cs="DIN Next LT Arabic"/>
          <w:sz w:val="24"/>
          <w:szCs w:val="24"/>
          <w:rtl/>
        </w:rPr>
        <w:t xml:space="preserve"> التأهيل و</w:t>
      </w:r>
      <w:r w:rsidR="00C804C2" w:rsidRPr="007406BE">
        <w:rPr>
          <w:rFonts w:ascii="DIN Next LT Arabic" w:hAnsi="DIN Next LT Arabic" w:cs="DIN Next LT Arabic"/>
          <w:sz w:val="24"/>
          <w:szCs w:val="24"/>
          <w:rtl/>
        </w:rPr>
        <w:t>معايير</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التقييم وشروط المنافسة، مع الأخذ بعين الاعتبار ما يلي</w:t>
      </w:r>
      <w:r w:rsidRPr="007406BE">
        <w:rPr>
          <w:rFonts w:ascii="DIN Next LT Arabic" w:hAnsi="DIN Next LT Arabic" w:cs="DIN Next LT Arabic"/>
          <w:sz w:val="24"/>
          <w:szCs w:val="24"/>
        </w:rPr>
        <w:t>:</w:t>
      </w:r>
    </w:p>
    <w:p w:rsidR="00A04874" w:rsidRPr="007406BE" w:rsidRDefault="00A04874" w:rsidP="00A04874">
      <w:pPr>
        <w:pStyle w:val="a2"/>
        <w:bidi/>
        <w:jc w:val="both"/>
        <w:rPr>
          <w:rFonts w:ascii="DIN Next LT Arabic" w:hAnsi="DIN Next LT Arabic" w:cs="DIN Next LT Arabic"/>
          <w:color w:val="00B050"/>
          <w:sz w:val="24"/>
          <w:szCs w:val="24"/>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7406BE">
        <w:rPr>
          <w:rFonts w:ascii="DIN Next LT Arabic" w:hAnsi="DIN Next LT Arabic" w:cs="DIN Next LT Arabic"/>
          <w:color w:val="0070C0"/>
          <w:sz w:val="24"/>
          <w:szCs w:val="24"/>
          <w:rtl/>
        </w:rPr>
        <w:t>(تحذف إذا كان العرض في مظروف أو ملف واحد)</w:t>
      </w:r>
    </w:p>
    <w:p w:rsidR="00A04874" w:rsidRPr="007406BE" w:rsidRDefault="00A04874" w:rsidP="00A04874">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7406BE">
        <w:rPr>
          <w:rFonts w:ascii="DIN Next LT Arabic" w:hAnsi="DIN Next LT Arabic" w:cs="DIN Next LT Arabic"/>
          <w:color w:val="0070C0"/>
          <w:sz w:val="24"/>
          <w:szCs w:val="24"/>
        </w:rPr>
        <w:t xml:space="preserve"> </w:t>
      </w:r>
      <w:r w:rsidRPr="007406BE">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rsidR="00A04874" w:rsidRPr="007406BE" w:rsidRDefault="00E64A90"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ثالثاً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00A04874" w:rsidRPr="007406BE">
        <w:rPr>
          <w:rFonts w:ascii="DIN Next LT Arabic" w:hAnsi="DIN Next LT Arabic" w:cs="DIN Next LT Arabic"/>
          <w:sz w:val="24"/>
          <w:szCs w:val="24"/>
        </w:rPr>
        <w:t>.</w:t>
      </w:r>
    </w:p>
    <w:p w:rsidR="00A04874" w:rsidRPr="007406BE" w:rsidRDefault="00E64A90"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رابعاً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b/>
          <w:bCs/>
          <w:sz w:val="24"/>
          <w:szCs w:val="24"/>
          <w:rtl/>
        </w:rPr>
        <w:t xml:space="preserve"> </w:t>
      </w:r>
      <w:r w:rsidR="00A04874" w:rsidRPr="007406BE">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00A04874" w:rsidRPr="007406BE">
        <w:rPr>
          <w:rFonts w:ascii="DIN Next LT Arabic" w:hAnsi="DIN Next LT Arabic" w:cs="DIN Next LT Arabic"/>
          <w:sz w:val="24"/>
          <w:szCs w:val="24"/>
        </w:rPr>
        <w:t>.</w:t>
      </w:r>
    </w:p>
    <w:p w:rsidR="00A04874" w:rsidRPr="007406BE" w:rsidRDefault="00E64A90"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lastRenderedPageBreak/>
        <w:t>خامساً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b/>
          <w:bCs/>
          <w:sz w:val="24"/>
          <w:szCs w:val="24"/>
          <w:rtl/>
        </w:rPr>
        <w:t xml:space="preserve"> </w:t>
      </w:r>
      <w:r w:rsidR="00A04874" w:rsidRPr="007406BE">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00A04874" w:rsidRPr="007406BE">
        <w:rPr>
          <w:rFonts w:ascii="DIN Next LT Arabic" w:hAnsi="DIN Next LT Arabic" w:cs="DIN Next LT Arabic"/>
          <w:sz w:val="24"/>
          <w:szCs w:val="24"/>
        </w:rPr>
        <w:t>.</w:t>
      </w:r>
    </w:p>
    <w:p w:rsidR="00A04874" w:rsidRPr="007406BE" w:rsidRDefault="00E64A90"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سادساً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عدلت </w:t>
      </w:r>
      <w:r w:rsidR="000C0CD2">
        <w:rPr>
          <w:rFonts w:ascii="DIN Next LT Arabic" w:hAnsi="DIN Next LT Arabic" w:cs="DIN Next LT Arabic"/>
          <w:sz w:val="24"/>
          <w:szCs w:val="24"/>
          <w:rtl/>
        </w:rPr>
        <w:t>الجامعة</w:t>
      </w:r>
      <w:r w:rsidR="00A04874" w:rsidRPr="007406BE">
        <w:rPr>
          <w:rFonts w:ascii="DIN Next LT Arabic" w:hAnsi="DIN Next LT Arabic" w:cs="DIN Next LT Arabic"/>
          <w:sz w:val="24"/>
          <w:szCs w:val="24"/>
          <w:rtl/>
        </w:rPr>
        <w:t xml:space="preserve">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00A04874" w:rsidRPr="007406BE">
        <w:rPr>
          <w:rFonts w:ascii="DIN Next LT Arabic" w:hAnsi="DIN Next LT Arabic" w:cs="DIN Next LT Arabic"/>
          <w:sz w:val="24"/>
          <w:szCs w:val="24"/>
        </w:rPr>
        <w:t>.</w:t>
      </w:r>
    </w:p>
    <w:p w:rsidR="00A04874" w:rsidRPr="007406BE" w:rsidRDefault="00E64A90" w:rsidP="00A04874">
      <w:pPr>
        <w:pStyle w:val="a2"/>
        <w:bidi/>
        <w:jc w:val="both"/>
        <w:rPr>
          <w:rFonts w:ascii="DIN Next LT Arabic" w:hAnsi="DIN Next LT Arabic" w:cs="DIN Next LT Arabic"/>
          <w:sz w:val="24"/>
          <w:szCs w:val="24"/>
        </w:rPr>
      </w:pPr>
      <w:r>
        <w:rPr>
          <w:rFonts w:ascii="DIN Next LT Arabic" w:hAnsi="DIN Next LT Arabic" w:cs="DIN Next LT Arabic" w:hint="cs"/>
          <w:b/>
          <w:bCs/>
          <w:sz w:val="24"/>
          <w:szCs w:val="24"/>
          <w:u w:val="single"/>
          <w:rtl/>
        </w:rPr>
        <w:t>سابعاً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w:t>
      </w:r>
      <w:r w:rsidR="000C0CD2">
        <w:rPr>
          <w:rFonts w:ascii="DIN Next LT Arabic" w:hAnsi="DIN Next LT Arabic" w:cs="DIN Next LT Arabic"/>
          <w:sz w:val="24"/>
          <w:szCs w:val="24"/>
          <w:rtl/>
        </w:rPr>
        <w:t>الجامعة</w:t>
      </w:r>
      <w:r w:rsidR="00A04874" w:rsidRPr="007406BE">
        <w:rPr>
          <w:rFonts w:ascii="DIN Next LT Arabic" w:hAnsi="DIN Next LT Arabic" w:cs="DIN Next LT Arabic"/>
          <w:sz w:val="24"/>
          <w:szCs w:val="24"/>
          <w:rtl/>
        </w:rPr>
        <w:t xml:space="preserve">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rsidR="00C34EE3" w:rsidRPr="007406BE" w:rsidRDefault="00E64A90" w:rsidP="00A04874">
      <w:pPr>
        <w:pStyle w:val="a2"/>
        <w:bidi/>
        <w:jc w:val="both"/>
        <w:rPr>
          <w:rFonts w:ascii="DIN Next LT Arabic" w:hAnsi="DIN Next LT Arabic" w:cs="DIN Next LT Arabic"/>
          <w:sz w:val="24"/>
          <w:szCs w:val="24"/>
        </w:rPr>
      </w:pPr>
      <w:r>
        <w:rPr>
          <w:rFonts w:ascii="DIN Next LT Arabic" w:hAnsi="DIN Next LT Arabic" w:cs="DIN Next LT Arabic" w:hint="cs"/>
          <w:b/>
          <w:bCs/>
          <w:sz w:val="24"/>
          <w:szCs w:val="24"/>
          <w:u w:val="single"/>
          <w:rtl/>
        </w:rPr>
        <w:t>ثامناً</w:t>
      </w:r>
      <w:r w:rsidR="00C34EE3" w:rsidRPr="007406BE">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rsidR="001022F0" w:rsidRPr="007406BE" w:rsidRDefault="00703B7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7" w:name="_Toc158097194"/>
      <w:r w:rsidRPr="007406BE">
        <w:rPr>
          <w:rFonts w:ascii="DIN Next LT Arabic" w:hAnsi="DIN Next LT Arabic" w:cs="DIN Next LT Arabic"/>
          <w:color w:val="000000" w:themeColor="text1"/>
          <w:szCs w:val="24"/>
          <w:rtl/>
        </w:rPr>
        <w:t>الإعلان عن نتائج المنافسة</w:t>
      </w:r>
      <w:bookmarkEnd w:id="97"/>
    </w:p>
    <w:p w:rsidR="00F762B1" w:rsidRPr="007406BE" w:rsidRDefault="00863DEE" w:rsidP="008F40E6">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 xml:space="preserve">تعلن </w:t>
      </w:r>
      <w:r w:rsidR="000C0CD2">
        <w:rPr>
          <w:rFonts w:ascii="DIN Next LT Arabic" w:hAnsi="DIN Next LT Arabic" w:cs="DIN Next LT Arabic"/>
          <w:sz w:val="24"/>
          <w:szCs w:val="24"/>
          <w:rtl/>
        </w:rPr>
        <w:t>الجامعة</w:t>
      </w:r>
      <w:r w:rsidR="00F762B1" w:rsidRPr="007406BE">
        <w:rPr>
          <w:rFonts w:ascii="DIN Next LT Arabic" w:hAnsi="DIN Next LT Arabic" w:cs="DIN Next LT Arabic"/>
          <w:sz w:val="24"/>
          <w:szCs w:val="24"/>
          <w:rtl/>
        </w:rPr>
        <w:t xml:space="preserve"> عن العرض الفائز في المنافسة في </w:t>
      </w:r>
      <w:r w:rsidR="008F40E6">
        <w:rPr>
          <w:rFonts w:ascii="DIN Next LT Arabic" w:hAnsi="DIN Next LT Arabic" w:cs="DIN Next LT Arabic" w:hint="cs"/>
          <w:sz w:val="24"/>
          <w:szCs w:val="24"/>
          <w:rtl/>
        </w:rPr>
        <w:t>المنصة</w:t>
      </w:r>
      <w:r w:rsidR="00F762B1" w:rsidRPr="007406BE">
        <w:rPr>
          <w:rFonts w:ascii="DIN Next LT Arabic" w:hAnsi="DIN Next LT Arabic" w:cs="DIN Next LT Arabic"/>
          <w:sz w:val="24"/>
          <w:szCs w:val="24"/>
          <w:rtl/>
        </w:rPr>
        <w:t xml:space="preserve"> وتبلغ صاحبه بذلك، ويتضمن الإعلان المعلومات الآتية بحد أدنى:</w:t>
      </w:r>
    </w:p>
    <w:p w:rsidR="00F762B1" w:rsidRPr="007406BE" w:rsidRDefault="00F762B1" w:rsidP="00606819">
      <w:pPr>
        <w:pStyle w:val="a2"/>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صاحب العرض الفائز.</w:t>
      </w:r>
    </w:p>
    <w:p w:rsidR="00F762B1" w:rsidRPr="007406BE" w:rsidRDefault="00F762B1" w:rsidP="00606819">
      <w:pPr>
        <w:pStyle w:val="a2"/>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معلومات عن </w:t>
      </w:r>
      <w:r w:rsidR="00797205" w:rsidRPr="007406BE">
        <w:rPr>
          <w:rFonts w:ascii="DIN Next LT Arabic" w:hAnsi="DIN Next LT Arabic" w:cs="DIN Next LT Arabic"/>
          <w:sz w:val="24"/>
          <w:szCs w:val="24"/>
          <w:rtl/>
        </w:rPr>
        <w:t>المنافسة</w:t>
      </w:r>
      <w:r w:rsidRPr="007406BE">
        <w:rPr>
          <w:rFonts w:ascii="DIN Next LT Arabic" w:hAnsi="DIN Next LT Arabic" w:cs="DIN Next LT Arabic"/>
          <w:sz w:val="24"/>
          <w:szCs w:val="24"/>
          <w:rtl/>
        </w:rPr>
        <w:t>.</w:t>
      </w:r>
    </w:p>
    <w:p w:rsidR="00F762B1" w:rsidRPr="007406BE" w:rsidRDefault="00F762B1" w:rsidP="00606819">
      <w:pPr>
        <w:pStyle w:val="a2"/>
        <w:numPr>
          <w:ilvl w:val="0"/>
          <w:numId w:val="3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القيمة الإجمالية </w:t>
      </w:r>
      <w:r w:rsidR="0096450E" w:rsidRPr="007406BE">
        <w:rPr>
          <w:rFonts w:ascii="DIN Next LT Arabic" w:hAnsi="DIN Next LT Arabic" w:cs="DIN Next LT Arabic"/>
          <w:sz w:val="24"/>
          <w:szCs w:val="24"/>
          <w:rtl/>
        </w:rPr>
        <w:t>للعرض الفائز</w:t>
      </w:r>
      <w:r w:rsidRPr="007406BE">
        <w:rPr>
          <w:rFonts w:ascii="DIN Next LT Arabic" w:hAnsi="DIN Next LT Arabic" w:cs="DIN Next LT Arabic"/>
          <w:sz w:val="24"/>
          <w:szCs w:val="24"/>
          <w:rtl/>
        </w:rPr>
        <w:t>.</w:t>
      </w:r>
    </w:p>
    <w:p w:rsidR="00F762B1" w:rsidRPr="007406BE" w:rsidRDefault="00F762B1" w:rsidP="00606819">
      <w:pPr>
        <w:pStyle w:val="a2"/>
        <w:numPr>
          <w:ilvl w:val="0"/>
          <w:numId w:val="3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مدة تنفيذ العقد ومكانه.</w:t>
      </w:r>
    </w:p>
    <w:p w:rsidR="00F762B1" w:rsidRPr="007406BE" w:rsidRDefault="00863DEE"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rsidR="00F762B1" w:rsidRPr="007406BE" w:rsidRDefault="00863DEE" w:rsidP="008F40E6">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تنشر البوابة نتائج وبيانات المنافسات والمشتريات التي تزيد قيمتها على (مئة ألف) ريال، على أن تنشر معلومات كل عقدٍ على حدة، وأن تشمل تلك المعلومات ما يلي:</w:t>
      </w:r>
    </w:p>
    <w:p w:rsidR="00F762B1" w:rsidRPr="007406BE" w:rsidRDefault="00F762B1" w:rsidP="00606819">
      <w:pPr>
        <w:pStyle w:val="a2"/>
        <w:numPr>
          <w:ilvl w:val="0"/>
          <w:numId w:val="4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اسم المتعاقد وعنوانه ونوع العقد.</w:t>
      </w:r>
    </w:p>
    <w:p w:rsidR="00F762B1" w:rsidRPr="007406BE" w:rsidRDefault="00F762B1" w:rsidP="00606819">
      <w:pPr>
        <w:pStyle w:val="a2"/>
        <w:numPr>
          <w:ilvl w:val="0"/>
          <w:numId w:val="4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مدة العقد وقيمته ومكان تنفيذ.</w:t>
      </w:r>
    </w:p>
    <w:p w:rsidR="00F762B1" w:rsidRPr="007406BE" w:rsidRDefault="00F762B1" w:rsidP="00606819">
      <w:pPr>
        <w:pStyle w:val="a2"/>
        <w:numPr>
          <w:ilvl w:val="0"/>
          <w:numId w:val="4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تاريخ </w:t>
      </w:r>
      <w:r w:rsidR="001623AA" w:rsidRPr="007406BE">
        <w:rPr>
          <w:rFonts w:ascii="DIN Next LT Arabic" w:hAnsi="DIN Next LT Arabic" w:cs="DIN Next LT Arabic"/>
          <w:sz w:val="24"/>
          <w:szCs w:val="24"/>
          <w:rtl/>
        </w:rPr>
        <w:t xml:space="preserve">تسليم </w:t>
      </w:r>
      <w:r w:rsidRPr="007406BE">
        <w:rPr>
          <w:rFonts w:ascii="DIN Next LT Arabic" w:hAnsi="DIN Next LT Arabic" w:cs="DIN Next LT Arabic"/>
          <w:sz w:val="24"/>
          <w:szCs w:val="24"/>
          <w:rtl/>
        </w:rPr>
        <w:t>الأعمال.</w:t>
      </w:r>
    </w:p>
    <w:p w:rsidR="001022F0" w:rsidRPr="007406BE" w:rsidRDefault="00703B7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8" w:name="_Toc21516425"/>
      <w:bookmarkStart w:id="99" w:name="_Toc158097195"/>
      <w:bookmarkEnd w:id="98"/>
      <w:r w:rsidRPr="007406BE">
        <w:rPr>
          <w:rFonts w:ascii="DIN Next LT Arabic" w:hAnsi="DIN Next LT Arabic" w:cs="DIN Next LT Arabic"/>
          <w:color w:val="000000" w:themeColor="text1"/>
          <w:szCs w:val="24"/>
          <w:rtl/>
        </w:rPr>
        <w:t>فترة التوقف</w:t>
      </w:r>
      <w:bookmarkEnd w:id="99"/>
    </w:p>
    <w:p w:rsidR="00202325" w:rsidRPr="007406BE" w:rsidRDefault="003F5E5C" w:rsidP="00A4182C">
      <w:pPr>
        <w:bidi/>
        <w:spacing w:before="60" w:after="60"/>
        <w:jc w:val="both"/>
        <w:rPr>
          <w:rFonts w:ascii="DIN Next LT Arabic" w:hAnsi="DIN Next LT Arabic" w:cs="DIN Next LT Arabic"/>
          <w:b/>
          <w:bCs/>
          <w:color w:val="000000" w:themeColor="text1"/>
          <w:sz w:val="24"/>
          <w:szCs w:val="24"/>
          <w:rtl/>
        </w:rPr>
      </w:pPr>
      <w:r>
        <w:rPr>
          <w:rFonts w:ascii="DIN Next LT Arabic" w:hAnsi="DIN Next LT Arabic" w:cs="DIN Next LT Arabic" w:hint="cs"/>
          <w:color w:val="000000" w:themeColor="text1"/>
          <w:sz w:val="24"/>
          <w:szCs w:val="24"/>
          <w:rtl/>
        </w:rPr>
        <w:t>تلتزم الجامعة</w:t>
      </w:r>
      <w:r w:rsidR="00202325" w:rsidRPr="007406BE">
        <w:rPr>
          <w:rFonts w:ascii="DIN Next LT Arabic" w:hAnsi="DIN Next LT Arabic" w:cs="DIN Next LT Arabic"/>
          <w:color w:val="000000" w:themeColor="text1"/>
          <w:sz w:val="24"/>
          <w:szCs w:val="24"/>
          <w:rtl/>
        </w:rPr>
        <w:t xml:space="preserve"> بفترة توقف بعد إخطار المتنافسين بنتائج المنافسة، وذلك وفقاً للضوابط الآتية:</w:t>
      </w:r>
    </w:p>
    <w:p w:rsidR="00202325" w:rsidRPr="007406BE" w:rsidRDefault="0013322B"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color w:val="000000" w:themeColor="text1"/>
          <w:sz w:val="24"/>
          <w:szCs w:val="24"/>
          <w:u w:val="single"/>
          <w:rtl/>
        </w:rPr>
        <w:t>أول</w:t>
      </w:r>
      <w:r w:rsidR="00695D9C" w:rsidRPr="007406BE">
        <w:rPr>
          <w:rFonts w:ascii="DIN Next LT Arabic" w:hAnsi="DIN Next LT Arabic" w:cs="DIN Next LT Arabic"/>
          <w:b/>
          <w:bCs/>
          <w:color w:val="000000" w:themeColor="text1"/>
          <w:sz w:val="24"/>
          <w:szCs w:val="24"/>
          <w:u w:val="single"/>
          <w:rtl/>
        </w:rPr>
        <w:t>اً</w:t>
      </w:r>
      <w:r w:rsidRPr="007406BE">
        <w:rPr>
          <w:rFonts w:ascii="DIN Next LT Arabic" w:hAnsi="DIN Next LT Arabic" w:cs="DIN Next LT Arabic"/>
          <w:color w:val="000000" w:themeColor="text1"/>
          <w:sz w:val="24"/>
          <w:szCs w:val="24"/>
          <w:rtl/>
        </w:rPr>
        <w:t xml:space="preserve">: </w:t>
      </w:r>
      <w:r w:rsidR="00E43D68" w:rsidRPr="007406BE">
        <w:rPr>
          <w:rFonts w:ascii="DIN Next LT Arabic" w:hAnsi="DIN Next LT Arabic" w:cs="DIN Next LT Arabic"/>
          <w:color w:val="000000" w:themeColor="text1"/>
          <w:sz w:val="24"/>
          <w:szCs w:val="24"/>
          <w:rtl/>
        </w:rPr>
        <w:t xml:space="preserve">تلتزم </w:t>
      </w:r>
      <w:r w:rsidR="000C0CD2">
        <w:rPr>
          <w:rFonts w:ascii="DIN Next LT Arabic" w:hAnsi="DIN Next LT Arabic" w:cs="DIN Next LT Arabic"/>
          <w:color w:val="000000" w:themeColor="text1"/>
          <w:sz w:val="24"/>
          <w:szCs w:val="24"/>
          <w:rtl/>
        </w:rPr>
        <w:t>الجامعة</w:t>
      </w:r>
      <w:r w:rsidR="00E43D68" w:rsidRPr="007406BE">
        <w:rPr>
          <w:rFonts w:ascii="DIN Next LT Arabic" w:hAnsi="DIN Next LT Arabic" w:cs="DIN Next LT Arabic"/>
          <w:color w:val="000000" w:themeColor="text1"/>
          <w:sz w:val="24"/>
          <w:szCs w:val="24"/>
          <w:rtl/>
        </w:rPr>
        <w:t xml:space="preserve"> بفترة التوقف </w:t>
      </w:r>
      <w:r w:rsidR="00255FB9" w:rsidRPr="007406BE">
        <w:rPr>
          <w:rFonts w:ascii="DIN Next LT Arabic" w:hAnsi="DIN Next LT Arabic" w:cs="DIN Next LT Arabic"/>
          <w:color w:val="000000" w:themeColor="text1"/>
          <w:sz w:val="24"/>
          <w:szCs w:val="24"/>
          <w:rtl/>
        </w:rPr>
        <w:t>(</w:t>
      </w:r>
      <w:r w:rsidR="00255FB9" w:rsidRPr="007406BE">
        <w:rPr>
          <w:rFonts w:ascii="DIN Next LT Arabic" w:hAnsi="DIN Next LT Arabic" w:cs="DIN Next LT Arabic"/>
          <w:color w:val="FF0000"/>
          <w:sz w:val="24"/>
          <w:szCs w:val="24"/>
          <w:rtl/>
        </w:rPr>
        <w:t>خمسة</w:t>
      </w:r>
      <w:r w:rsidR="00255FB9" w:rsidRPr="007406BE">
        <w:rPr>
          <w:rFonts w:ascii="DIN Next LT Arabic" w:hAnsi="DIN Next LT Arabic" w:cs="DIN Next LT Arabic"/>
          <w:color w:val="000000" w:themeColor="text1"/>
          <w:sz w:val="24"/>
          <w:szCs w:val="24"/>
          <w:rtl/>
        </w:rPr>
        <w:t xml:space="preserve">) أيام عمل </w:t>
      </w:r>
      <w:r w:rsidR="00202325" w:rsidRPr="007406BE">
        <w:rPr>
          <w:rFonts w:ascii="DIN Next LT Arabic" w:hAnsi="DIN Next LT Arabic" w:cs="DIN Next LT Arabic"/>
          <w:color w:val="000000" w:themeColor="text1"/>
          <w:sz w:val="24"/>
          <w:szCs w:val="24"/>
          <w:rtl/>
        </w:rPr>
        <w:t xml:space="preserve">من تاريخ إعلان نتائج المنافسة، وتلتزم </w:t>
      </w:r>
      <w:r w:rsidR="000C0CD2">
        <w:rPr>
          <w:rFonts w:ascii="DIN Next LT Arabic" w:hAnsi="DIN Next LT Arabic" w:cs="DIN Next LT Arabic"/>
          <w:color w:val="000000" w:themeColor="text1"/>
          <w:sz w:val="24"/>
          <w:szCs w:val="24"/>
          <w:rtl/>
        </w:rPr>
        <w:t>الجامعة</w:t>
      </w:r>
      <w:r w:rsidR="00202325" w:rsidRPr="007406BE">
        <w:rPr>
          <w:rFonts w:ascii="DIN Next LT Arabic" w:hAnsi="DIN Next LT Arabic" w:cs="DIN Next LT Arabic"/>
          <w:color w:val="000000" w:themeColor="text1"/>
          <w:sz w:val="24"/>
          <w:szCs w:val="24"/>
          <w:rtl/>
        </w:rPr>
        <w:t xml:space="preserve"> بالإعلان عنها في </w:t>
      </w:r>
      <w:r w:rsidR="008F40E6">
        <w:rPr>
          <w:rFonts w:ascii="DIN Next LT Arabic" w:hAnsi="DIN Next LT Arabic" w:cs="DIN Next LT Arabic" w:hint="cs"/>
          <w:color w:val="000000" w:themeColor="text1"/>
          <w:sz w:val="24"/>
          <w:szCs w:val="24"/>
          <w:rtl/>
        </w:rPr>
        <w:t>المنصة</w:t>
      </w:r>
      <w:r w:rsidR="00202325" w:rsidRPr="007406BE">
        <w:rPr>
          <w:rFonts w:ascii="DIN Next LT Arabic" w:hAnsi="DIN Next LT Arabic" w:cs="DIN Next LT Arabic"/>
          <w:color w:val="000000" w:themeColor="text1"/>
          <w:sz w:val="24"/>
          <w:szCs w:val="24"/>
          <w:rtl/>
        </w:rPr>
        <w:t xml:space="preserve"> </w:t>
      </w:r>
      <w:r w:rsidR="00202325" w:rsidRPr="007406BE">
        <w:rPr>
          <w:rFonts w:ascii="DIN Next LT Arabic" w:hAnsi="DIN Next LT Arabic" w:cs="DIN Next LT Arabic"/>
          <w:sz w:val="24"/>
          <w:szCs w:val="24"/>
          <w:rtl/>
        </w:rPr>
        <w:t>الإلكترونية.</w:t>
      </w:r>
    </w:p>
    <w:p w:rsidR="00202325" w:rsidRPr="007406BE" w:rsidRDefault="0013322B"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في حال تعذر الإعلان في </w:t>
      </w:r>
      <w:r w:rsidR="008F40E6">
        <w:rPr>
          <w:rFonts w:ascii="DIN Next LT Arabic" w:hAnsi="DIN Next LT Arabic" w:cs="DIN Next LT Arabic" w:hint="cs"/>
          <w:sz w:val="24"/>
          <w:szCs w:val="24"/>
          <w:rtl/>
        </w:rPr>
        <w:t>المنصة الإلكترونية</w:t>
      </w:r>
      <w:r w:rsidR="003F5E5C">
        <w:rPr>
          <w:rFonts w:ascii="DIN Next LT Arabic" w:hAnsi="DIN Next LT Arabic" w:cs="DIN Next LT Arabic" w:hint="cs"/>
          <w:sz w:val="24"/>
          <w:szCs w:val="24"/>
          <w:rtl/>
        </w:rPr>
        <w:t xml:space="preserve"> أو الموقع المعتمد للجامعة</w:t>
      </w:r>
      <w:r w:rsidR="00202325" w:rsidRPr="007406BE">
        <w:rPr>
          <w:rFonts w:ascii="DIN Next LT Arabic" w:hAnsi="DIN Next LT Arabic" w:cs="DIN Next LT Arabic"/>
          <w:sz w:val="24"/>
          <w:szCs w:val="24"/>
          <w:rtl/>
        </w:rPr>
        <w:t xml:space="preserve"> لأسباب فنية، يبلغ المتنافسين بذلك عبر البريد الإلكتروني.</w:t>
      </w:r>
    </w:p>
    <w:p w:rsidR="00202325" w:rsidRPr="007406BE" w:rsidRDefault="00494ADD" w:rsidP="008F40E6">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مع مراعاة ما ورد في المادة (</w:t>
      </w:r>
      <w:r w:rsidR="008F40E6">
        <w:rPr>
          <w:rFonts w:ascii="DIN Next LT Arabic" w:hAnsi="DIN Next LT Arabic" w:cs="DIN Next LT Arabic" w:hint="cs"/>
          <w:sz w:val="24"/>
          <w:szCs w:val="24"/>
          <w:rtl/>
        </w:rPr>
        <w:t>السادسة والثلاثون</w:t>
      </w:r>
      <w:r w:rsidR="00202325" w:rsidRPr="007406BE">
        <w:rPr>
          <w:rFonts w:ascii="DIN Next LT Arabic" w:hAnsi="DIN Next LT Arabic" w:cs="DIN Next LT Arabic"/>
          <w:sz w:val="24"/>
          <w:szCs w:val="24"/>
          <w:rtl/>
        </w:rPr>
        <w:t xml:space="preserve">) من </w:t>
      </w:r>
      <w:r w:rsidR="008F40E6">
        <w:rPr>
          <w:rFonts w:ascii="DIN Next LT Arabic" w:hAnsi="DIN Next LT Arabic" w:cs="DIN Next LT Arabic" w:hint="cs"/>
          <w:sz w:val="24"/>
          <w:szCs w:val="24"/>
          <w:rtl/>
        </w:rPr>
        <w:t>لائحة المشتريات والعقود</w:t>
      </w:r>
      <w:r w:rsidR="00202325" w:rsidRPr="007406BE">
        <w:rPr>
          <w:rFonts w:ascii="DIN Next LT Arabic" w:hAnsi="DIN Next LT Arabic" w:cs="DIN Next LT Arabic"/>
          <w:sz w:val="24"/>
          <w:szCs w:val="24"/>
          <w:rtl/>
        </w:rPr>
        <w:t xml:space="preserve">، تستقبل </w:t>
      </w:r>
      <w:r w:rsidR="000C0CD2">
        <w:rPr>
          <w:rFonts w:ascii="DIN Next LT Arabic" w:hAnsi="DIN Next LT Arabic" w:cs="DIN Next LT Arabic"/>
          <w:sz w:val="24"/>
          <w:szCs w:val="24"/>
          <w:rtl/>
        </w:rPr>
        <w:t>الجامعة</w:t>
      </w:r>
      <w:r w:rsidR="00202325" w:rsidRPr="007406BE">
        <w:rPr>
          <w:rFonts w:ascii="DIN Next LT Arabic" w:hAnsi="DIN Next LT Arabic" w:cs="DIN Next LT Arabic"/>
          <w:sz w:val="24"/>
          <w:szCs w:val="24"/>
          <w:rtl/>
        </w:rPr>
        <w:t xml:space="preserve"> التظلمات على قرار الترسية أو أي إجراء من إجراءاتها من خلال البوابة.</w:t>
      </w:r>
    </w:p>
    <w:p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لا يجوز </w:t>
      </w:r>
      <w:r w:rsidR="008F40E6">
        <w:rPr>
          <w:rFonts w:ascii="DIN Next LT Arabic" w:hAnsi="DIN Next LT Arabic" w:cs="DIN Next LT Arabic"/>
          <w:sz w:val="24"/>
          <w:szCs w:val="24"/>
          <w:rtl/>
        </w:rPr>
        <w:t>ل</w:t>
      </w:r>
      <w:r w:rsidR="000C0CD2">
        <w:rPr>
          <w:rFonts w:ascii="DIN Next LT Arabic" w:hAnsi="DIN Next LT Arabic" w:cs="DIN Next LT Arabic"/>
          <w:sz w:val="24"/>
          <w:szCs w:val="24"/>
          <w:rtl/>
        </w:rPr>
        <w:t>لجامعة</w:t>
      </w:r>
      <w:r w:rsidR="00202325" w:rsidRPr="007406BE">
        <w:rPr>
          <w:rFonts w:ascii="DIN Next LT Arabic" w:hAnsi="DIN Next LT Arabic" w:cs="DIN Next LT Arabic"/>
          <w:sz w:val="24"/>
          <w:szCs w:val="24"/>
          <w:rtl/>
        </w:rPr>
        <w:t xml:space="preserve"> أن تقبل أي تظلم بعد انتهاء فترة التوقف.</w:t>
      </w:r>
    </w:p>
    <w:p w:rsidR="00202325" w:rsidRPr="007406BE" w:rsidRDefault="00494ADD"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يعد قرار الترسية نافذاً حتى تنتهي فترة التوقف، ويتم البت في التظلمات إن وجدت.</w:t>
      </w:r>
    </w:p>
    <w:p w:rsidR="00142999" w:rsidRPr="007406BE" w:rsidRDefault="00142999" w:rsidP="000B47CD">
      <w:pPr>
        <w:pStyle w:val="1"/>
        <w:bidi/>
        <w:spacing w:before="100" w:beforeAutospacing="1" w:after="120"/>
        <w:ind w:left="360"/>
        <w:jc w:val="both"/>
        <w:rPr>
          <w:rFonts w:ascii="DIN Next LT Arabic" w:hAnsi="DIN Next LT Arabic" w:cs="DIN Next LT Arabic"/>
          <w:sz w:val="28"/>
          <w:rtl/>
        </w:rPr>
      </w:pPr>
      <w:bookmarkStart w:id="100" w:name="_Toc158097196"/>
      <w:r w:rsidRPr="007406BE">
        <w:rPr>
          <w:rFonts w:ascii="DIN Next LT Arabic" w:hAnsi="DIN Next LT Arabic" w:cs="DIN Next LT Arabic"/>
          <w:sz w:val="28"/>
          <w:rtl/>
        </w:rPr>
        <w:lastRenderedPageBreak/>
        <w:t xml:space="preserve">القسم </w:t>
      </w:r>
      <w:r w:rsidR="00F43D3F" w:rsidRPr="007406BE">
        <w:rPr>
          <w:rFonts w:ascii="DIN Next LT Arabic" w:hAnsi="DIN Next LT Arabic" w:cs="DIN Next LT Arabic"/>
          <w:sz w:val="28"/>
          <w:rtl/>
        </w:rPr>
        <w:t>السادس</w:t>
      </w:r>
      <w:r w:rsidRPr="007406BE">
        <w:rPr>
          <w:rFonts w:ascii="DIN Next LT Arabic" w:hAnsi="DIN Next LT Arabic" w:cs="DIN Next LT Arabic"/>
          <w:sz w:val="28"/>
          <w:rtl/>
        </w:rPr>
        <w:t xml:space="preserve">: </w:t>
      </w:r>
      <w:r w:rsidR="00703B7E" w:rsidRPr="007406BE">
        <w:rPr>
          <w:rFonts w:ascii="DIN Next LT Arabic" w:hAnsi="DIN Next LT Arabic" w:cs="DIN Next LT Arabic"/>
          <w:sz w:val="28"/>
          <w:rtl/>
        </w:rPr>
        <w:t>متطلبات التعاقد</w:t>
      </w:r>
      <w:bookmarkEnd w:id="100"/>
    </w:p>
    <w:p w:rsidR="00142999" w:rsidRPr="007406BE" w:rsidRDefault="00191FB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1" w:name="_Toc158097197"/>
      <w:r w:rsidRPr="007406BE">
        <w:rPr>
          <w:rFonts w:ascii="DIN Next LT Arabic" w:hAnsi="DIN Next LT Arabic" w:cs="DIN Next LT Arabic"/>
          <w:color w:val="000000" w:themeColor="text1"/>
          <w:szCs w:val="24"/>
          <w:rtl/>
        </w:rPr>
        <w:t>إخطار الترسية</w:t>
      </w:r>
      <w:bookmarkEnd w:id="101"/>
    </w:p>
    <w:p w:rsidR="004E5587" w:rsidRPr="007406BE" w:rsidRDefault="004E5587" w:rsidP="007245C1">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تقوم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w:t>
      </w:r>
      <w:r w:rsidR="00191FBE" w:rsidRPr="007406BE">
        <w:rPr>
          <w:rFonts w:ascii="DIN Next LT Arabic" w:hAnsi="DIN Next LT Arabic" w:cs="DIN Next LT Arabic"/>
          <w:sz w:val="24"/>
          <w:szCs w:val="24"/>
          <w:rtl/>
        </w:rPr>
        <w:t>إ</w:t>
      </w:r>
      <w:r w:rsidR="005F401C" w:rsidRPr="007406BE">
        <w:rPr>
          <w:rFonts w:ascii="DIN Next LT Arabic" w:hAnsi="DIN Next LT Arabic" w:cs="DIN Next LT Arabic"/>
          <w:sz w:val="24"/>
          <w:szCs w:val="24"/>
          <w:rtl/>
        </w:rPr>
        <w:t xml:space="preserve">رسال </w:t>
      </w:r>
      <w:r w:rsidR="007245C1">
        <w:rPr>
          <w:rFonts w:ascii="DIN Next LT Arabic" w:hAnsi="DIN Next LT Arabic" w:cs="DIN Next LT Arabic" w:hint="cs"/>
          <w:sz w:val="24"/>
          <w:szCs w:val="24"/>
          <w:rtl/>
        </w:rPr>
        <w:t>كتاب</w:t>
      </w:r>
      <w:r w:rsidR="00191FBE" w:rsidRPr="007406BE">
        <w:rPr>
          <w:rFonts w:ascii="DIN Next LT Arabic" w:hAnsi="DIN Next LT Arabic" w:cs="DIN Next LT Arabic"/>
          <w:sz w:val="24"/>
          <w:szCs w:val="24"/>
          <w:rtl/>
        </w:rPr>
        <w:t xml:space="preserve"> الترسية </w:t>
      </w:r>
      <w:r w:rsidRPr="007406BE">
        <w:rPr>
          <w:rFonts w:ascii="DIN Next LT Arabic" w:hAnsi="DIN Next LT Arabic" w:cs="DIN Next LT Arabic"/>
          <w:sz w:val="24"/>
          <w:szCs w:val="24"/>
          <w:rtl/>
        </w:rPr>
        <w:t>للمتن</w:t>
      </w:r>
      <w:r w:rsidR="00064014" w:rsidRPr="007406BE">
        <w:rPr>
          <w:rFonts w:ascii="DIN Next LT Arabic" w:hAnsi="DIN Next LT Arabic" w:cs="DIN Next LT Arabic"/>
          <w:sz w:val="24"/>
          <w:szCs w:val="24"/>
          <w:rtl/>
        </w:rPr>
        <w:t>افس / المتنافسين الفائزين</w:t>
      </w:r>
      <w:r w:rsidR="00236349" w:rsidRPr="007406BE">
        <w:rPr>
          <w:rFonts w:ascii="DIN Next LT Arabic" w:hAnsi="DIN Next LT Arabic" w:cs="DIN Next LT Arabic"/>
          <w:sz w:val="24"/>
          <w:szCs w:val="24"/>
          <w:rtl/>
        </w:rPr>
        <w:t xml:space="preserve"> عن طريق </w:t>
      </w:r>
      <w:r w:rsidR="007245C1">
        <w:rPr>
          <w:rFonts w:ascii="DIN Next LT Arabic" w:hAnsi="DIN Next LT Arabic" w:cs="DIN Next LT Arabic" w:hint="cs"/>
          <w:sz w:val="24"/>
          <w:szCs w:val="24"/>
          <w:rtl/>
        </w:rPr>
        <w:t>المنصة</w:t>
      </w:r>
      <w:r w:rsidR="00236349" w:rsidRPr="007406BE">
        <w:rPr>
          <w:rFonts w:ascii="DIN Next LT Arabic" w:hAnsi="DIN Next LT Arabic" w:cs="DIN Next LT Arabic"/>
          <w:sz w:val="24"/>
          <w:szCs w:val="24"/>
          <w:rtl/>
        </w:rPr>
        <w:t xml:space="preserve"> الإلكترونية</w:t>
      </w:r>
      <w:r w:rsidR="004653BD">
        <w:rPr>
          <w:rFonts w:ascii="DIN Next LT Arabic" w:hAnsi="DIN Next LT Arabic" w:cs="DIN Next LT Arabic" w:hint="cs"/>
          <w:sz w:val="24"/>
          <w:szCs w:val="24"/>
          <w:rtl/>
        </w:rPr>
        <w:t xml:space="preserve"> أو أية وسيلة مناسبة تراها</w:t>
      </w:r>
      <w:r w:rsidR="00236349" w:rsidRPr="007406BE">
        <w:rPr>
          <w:rFonts w:ascii="DIN Next LT Arabic" w:hAnsi="DIN Next LT Arabic" w:cs="DIN Next LT Arabic"/>
          <w:sz w:val="24"/>
          <w:szCs w:val="24"/>
          <w:rtl/>
        </w:rPr>
        <w:t>،</w:t>
      </w:r>
      <w:r w:rsidR="005B3D89" w:rsidRPr="007406BE">
        <w:rPr>
          <w:rFonts w:ascii="DIN Next LT Arabic" w:hAnsi="DIN Next LT Arabic" w:cs="DIN Next LT Arabic"/>
          <w:sz w:val="24"/>
          <w:szCs w:val="24"/>
          <w:rtl/>
        </w:rPr>
        <w:t xml:space="preserve"> </w:t>
      </w:r>
      <w:r w:rsidR="00236349" w:rsidRPr="007406BE">
        <w:rPr>
          <w:rFonts w:ascii="DIN Next LT Arabic" w:hAnsi="DIN Next LT Arabic" w:cs="DIN Next LT Arabic"/>
          <w:sz w:val="24"/>
          <w:szCs w:val="24"/>
          <w:rtl/>
        </w:rPr>
        <w:t>و</w:t>
      </w:r>
      <w:r w:rsidR="00064014" w:rsidRPr="007406BE">
        <w:rPr>
          <w:rFonts w:ascii="DIN Next LT Arabic" w:hAnsi="DIN Next LT Arabic" w:cs="DIN Next LT Arabic"/>
          <w:sz w:val="24"/>
          <w:szCs w:val="24"/>
          <w:rtl/>
        </w:rPr>
        <w:t>يتضمن</w:t>
      </w:r>
      <w:r w:rsidR="00021E25" w:rsidRPr="007406BE">
        <w:rPr>
          <w:rFonts w:ascii="DIN Next LT Arabic" w:hAnsi="DIN Next LT Arabic" w:cs="DIN Next LT Arabic"/>
          <w:sz w:val="24"/>
          <w:szCs w:val="24"/>
          <w:rtl/>
        </w:rPr>
        <w:t xml:space="preserve"> </w:t>
      </w:r>
      <w:r w:rsidR="007245C1">
        <w:rPr>
          <w:rFonts w:ascii="DIN Next LT Arabic" w:hAnsi="DIN Next LT Arabic" w:cs="DIN Next LT Arabic" w:hint="cs"/>
          <w:sz w:val="24"/>
          <w:szCs w:val="24"/>
          <w:rtl/>
        </w:rPr>
        <w:t>الكتاب</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نطاق العمل،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ا</w:t>
      </w:r>
      <w:r w:rsidR="00064014" w:rsidRPr="007406BE">
        <w:rPr>
          <w:rFonts w:ascii="DIN Next LT Arabic" w:hAnsi="DIN Next LT Arabic" w:cs="DIN Next LT Arabic"/>
          <w:sz w:val="24"/>
          <w:szCs w:val="24"/>
          <w:rtl/>
        </w:rPr>
        <w:t>لقيم</w:t>
      </w:r>
      <w:r w:rsidRPr="007406BE">
        <w:rPr>
          <w:rFonts w:ascii="DIN Next LT Arabic" w:hAnsi="DIN Next LT Arabic" w:cs="DIN Next LT Arabic"/>
          <w:sz w:val="24"/>
          <w:szCs w:val="24"/>
          <w:rtl/>
        </w:rPr>
        <w:t xml:space="preserve">ة،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تاريخ بداية </w:t>
      </w:r>
      <w:r w:rsidR="00612C02" w:rsidRPr="007406BE">
        <w:rPr>
          <w:rFonts w:ascii="DIN Next LT Arabic" w:hAnsi="DIN Next LT Arabic" w:cs="DIN Next LT Arabic"/>
          <w:sz w:val="24"/>
          <w:szCs w:val="24"/>
          <w:rtl/>
        </w:rPr>
        <w:t>العقد</w:t>
      </w:r>
      <w:r w:rsidR="00772891" w:rsidRPr="007406BE">
        <w:rPr>
          <w:rFonts w:ascii="DIN Next LT Arabic" w:hAnsi="DIN Next LT Arabic" w:cs="DIN Next LT Arabic"/>
          <w:sz w:val="24"/>
          <w:szCs w:val="24"/>
          <w:rtl/>
        </w:rPr>
        <w:t>،</w:t>
      </w:r>
      <w:r w:rsidR="00772891" w:rsidRPr="007406BE">
        <w:rPr>
          <w:rFonts w:ascii="DIN Next LT Arabic" w:hAnsi="DIN Next LT Arabic" w:cs="DIN Next LT Arabic"/>
          <w:rtl/>
        </w:rPr>
        <w:t xml:space="preserve"> </w:t>
      </w:r>
      <w:r w:rsidR="00772891" w:rsidRPr="007406BE">
        <w:rPr>
          <w:rFonts w:ascii="DIN Next LT Arabic" w:hAnsi="DIN Next LT Arabic" w:cs="DIN Next LT Arabic"/>
          <w:sz w:val="24"/>
          <w:szCs w:val="24"/>
          <w:rtl/>
        </w:rPr>
        <w:t xml:space="preserve">على أن قرار الترسية لا يرتب أي التزام قانوني أو مالي على </w:t>
      </w:r>
      <w:r w:rsidR="000C0CD2">
        <w:rPr>
          <w:rFonts w:ascii="DIN Next LT Arabic" w:hAnsi="DIN Next LT Arabic" w:cs="DIN Next LT Arabic"/>
          <w:sz w:val="24"/>
          <w:szCs w:val="24"/>
          <w:rtl/>
        </w:rPr>
        <w:t>الجامعة</w:t>
      </w:r>
      <w:r w:rsidR="00772891" w:rsidRPr="007406BE">
        <w:rPr>
          <w:rFonts w:ascii="DIN Next LT Arabic" w:hAnsi="DIN Next LT Arabic" w:cs="DIN Next LT Arabic"/>
          <w:sz w:val="24"/>
          <w:szCs w:val="24"/>
          <w:rtl/>
        </w:rPr>
        <w:t xml:space="preserve"> إلا بعد توقيع العقد من جميع الأطراف</w:t>
      </w:r>
      <w:r w:rsidRPr="007406BE">
        <w:rPr>
          <w:rFonts w:ascii="DIN Next LT Arabic" w:hAnsi="DIN Next LT Arabic" w:cs="DIN Next LT Arabic"/>
          <w:sz w:val="24"/>
          <w:szCs w:val="24"/>
          <w:rtl/>
        </w:rPr>
        <w:t>.</w:t>
      </w:r>
    </w:p>
    <w:p w:rsidR="0011181B" w:rsidRPr="007406BE" w:rsidRDefault="00191FBE"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2" w:name="_Toc158097198"/>
      <w:r w:rsidRPr="007406BE">
        <w:rPr>
          <w:rFonts w:ascii="DIN Next LT Arabic" w:hAnsi="DIN Next LT Arabic" w:cs="DIN Next LT Arabic"/>
          <w:color w:val="000000" w:themeColor="text1"/>
          <w:szCs w:val="24"/>
          <w:rtl/>
        </w:rPr>
        <w:t>الضمان النهائي</w:t>
      </w:r>
      <w:bookmarkEnd w:id="102"/>
    </w:p>
    <w:p w:rsidR="00244CEA" w:rsidRPr="007245C1" w:rsidRDefault="00244CEA" w:rsidP="007245C1">
      <w:pPr>
        <w:pStyle w:val="a2"/>
        <w:bidi/>
        <w:rPr>
          <w:rFonts w:ascii="DIN Next LT Arabic" w:hAnsi="DIN Next LT Arabic" w:cs="DIN Next LT Arabic"/>
          <w:color w:val="000000" w:themeColor="text1"/>
          <w:rtl/>
        </w:rPr>
      </w:pPr>
      <w:r w:rsidRPr="007245C1">
        <w:rPr>
          <w:rFonts w:ascii="DIN Next LT Arabic" w:hAnsi="DIN Next LT Arabic" w:cs="DIN Next LT Arabic"/>
          <w:color w:val="000000" w:themeColor="text1"/>
          <w:sz w:val="24"/>
          <w:szCs w:val="24"/>
          <w:rtl/>
        </w:rPr>
        <w:t>مع مراعاة ما ورد في الفقرة (</w:t>
      </w:r>
      <w:r w:rsidR="007245C1" w:rsidRPr="007245C1">
        <w:rPr>
          <w:rFonts w:ascii="DIN Next LT Arabic" w:hAnsi="DIN Next LT Arabic" w:cs="DIN Next LT Arabic" w:hint="cs"/>
          <w:color w:val="000000" w:themeColor="text1"/>
          <w:sz w:val="24"/>
          <w:szCs w:val="24"/>
          <w:rtl/>
        </w:rPr>
        <w:t>أولاً/2</w:t>
      </w:r>
      <w:r w:rsidRPr="007245C1">
        <w:rPr>
          <w:rFonts w:ascii="DIN Next LT Arabic" w:hAnsi="DIN Next LT Arabic" w:cs="DIN Next LT Arabic"/>
          <w:color w:val="000000" w:themeColor="text1"/>
          <w:sz w:val="24"/>
          <w:szCs w:val="24"/>
          <w:rtl/>
        </w:rPr>
        <w:t>) من المادة (</w:t>
      </w:r>
      <w:r w:rsidR="007245C1" w:rsidRPr="007245C1">
        <w:rPr>
          <w:rFonts w:ascii="DIN Next LT Arabic" w:hAnsi="DIN Next LT Arabic" w:cs="DIN Next LT Arabic" w:hint="cs"/>
          <w:color w:val="000000" w:themeColor="text1"/>
          <w:sz w:val="24"/>
          <w:szCs w:val="24"/>
          <w:rtl/>
        </w:rPr>
        <w:t>الثامنة عشرة</w:t>
      </w:r>
      <w:r w:rsidRPr="007245C1">
        <w:rPr>
          <w:rFonts w:ascii="DIN Next LT Arabic" w:hAnsi="DIN Next LT Arabic" w:cs="DIN Next LT Arabic"/>
          <w:color w:val="000000" w:themeColor="text1"/>
          <w:sz w:val="24"/>
          <w:szCs w:val="24"/>
          <w:rtl/>
        </w:rPr>
        <w:t xml:space="preserve">) من </w:t>
      </w:r>
      <w:r w:rsidR="007245C1" w:rsidRPr="007245C1">
        <w:rPr>
          <w:rFonts w:ascii="DIN Next LT Arabic" w:hAnsi="DIN Next LT Arabic" w:cs="DIN Next LT Arabic" w:hint="cs"/>
          <w:color w:val="000000" w:themeColor="text1"/>
          <w:sz w:val="24"/>
          <w:szCs w:val="24"/>
          <w:rtl/>
        </w:rPr>
        <w:t>لائحة المشتريات والعقود</w:t>
      </w:r>
      <w:r w:rsidRPr="007245C1">
        <w:rPr>
          <w:rFonts w:ascii="DIN Next LT Arabic" w:hAnsi="DIN Next LT Arabic" w:cs="DIN Next LT Arabic"/>
          <w:color w:val="000000" w:themeColor="text1"/>
          <w:sz w:val="24"/>
          <w:szCs w:val="24"/>
          <w:rtl/>
        </w:rPr>
        <w:t xml:space="preserve">، يجوز </w:t>
      </w:r>
      <w:r w:rsidR="007245C1" w:rsidRPr="007245C1">
        <w:rPr>
          <w:rFonts w:ascii="DIN Next LT Arabic" w:hAnsi="DIN Next LT Arabic" w:cs="DIN Next LT Arabic"/>
          <w:color w:val="000000" w:themeColor="text1"/>
          <w:sz w:val="24"/>
          <w:szCs w:val="24"/>
          <w:rtl/>
        </w:rPr>
        <w:t>ل</w:t>
      </w:r>
      <w:r w:rsidR="000C0CD2" w:rsidRPr="007245C1">
        <w:rPr>
          <w:rFonts w:ascii="DIN Next LT Arabic" w:hAnsi="DIN Next LT Arabic" w:cs="DIN Next LT Arabic"/>
          <w:color w:val="000000" w:themeColor="text1"/>
          <w:sz w:val="24"/>
          <w:szCs w:val="24"/>
          <w:rtl/>
        </w:rPr>
        <w:t>لجامعة</w:t>
      </w:r>
      <w:r w:rsidR="007245C1" w:rsidRPr="007245C1">
        <w:rPr>
          <w:rFonts w:ascii="DIN Next LT Arabic" w:hAnsi="DIN Next LT Arabic" w:cs="DIN Next LT Arabic" w:hint="cs"/>
          <w:color w:val="000000" w:themeColor="text1"/>
          <w:sz w:val="24"/>
          <w:szCs w:val="24"/>
          <w:rtl/>
        </w:rPr>
        <w:t>:</w:t>
      </w:r>
    </w:p>
    <w:p w:rsidR="005A029B" w:rsidRPr="007406BE" w:rsidRDefault="00396157" w:rsidP="00244CEA">
      <w:pPr>
        <w:bidi/>
        <w:jc w:val="both"/>
        <w:rPr>
          <w:rFonts w:ascii="DIN Next LT Arabic" w:hAnsi="DIN Next LT Arabic" w:cs="DIN Next LT Arabic"/>
          <w:color w:val="575555"/>
          <w:sz w:val="34"/>
          <w:szCs w:val="34"/>
          <w:rtl/>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00081" w:rsidRPr="007406BE">
        <w:rPr>
          <w:rFonts w:ascii="DIN Next LT Arabic" w:hAnsi="DIN Next LT Arabic" w:cs="DIN Next LT Arabic"/>
          <w:sz w:val="24"/>
          <w:szCs w:val="24"/>
          <w:rtl/>
        </w:rPr>
        <w:t xml:space="preserve">يجب </w:t>
      </w:r>
      <w:r w:rsidR="007245C1">
        <w:rPr>
          <w:rFonts w:ascii="DIN Next LT Arabic" w:hAnsi="DIN Next LT Arabic" w:cs="DIN Next LT Arabic" w:hint="cs"/>
          <w:sz w:val="24"/>
          <w:szCs w:val="24"/>
          <w:rtl/>
        </w:rPr>
        <w:t xml:space="preserve">على </w:t>
      </w:r>
      <w:r w:rsidR="00F00081" w:rsidRPr="007406BE">
        <w:rPr>
          <w:rFonts w:ascii="DIN Next LT Arabic" w:hAnsi="DIN Next LT Arabic" w:cs="DIN Next LT Arabic"/>
          <w:sz w:val="24"/>
          <w:szCs w:val="24"/>
          <w:rtl/>
        </w:rPr>
        <w:t>من تتم الترسية عليه تقديم ضمان نهائي بنسبة (</w:t>
      </w:r>
      <w:r w:rsidR="00F00081" w:rsidRPr="007406BE">
        <w:rPr>
          <w:rFonts w:ascii="DIN Next LT Arabic" w:hAnsi="DIN Next LT Arabic" w:cs="DIN Next LT Arabic"/>
          <w:color w:val="FF0000"/>
          <w:sz w:val="24"/>
          <w:szCs w:val="24"/>
          <w:rtl/>
        </w:rPr>
        <w:t>5 %</w:t>
      </w:r>
      <w:r w:rsidR="00F00081" w:rsidRPr="007406BE">
        <w:rPr>
          <w:rFonts w:ascii="DIN Next LT Arabic" w:hAnsi="DIN Next LT Arabic" w:cs="DIN Next LT Arabic"/>
          <w:sz w:val="24"/>
          <w:szCs w:val="24"/>
          <w:rtl/>
        </w:rPr>
        <w:t>) من قيمة العقد، وذلك خلال (خمسة عشر) يوم عمل من تاريخ إبلاغه بالترسية</w:t>
      </w:r>
      <w:r w:rsidR="00F57694" w:rsidRPr="007406BE">
        <w:rPr>
          <w:rFonts w:ascii="DIN Next LT Arabic" w:hAnsi="DIN Next LT Arabic" w:cs="DIN Next LT Arabic"/>
          <w:sz w:val="24"/>
          <w:szCs w:val="24"/>
          <w:rtl/>
        </w:rPr>
        <w:t>.</w:t>
      </w:r>
      <w:r w:rsidR="00F00081" w:rsidRPr="007406BE">
        <w:rPr>
          <w:rFonts w:ascii="DIN Next LT Arabic" w:hAnsi="DIN Next LT Arabic" w:cs="DIN Next LT Arabic"/>
          <w:sz w:val="24"/>
          <w:szCs w:val="24"/>
          <w:rtl/>
        </w:rPr>
        <w:t xml:space="preserve"> </w:t>
      </w:r>
    </w:p>
    <w:p w:rsidR="00A0258E" w:rsidRPr="007406BE" w:rsidRDefault="00396157" w:rsidP="007245C1">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إذا كان صاحب العرض من المنشآت الصغيرة </w:t>
      </w:r>
      <w:r w:rsidR="005C08F8" w:rsidRPr="007406BE">
        <w:rPr>
          <w:rFonts w:ascii="DIN Next LT Arabic" w:hAnsi="DIN Next LT Arabic" w:cs="DIN Next LT Arabic"/>
          <w:sz w:val="24"/>
          <w:szCs w:val="24"/>
          <w:rtl/>
        </w:rPr>
        <w:t>أ</w:t>
      </w:r>
      <w:r w:rsidR="00A0258E" w:rsidRPr="007406BE">
        <w:rPr>
          <w:rFonts w:ascii="DIN Next LT Arabic" w:hAnsi="DIN Next LT Arabic" w:cs="DIN Next LT Arabic"/>
          <w:sz w:val="24"/>
          <w:szCs w:val="24"/>
          <w:rtl/>
        </w:rPr>
        <w:t>و</w:t>
      </w:r>
      <w:r w:rsidR="005C08F8"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المتوسطة يتوجب عليه دفع غرامة مالية إلى </w:t>
      </w:r>
      <w:r w:rsidR="000C0CD2">
        <w:rPr>
          <w:rFonts w:ascii="DIN Next LT Arabic" w:hAnsi="DIN Next LT Arabic" w:cs="DIN Next LT Arabic"/>
          <w:sz w:val="24"/>
          <w:szCs w:val="24"/>
          <w:rtl/>
        </w:rPr>
        <w:t>الجامعة</w:t>
      </w:r>
      <w:r w:rsidR="00A0258E" w:rsidRPr="007406BE">
        <w:rPr>
          <w:rFonts w:ascii="DIN Next LT Arabic" w:hAnsi="DIN Next LT Arabic" w:cs="DIN Next LT Arabic"/>
          <w:sz w:val="24"/>
          <w:szCs w:val="24"/>
          <w:rtl/>
        </w:rPr>
        <w:t xml:space="preserve"> تساوي قيمة الضمان الابتدائي، إذا لم يقدم الضمان </w:t>
      </w:r>
      <w:r w:rsidR="007245C1">
        <w:rPr>
          <w:rFonts w:ascii="DIN Next LT Arabic" w:hAnsi="DIN Next LT Arabic" w:cs="DIN Next LT Arabic"/>
          <w:sz w:val="24"/>
          <w:szCs w:val="24"/>
          <w:rtl/>
        </w:rPr>
        <w:t>النهائي في حال تمت الترسية عليه</w:t>
      </w:r>
      <w:r w:rsidR="003F5E5C">
        <w:rPr>
          <w:rFonts w:ascii="DIN Next LT Arabic" w:hAnsi="DIN Next LT Arabic" w:cs="DIN Next LT Arabic" w:hint="cs"/>
          <w:sz w:val="24"/>
          <w:szCs w:val="24"/>
          <w:rtl/>
        </w:rPr>
        <w:t xml:space="preserve">، وفي حال مرور (60) ستين يوماً من تاريخ انتهاء مهلة تقديم الضمان النهائي دون أن يقوم بدفع الغرامة المالية المقررة ، يعاقب بمنعه من التعامل مع الجامعة لمدة سنة. </w:t>
      </w:r>
    </w:p>
    <w:p w:rsidR="00191FBE" w:rsidRPr="007406BE" w:rsidRDefault="002D5101" w:rsidP="000B47CD">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w:t>
      </w:r>
      <w:r w:rsidR="00396157" w:rsidRPr="007406BE">
        <w:rPr>
          <w:rFonts w:ascii="DIN Next LT Arabic" w:hAnsi="DIN Next LT Arabic" w:cs="DIN Next LT Arabic"/>
          <w:b/>
          <w:bCs/>
          <w:sz w:val="24"/>
          <w:szCs w:val="24"/>
          <w:u w:val="single"/>
          <w:rtl/>
        </w:rPr>
        <w:t>اً:</w:t>
      </w:r>
      <w:r w:rsidR="00396157" w:rsidRPr="007406BE">
        <w:rPr>
          <w:rFonts w:ascii="DIN Next LT Arabic" w:hAnsi="DIN Next LT Arabic" w:cs="DIN Next LT Arabic"/>
          <w:sz w:val="24"/>
          <w:szCs w:val="24"/>
          <w:rtl/>
        </w:rPr>
        <w:t xml:space="preserve"> </w:t>
      </w:r>
      <w:r w:rsidR="001B2DFF" w:rsidRPr="007406BE">
        <w:rPr>
          <w:rFonts w:ascii="DIN Next LT Arabic" w:hAnsi="DIN Next LT Arabic" w:cs="DIN Next LT Arabic"/>
          <w:sz w:val="24"/>
          <w:szCs w:val="24"/>
          <w:rtl/>
        </w:rPr>
        <w:t xml:space="preserve">يجب على </w:t>
      </w:r>
      <w:r w:rsidR="000C0CD2">
        <w:rPr>
          <w:rFonts w:ascii="DIN Next LT Arabic" w:hAnsi="DIN Next LT Arabic" w:cs="DIN Next LT Arabic"/>
          <w:color w:val="000000" w:themeColor="text1"/>
          <w:sz w:val="24"/>
          <w:szCs w:val="24"/>
          <w:rtl/>
        </w:rPr>
        <w:t>الجامعة</w:t>
      </w:r>
      <w:r w:rsidR="00191FBE" w:rsidRPr="007406BE">
        <w:rPr>
          <w:rFonts w:ascii="DIN Next LT Arabic" w:hAnsi="DIN Next LT Arabic" w:cs="DIN Next LT Arabic"/>
          <w:color w:val="000000" w:themeColor="text1"/>
          <w:sz w:val="24"/>
          <w:szCs w:val="24"/>
          <w:rtl/>
        </w:rPr>
        <w:t xml:space="preserve"> الاحتفاظ بالضمان </w:t>
      </w:r>
      <w:r w:rsidR="00191FBE" w:rsidRPr="007406BE">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rsidR="004E5587" w:rsidRPr="007406BE" w:rsidRDefault="00064014"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3" w:name="_Toc158097199"/>
      <w:r w:rsidRPr="007406BE">
        <w:rPr>
          <w:rFonts w:ascii="DIN Next LT Arabic" w:hAnsi="DIN Next LT Arabic" w:cs="DIN Next LT Arabic"/>
          <w:color w:val="000000" w:themeColor="text1"/>
          <w:szCs w:val="24"/>
          <w:rtl/>
        </w:rPr>
        <w:t>توقيع</w:t>
      </w:r>
      <w:r w:rsidR="004E5587" w:rsidRPr="007406BE">
        <w:rPr>
          <w:rFonts w:ascii="DIN Next LT Arabic" w:hAnsi="DIN Next LT Arabic" w:cs="DIN Next LT Arabic"/>
          <w:color w:val="000000" w:themeColor="text1"/>
          <w:szCs w:val="24"/>
          <w:rtl/>
        </w:rPr>
        <w:t xml:space="preserve"> العقد</w:t>
      </w:r>
      <w:bookmarkEnd w:id="103"/>
    </w:p>
    <w:p w:rsidR="006B3A2C" w:rsidRPr="007406BE" w:rsidRDefault="00B75E11" w:rsidP="00F17832">
      <w:pPr>
        <w:pStyle w:val="a2"/>
        <w:bidi/>
        <w:jc w:val="both"/>
        <w:rPr>
          <w:rFonts w:ascii="DIN Next LT Arabic" w:hAnsi="DIN Next LT Arabic" w:cs="DIN Next LT Arabic"/>
          <w:sz w:val="24"/>
          <w:szCs w:val="24"/>
          <w:rtl/>
        </w:rPr>
      </w:pPr>
      <w:r w:rsidRPr="007406BE">
        <w:rPr>
          <w:rFonts w:ascii="DIN Next LT Arabic" w:hAnsi="DIN Next LT Arabic" w:cs="DIN Next LT Arabic"/>
          <w:color w:val="000000" w:themeColor="text1"/>
          <w:sz w:val="24"/>
          <w:szCs w:val="24"/>
          <w:rtl/>
        </w:rPr>
        <w:t xml:space="preserve">لا يجوز البدء في تنفيذ الأعمال المتعاقد عليها قبل توقيع العقد، وتحدد </w:t>
      </w:r>
      <w:r w:rsidR="000C0CD2">
        <w:rPr>
          <w:rFonts w:ascii="DIN Next LT Arabic" w:hAnsi="DIN Next LT Arabic" w:cs="DIN Next LT Arabic"/>
          <w:color w:val="000000" w:themeColor="text1"/>
          <w:sz w:val="24"/>
          <w:szCs w:val="24"/>
          <w:rtl/>
        </w:rPr>
        <w:t>الجامعة</w:t>
      </w:r>
      <w:r w:rsidRPr="007406BE">
        <w:rPr>
          <w:rFonts w:ascii="DIN Next LT Arabic" w:hAnsi="DIN Next LT Arabic" w:cs="DIN Next LT Arabic"/>
          <w:color w:val="000000" w:themeColor="text1"/>
          <w:sz w:val="24"/>
          <w:szCs w:val="24"/>
          <w:rtl/>
        </w:rPr>
        <w:t xml:space="preserve">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 xml:space="preserve">تاريخ إنذاره، يلغى قرار الترسية وذلك دون إخلال بحق </w:t>
      </w:r>
      <w:r w:rsidR="000C0CD2">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في الرجوع على صاحب العرض الفائز ل</w:t>
      </w:r>
      <w:r>
        <w:rPr>
          <w:rFonts w:ascii="DIN Next LT Arabic" w:hAnsi="DIN Next LT Arabic" w:cs="DIN Next LT Arabic" w:hint="cs"/>
          <w:sz w:val="24"/>
          <w:szCs w:val="24"/>
          <w:rtl/>
        </w:rPr>
        <w:t>ل</w:t>
      </w:r>
      <w:r w:rsidR="00F17832">
        <w:rPr>
          <w:rFonts w:ascii="DIN Next LT Arabic" w:hAnsi="DIN Next LT Arabic" w:cs="DIN Next LT Arabic"/>
          <w:sz w:val="24"/>
          <w:szCs w:val="24"/>
          <w:rtl/>
        </w:rPr>
        <w:t>تعويض عما لحق بها من ضرر.</w:t>
      </w:r>
    </w:p>
    <w:p w:rsidR="006B3A2C" w:rsidRPr="007406BE" w:rsidRDefault="006B3A2C">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rsidR="006B3A2C" w:rsidRPr="007406BE" w:rsidRDefault="006B3A2C" w:rsidP="006B3A2C">
      <w:pPr>
        <w:pStyle w:val="1"/>
        <w:bidi/>
        <w:spacing w:before="240" w:after="240"/>
        <w:ind w:left="360"/>
        <w:contextualSpacing w:val="0"/>
        <w:jc w:val="both"/>
        <w:rPr>
          <w:rFonts w:ascii="DIN Next LT Arabic" w:hAnsi="DIN Next LT Arabic" w:cs="DIN Next LT Arabic"/>
          <w:sz w:val="32"/>
          <w:szCs w:val="32"/>
        </w:rPr>
      </w:pPr>
      <w:bookmarkStart w:id="104" w:name="_Toc8123411"/>
      <w:bookmarkStart w:id="105" w:name="_Toc15388716"/>
      <w:bookmarkStart w:id="106" w:name="_Toc158097200"/>
      <w:r w:rsidRPr="007406BE">
        <w:rPr>
          <w:rFonts w:ascii="DIN Next LT Arabic" w:hAnsi="DIN Next LT Arabic" w:cs="DIN Next LT Arabic"/>
          <w:sz w:val="32"/>
          <w:szCs w:val="32"/>
          <w:rtl/>
        </w:rPr>
        <w:lastRenderedPageBreak/>
        <w:t>القسم السابع: نطاق العمل المفصل</w:t>
      </w:r>
      <w:bookmarkEnd w:id="104"/>
      <w:bookmarkEnd w:id="105"/>
      <w:bookmarkEnd w:id="106"/>
    </w:p>
    <w:p w:rsidR="00BE0D48" w:rsidRPr="007406BE" w:rsidRDefault="00BE0D48" w:rsidP="007245C1">
      <w:pPr>
        <w:pStyle w:val="30"/>
        <w:numPr>
          <w:ilvl w:val="0"/>
          <w:numId w:val="22"/>
        </w:numPr>
        <w:pBdr>
          <w:top w:val="single" w:sz="4" w:space="1" w:color="auto"/>
        </w:pBdr>
        <w:bidi/>
        <w:spacing w:before="100" w:beforeAutospacing="1" w:after="120" w:line="276" w:lineRule="auto"/>
        <w:contextualSpacing/>
        <w:jc w:val="both"/>
        <w:rPr>
          <w:rFonts w:ascii="DIN Next LT Arabic" w:hAnsi="DIN Next LT Arabic" w:cs="DIN Next LT Arabic"/>
          <w:color w:val="000000" w:themeColor="text1"/>
          <w:szCs w:val="24"/>
          <w:rtl/>
        </w:rPr>
      </w:pPr>
      <w:bookmarkStart w:id="107" w:name="_Toc158097201"/>
      <w:bookmarkStart w:id="108" w:name="_Toc21536387"/>
      <w:bookmarkStart w:id="109" w:name="_Toc20321643"/>
      <w:bookmarkStart w:id="110" w:name="_Toc20322356"/>
      <w:bookmarkStart w:id="111" w:name="_Toc8123425"/>
      <w:bookmarkStart w:id="112" w:name="_Toc15388728"/>
      <w:r w:rsidRPr="007406BE">
        <w:rPr>
          <w:rFonts w:ascii="DIN Next LT Arabic" w:hAnsi="DIN Next LT Arabic" w:cs="DIN Next LT Arabic"/>
          <w:color w:val="000000" w:themeColor="text1"/>
          <w:szCs w:val="24"/>
          <w:rtl/>
        </w:rPr>
        <w:t>نطاق عمل المشروع</w:t>
      </w:r>
      <w:bookmarkEnd w:id="107"/>
    </w:p>
    <w:p w:rsidR="00BE0D48" w:rsidRPr="007406BE" w:rsidRDefault="00BE0D48" w:rsidP="007245C1">
      <w:pPr>
        <w:pStyle w:val="a2"/>
        <w:bidi/>
        <w:spacing w:before="240" w:after="0" w:line="276" w:lineRule="auto"/>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وفيما يلي، مثال على ذلك: </w:t>
      </w:r>
    </w:p>
    <w:p w:rsidR="00BE0D48" w:rsidRPr="007406BE" w:rsidRDefault="00BE0D48" w:rsidP="007245C1">
      <w:pPr>
        <w:pStyle w:val="a2"/>
        <w:bidi/>
        <w:spacing w:before="240" w:after="0" w:line="360" w:lineRule="auto"/>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إنشاء وتنفيذ عدد (100) وحدة سكنية لموقع المدينة بالمنطقة. ويشمل ذلك تقديم المواد والمعدات والعمال وجميع الأشياء اللازمة لتنفيذ وإتمام وصيانة الأعمال المبينة في العقد، وكذلك الأعمال المؤقتة والإضافية والتكميلية والتعديلات التي يطلب صاحب العمل من المقاول القيام بها وفقاً لشروط العقد ووثائقه.</w:t>
      </w:r>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3" w:name="_Toc20322357"/>
      <w:bookmarkStart w:id="114" w:name="_Toc158097202"/>
      <w:r w:rsidRPr="007406BE">
        <w:rPr>
          <w:rFonts w:ascii="DIN Next LT Arabic" w:hAnsi="DIN Next LT Arabic" w:cs="DIN Next LT Arabic"/>
          <w:color w:val="000000" w:themeColor="text1"/>
          <w:szCs w:val="24"/>
          <w:rtl/>
        </w:rPr>
        <w:t>برنامج العمل</w:t>
      </w:r>
      <w:bookmarkEnd w:id="113"/>
      <w:bookmarkEnd w:id="114"/>
    </w:p>
    <w:p w:rsidR="00BE0D48" w:rsidRPr="007406BE" w:rsidRDefault="00BE0D48" w:rsidP="007245C1">
      <w:pPr>
        <w:pStyle w:val="a2"/>
        <w:bidi/>
        <w:spacing w:before="240" w:after="0" w:line="276" w:lineRule="auto"/>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w:t>
      </w:r>
      <w:r w:rsidR="00016C7C" w:rsidRPr="007406BE">
        <w:rPr>
          <w:rFonts w:ascii="DIN Next LT Arabic" w:hAnsi="DIN Next LT Arabic" w:cs="DIN Next LT Arabic"/>
          <w:color w:val="0070C0"/>
          <w:sz w:val="24"/>
          <w:szCs w:val="24"/>
          <w:rtl/>
        </w:rPr>
        <w:t>لفقرة</w:t>
      </w:r>
      <w:r w:rsidRPr="007406BE">
        <w:rPr>
          <w:rFonts w:ascii="DIN Next LT Arabic" w:hAnsi="DIN Next LT Arabic" w:cs="DIN Next LT Arabic"/>
          <w:color w:val="0070C0"/>
          <w:sz w:val="24"/>
          <w:szCs w:val="24"/>
          <w:rtl/>
        </w:rPr>
        <w:t xml:space="preserve"> يتم توضيح برنامج العمل الخاص بالمشروع من خلال تفصيل مراحل التنفيذ والأوقات الفعلية لإكمال الأعمال كما تقوم </w:t>
      </w:r>
      <w:r w:rsidR="000C0CD2">
        <w:rPr>
          <w:rFonts w:ascii="DIN Next LT Arabic" w:hAnsi="DIN Next LT Arabic" w:cs="DIN Next LT Arabic"/>
          <w:color w:val="0070C0"/>
          <w:sz w:val="24"/>
          <w:szCs w:val="24"/>
          <w:rtl/>
        </w:rPr>
        <w:t>الجامعة</w:t>
      </w:r>
      <w:r w:rsidR="0038724B"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بطلب خطة توزيع موظفي وعمالة المتعاقد خلال مراحل المشروع والجدول الزمني لذلك. وفيما يلي مثال على ذلك:</w:t>
      </w:r>
    </w:p>
    <w:p w:rsidR="00BE0D48" w:rsidRPr="007406BE" w:rsidRDefault="00BE0D48" w:rsidP="007245C1">
      <w:pPr>
        <w:pStyle w:val="a2"/>
        <w:bidi/>
        <w:spacing w:before="240" w:line="276" w:lineRule="auto"/>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على المتعاقد أن يقدم مع العطاء برنامجاً زمنياً يتضمن ترتيب سير العمل والطريقة التي يقترحها لتنفيذ الأعمال، وكذلك على المتعاقد أن يقدم إلى </w:t>
      </w:r>
      <w:r w:rsidR="000C0CD2">
        <w:rPr>
          <w:rFonts w:ascii="DIN Next LT Arabic" w:hAnsi="DIN Next LT Arabic" w:cs="DIN Next LT Arabic"/>
          <w:color w:val="FF0000"/>
          <w:sz w:val="24"/>
          <w:szCs w:val="24"/>
          <w:rtl/>
        </w:rPr>
        <w:t>الجامعة</w:t>
      </w:r>
      <w:r w:rsidR="0038724B"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rPr>
        <w:t>عندما يطلب منه أية معلومات تفصيلية تتعلق بالترتيبات اللازمة لإنجاز الأعمال ومعدات الإنشاء والأعمال المؤقتة التي يرغب المتعاقد في تقديمها أو استعمالها أو إنشائها حسب الأحوال.</w:t>
      </w:r>
    </w:p>
    <w:p w:rsidR="00BE0D48" w:rsidRPr="007406BE" w:rsidRDefault="00BE0D48" w:rsidP="007245C1">
      <w:pPr>
        <w:pStyle w:val="a2"/>
        <w:bidi/>
        <w:spacing w:before="240" w:line="276" w:lineRule="auto"/>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في خلال (30) ثلاثين يوماً من تاريخ استلام الموقع، يقدم المتعاقد برنامجاً زمنياً مفصلاً مبيناً النشاطات وتتابع العمليات اللازمة لإنجاز الأعمال بشكل منظم، وإنهاء كل جزء من الأعمال بشكل منسق، وذلك للتقيد بالتواريخ الخاصة بإتمام الأعمال الأساسية للعقد.</w:t>
      </w:r>
    </w:p>
    <w:p w:rsidR="00BE0D48" w:rsidRPr="007406BE" w:rsidRDefault="00BE0D48" w:rsidP="007245C1">
      <w:pPr>
        <w:pStyle w:val="a2"/>
        <w:bidi/>
        <w:spacing w:before="240" w:line="336" w:lineRule="auto"/>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سيكون البرنامج الزمني المفصل على شكل رسوم بيانية وجداول زمنية، وسوف يكون كاملاً من كافة النواحي ليغطي كل النشاطات الخاصة بالعمل في الموقع وخارجه، بما في ذلك المعدات والأجهزة والمواد اللازمة وتواريخ توريدها، ويبين التسلسل والتوقيت المزمع اتباعه، ومعدلات التقدم والترابط بين كافة العناصر الخاصة بالأعمال، كما يتضمن البرنامج تقديراً للأيدي العاملة على أساس الفئات والمهارات، ووصف تفصيلي كامل لخطة المتعاقد لتنفيذ الأعمال</w:t>
      </w:r>
      <w:r w:rsidRPr="007406BE">
        <w:rPr>
          <w:rFonts w:ascii="DIN Next LT Arabic" w:hAnsi="DIN Next LT Arabic" w:cs="DIN Next LT Arabic"/>
          <w:color w:val="FF0000"/>
          <w:sz w:val="24"/>
          <w:szCs w:val="24"/>
        </w:rPr>
        <w:t>.</w:t>
      </w:r>
    </w:p>
    <w:p w:rsidR="00BE0D48" w:rsidRPr="007406BE" w:rsidRDefault="00BE0D48" w:rsidP="007245C1">
      <w:pPr>
        <w:pStyle w:val="a2"/>
        <w:bidi/>
        <w:spacing w:before="240" w:line="360" w:lineRule="auto"/>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إن هذا البرنامج الزمني المفصل بعد موافقة </w:t>
      </w:r>
      <w:r w:rsidR="000C0CD2">
        <w:rPr>
          <w:rFonts w:ascii="DIN Next LT Arabic" w:hAnsi="DIN Next LT Arabic" w:cs="DIN Next LT Arabic"/>
          <w:color w:val="FF0000"/>
          <w:sz w:val="24"/>
          <w:szCs w:val="24"/>
          <w:rtl/>
        </w:rPr>
        <w:t>الجامعة</w:t>
      </w:r>
      <w:r w:rsidR="0038724B"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rPr>
        <w:t xml:space="preserve">عليه وبعد إدخال أي تعديلات تراها </w:t>
      </w:r>
      <w:r w:rsidR="000C0CD2">
        <w:rPr>
          <w:rFonts w:ascii="DIN Next LT Arabic" w:hAnsi="DIN Next LT Arabic" w:cs="DIN Next LT Arabic"/>
          <w:color w:val="FF0000"/>
          <w:sz w:val="24"/>
          <w:szCs w:val="24"/>
          <w:rtl/>
        </w:rPr>
        <w:t>الجامعة</w:t>
      </w:r>
      <w:r w:rsidR="0038724B"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rPr>
        <w:t>ضرورية على البرنامج، وبعد موافقته النهائية على هذه التعديلات، سيصبح البرنامج الزمني للعقد ساري المفعول، وسيعمل المتعاقد على تنفيذ الأعمال وفقاً لذلك، وسيسمح للمقاول بإجراء تغييرات معقولة في تعاقب النشاطات المبينة في الجدول الزمني للعقد وذلك شريطة</w:t>
      </w:r>
      <w:r w:rsidRPr="007406BE">
        <w:rPr>
          <w:rFonts w:ascii="DIN Next LT Arabic" w:hAnsi="DIN Next LT Arabic" w:cs="DIN Next LT Arabic"/>
          <w:color w:val="FF0000"/>
          <w:sz w:val="24"/>
          <w:szCs w:val="24"/>
        </w:rPr>
        <w:t>:</w:t>
      </w:r>
    </w:p>
    <w:p w:rsidR="00BE0D48" w:rsidRPr="007406BE" w:rsidRDefault="00C01CD7" w:rsidP="007245C1">
      <w:pPr>
        <w:pStyle w:val="a2"/>
        <w:numPr>
          <w:ilvl w:val="0"/>
          <w:numId w:val="33"/>
        </w:numPr>
        <w:bidi/>
        <w:spacing w:before="240" w:after="0" w:line="276" w:lineRule="auto"/>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ألّا</w:t>
      </w:r>
      <w:r w:rsidR="00BE0D48" w:rsidRPr="007406BE">
        <w:rPr>
          <w:rFonts w:ascii="DIN Next LT Arabic" w:hAnsi="DIN Next LT Arabic" w:cs="DIN Next LT Arabic"/>
          <w:color w:val="FF0000"/>
          <w:sz w:val="24"/>
          <w:szCs w:val="24"/>
          <w:rtl/>
        </w:rPr>
        <w:t xml:space="preserve"> تؤثر مثل هذه التغييرات على سرعة إنهاء الأعمال أو أجزاء منها والتي تم تحديد مواعيد لانتهائها.</w:t>
      </w:r>
    </w:p>
    <w:p w:rsidR="00BE0D48" w:rsidRPr="007406BE" w:rsidRDefault="00C01CD7" w:rsidP="007245C1">
      <w:pPr>
        <w:pStyle w:val="a2"/>
        <w:numPr>
          <w:ilvl w:val="0"/>
          <w:numId w:val="33"/>
        </w:numPr>
        <w:bidi/>
        <w:spacing w:before="240" w:after="0" w:line="276" w:lineRule="auto"/>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ألّا</w:t>
      </w:r>
      <w:r w:rsidR="00BE0D48" w:rsidRPr="007406BE">
        <w:rPr>
          <w:rFonts w:ascii="DIN Next LT Arabic" w:hAnsi="DIN Next LT Arabic" w:cs="DIN Next LT Arabic"/>
          <w:color w:val="FF0000"/>
          <w:sz w:val="24"/>
          <w:szCs w:val="24"/>
          <w:rtl/>
        </w:rPr>
        <w:t xml:space="preserve"> يؤثر على أعمال الآخرين، الذين يقومون بتنفيذ أعمال أخرى </w:t>
      </w:r>
      <w:r w:rsidR="009178F9">
        <w:rPr>
          <w:rFonts w:ascii="DIN Next LT Arabic" w:hAnsi="DIN Next LT Arabic" w:cs="DIN Next LT Arabic"/>
          <w:color w:val="FF0000"/>
          <w:sz w:val="24"/>
          <w:szCs w:val="24"/>
          <w:rtl/>
        </w:rPr>
        <w:t>للجامعة</w:t>
      </w:r>
      <w:r w:rsidR="00BE0D48" w:rsidRPr="007406BE">
        <w:rPr>
          <w:rFonts w:ascii="DIN Next LT Arabic" w:hAnsi="DIN Next LT Arabic" w:cs="DIN Next LT Arabic"/>
          <w:color w:val="FF0000"/>
          <w:sz w:val="24"/>
          <w:szCs w:val="24"/>
          <w:rtl/>
        </w:rPr>
        <w:t>.</w:t>
      </w:r>
    </w:p>
    <w:p w:rsidR="00BE0D48" w:rsidRPr="007406BE" w:rsidRDefault="00BE0D48" w:rsidP="007245C1">
      <w:pPr>
        <w:pStyle w:val="a2"/>
        <w:numPr>
          <w:ilvl w:val="0"/>
          <w:numId w:val="33"/>
        </w:numPr>
        <w:bidi/>
        <w:spacing w:before="240" w:after="0" w:line="276" w:lineRule="auto"/>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Pr>
        <w:tab/>
      </w:r>
      <w:r w:rsidRPr="007406BE">
        <w:rPr>
          <w:rFonts w:ascii="DIN Next LT Arabic" w:hAnsi="DIN Next LT Arabic" w:cs="DIN Next LT Arabic"/>
          <w:color w:val="FF0000"/>
          <w:sz w:val="24"/>
          <w:szCs w:val="24"/>
          <w:rtl/>
        </w:rPr>
        <w:t xml:space="preserve">أن تخضع مثل هذه التغييرات لموافقة </w:t>
      </w:r>
      <w:r w:rsidR="007245C1">
        <w:rPr>
          <w:rFonts w:ascii="DIN Next LT Arabic" w:hAnsi="DIN Next LT Arabic" w:cs="DIN Next LT Arabic" w:hint="cs"/>
          <w:color w:val="FF0000"/>
          <w:sz w:val="24"/>
          <w:szCs w:val="24"/>
          <w:rtl/>
        </w:rPr>
        <w:t>الجامعة</w:t>
      </w:r>
      <w:r w:rsidRPr="007406BE">
        <w:rPr>
          <w:rFonts w:ascii="DIN Next LT Arabic" w:hAnsi="DIN Next LT Arabic" w:cs="DIN Next LT Arabic"/>
          <w:color w:val="FF0000"/>
          <w:sz w:val="24"/>
          <w:szCs w:val="24"/>
          <w:rtl/>
        </w:rPr>
        <w:t xml:space="preserve"> المسبقة، ويقوم المتعاقد بصفة مستمرة بإشعار </w:t>
      </w:r>
      <w:r w:rsidR="000C0CD2">
        <w:rPr>
          <w:rFonts w:ascii="DIN Next LT Arabic" w:hAnsi="DIN Next LT Arabic" w:cs="DIN Next LT Arabic"/>
          <w:color w:val="FF0000"/>
          <w:sz w:val="24"/>
          <w:szCs w:val="24"/>
          <w:rtl/>
        </w:rPr>
        <w:t>الجامعة</w:t>
      </w:r>
      <w:r w:rsidR="0038724B"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rPr>
        <w:t>بأية تغييرات مقترحة من هذا القبيل، وبسير الأعمال ضمن البرنامج الزمني يوماً بيوم</w:t>
      </w:r>
      <w:r w:rsidRPr="007406BE">
        <w:rPr>
          <w:rFonts w:ascii="DIN Next LT Arabic" w:hAnsi="DIN Next LT Arabic" w:cs="DIN Next LT Arabic"/>
          <w:color w:val="FF0000"/>
          <w:sz w:val="24"/>
          <w:szCs w:val="24"/>
        </w:rPr>
        <w:t>.</w:t>
      </w:r>
    </w:p>
    <w:p w:rsidR="00BE0D48" w:rsidRPr="007406BE" w:rsidRDefault="00BE0D48" w:rsidP="007245C1">
      <w:pPr>
        <w:pStyle w:val="a2"/>
        <w:bidi/>
        <w:spacing w:before="240" w:after="0" w:line="360" w:lineRule="auto"/>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ولا يجوز إجراء تغييرات خارج نطاق التغييرات المذكورة أعلاه على البرنامج الزمني للعقد إلا من خلال التصريح بذلك بموجب أمر تعديل، وفقاً للشروط والأحكام المذكورة في هذا العقد.</w:t>
      </w:r>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5" w:name="_Toc20322358"/>
      <w:bookmarkStart w:id="116" w:name="_Toc158097203"/>
      <w:r w:rsidRPr="007406BE">
        <w:rPr>
          <w:rFonts w:ascii="DIN Next LT Arabic" w:hAnsi="DIN Next LT Arabic" w:cs="DIN Next LT Arabic"/>
          <w:color w:val="000000" w:themeColor="text1"/>
          <w:szCs w:val="24"/>
          <w:rtl/>
        </w:rPr>
        <w:lastRenderedPageBreak/>
        <w:t>مكان تنفيذ الأعمال</w:t>
      </w:r>
      <w:bookmarkEnd w:id="115"/>
      <w:bookmarkEnd w:id="116"/>
    </w:p>
    <w:p w:rsidR="00BE0D48" w:rsidRPr="007406BE" w:rsidRDefault="00BE0D48" w:rsidP="00016C7C">
      <w:pPr>
        <w:pStyle w:val="a2"/>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rsidR="00BE0D48" w:rsidRPr="007406BE" w:rsidRDefault="00BE0D48" w:rsidP="00BE0D48">
      <w:pPr>
        <w:pStyle w:val="a2"/>
        <w:bidi/>
        <w:spacing w:before="240" w:after="0"/>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يقع موقع المشروع في حي ____ في محافظة/مدينة ______ في منطقة ________ والإحداثيات التالية: ________.</w:t>
      </w:r>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7" w:name="_Toc20322359"/>
      <w:bookmarkStart w:id="118" w:name="_Toc158097204"/>
      <w:r w:rsidRPr="007406BE">
        <w:rPr>
          <w:rFonts w:ascii="DIN Next LT Arabic" w:hAnsi="DIN Next LT Arabic" w:cs="DIN Next LT Arabic"/>
          <w:color w:val="000000" w:themeColor="text1"/>
          <w:szCs w:val="24"/>
          <w:rtl/>
        </w:rPr>
        <w:t>جدول الكميات</w:t>
      </w:r>
      <w:r w:rsidRPr="007406BE">
        <w:rPr>
          <w:rFonts w:ascii="DIN Next LT Arabic" w:hAnsi="DIN Next LT Arabic" w:cs="DIN Next LT Arabic"/>
          <w:color w:val="000000" w:themeColor="text1"/>
          <w:szCs w:val="24"/>
        </w:rPr>
        <w:t xml:space="preserve"> </w:t>
      </w:r>
      <w:r w:rsidRPr="007406BE">
        <w:rPr>
          <w:rFonts w:ascii="DIN Next LT Arabic" w:hAnsi="DIN Next LT Arabic" w:cs="DIN Next LT Arabic"/>
          <w:color w:val="000000" w:themeColor="text1"/>
          <w:szCs w:val="24"/>
          <w:rtl/>
        </w:rPr>
        <w:t>والأسعار</w:t>
      </w:r>
      <w:bookmarkEnd w:id="117"/>
      <w:bookmarkEnd w:id="118"/>
    </w:p>
    <w:p w:rsidR="00BE0D48" w:rsidRPr="007406BE" w:rsidRDefault="00BE0D48" w:rsidP="00016C7C">
      <w:pPr>
        <w:pStyle w:val="a2"/>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جداول الكميات للعمالة والمواد والمعدات وغيرها</w:t>
      </w:r>
      <w:r w:rsidR="00860A0A" w:rsidRPr="007406BE">
        <w:rPr>
          <w:rFonts w:ascii="DIN Next LT Arabic" w:hAnsi="DIN Next LT Arabic" w:cs="DIN Next LT Arabic"/>
          <w:color w:val="0070C0"/>
          <w:sz w:val="24"/>
          <w:szCs w:val="24"/>
          <w:rtl/>
        </w:rPr>
        <w:t xml:space="preserve"> من الأعمال</w:t>
      </w:r>
      <w:r w:rsidRPr="007406BE">
        <w:rPr>
          <w:rFonts w:ascii="DIN Next LT Arabic" w:hAnsi="DIN Next LT Arabic" w:cs="DIN Next LT Arabic"/>
          <w:color w:val="0070C0"/>
          <w:sz w:val="24"/>
          <w:szCs w:val="24"/>
          <w:rtl/>
        </w:rPr>
        <w:t xml:space="preserve"> التي سيتم استخدامها في المشروع. </w:t>
      </w:r>
      <w:r w:rsidR="00016C7C" w:rsidRPr="007406BE">
        <w:rPr>
          <w:rFonts w:ascii="DIN Next LT Arabic" w:hAnsi="DIN Next LT Arabic" w:cs="DIN Next LT Arabic"/>
          <w:color w:val="0070C0"/>
          <w:sz w:val="24"/>
          <w:szCs w:val="24"/>
          <w:rtl/>
        </w:rPr>
        <w:t>(ترفق الجداول المعدة)</w:t>
      </w:r>
    </w:p>
    <w:p w:rsidR="00BE0D48" w:rsidRPr="007406BE" w:rsidRDefault="00BE0D48" w:rsidP="00BE0D48">
      <w:pPr>
        <w:pStyle w:val="1"/>
        <w:bidi/>
        <w:spacing w:before="240" w:after="240"/>
        <w:ind w:left="360"/>
        <w:contextualSpacing w:val="0"/>
        <w:jc w:val="both"/>
        <w:rPr>
          <w:rFonts w:ascii="DIN Next LT Arabic" w:hAnsi="DIN Next LT Arabic" w:cs="DIN Next LT Arabic"/>
          <w:sz w:val="32"/>
          <w:szCs w:val="32"/>
          <w:rtl/>
        </w:rPr>
      </w:pPr>
      <w:bookmarkStart w:id="119" w:name="_Toc158097205"/>
      <w:r w:rsidRPr="007406BE">
        <w:rPr>
          <w:rFonts w:ascii="DIN Next LT Arabic" w:hAnsi="DIN Next LT Arabic" w:cs="DIN Next LT Arabic"/>
          <w:sz w:val="32"/>
          <w:szCs w:val="32"/>
          <w:rtl/>
        </w:rPr>
        <w:lastRenderedPageBreak/>
        <w:t>القسم الثامن: المواصفات</w:t>
      </w:r>
      <w:bookmarkEnd w:id="119"/>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0" w:name="_Toc20321648"/>
      <w:bookmarkStart w:id="121" w:name="_Toc20322361"/>
      <w:bookmarkStart w:id="122" w:name="_Toc158097206"/>
      <w:r w:rsidRPr="007406BE">
        <w:rPr>
          <w:rFonts w:ascii="DIN Next LT Arabic" w:hAnsi="DIN Next LT Arabic" w:cs="DIN Next LT Arabic"/>
          <w:color w:val="000000" w:themeColor="text1"/>
          <w:szCs w:val="24"/>
          <w:rtl/>
        </w:rPr>
        <w:t>العمالة</w:t>
      </w:r>
      <w:bookmarkEnd w:id="120"/>
      <w:bookmarkEnd w:id="121"/>
      <w:bookmarkEnd w:id="122"/>
    </w:p>
    <w:p w:rsidR="00BE0D48" w:rsidRPr="007406BE" w:rsidRDefault="00BE0D48" w:rsidP="00BE0D48">
      <w:pPr>
        <w:pStyle w:val="a2"/>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بالعمالة</w:t>
      </w:r>
    </w:p>
    <w:p w:rsidR="00BE0D48" w:rsidRPr="007406BE" w:rsidRDefault="00BE0D48" w:rsidP="00BE0D48">
      <w:pPr>
        <w:pStyle w:val="a2"/>
        <w:bidi/>
        <w:spacing w:before="240" w:after="0"/>
        <w:jc w:val="both"/>
        <w:rPr>
          <w:rFonts w:ascii="DIN Next LT Arabic" w:hAnsi="DIN Next LT Arabic" w:cs="DIN Next LT Arabic"/>
          <w:color w:val="0070C0"/>
          <w:sz w:val="24"/>
          <w:szCs w:val="24"/>
          <w:u w:val="single"/>
          <w:rtl/>
        </w:rPr>
      </w:pPr>
      <w:r w:rsidRPr="007406BE">
        <w:rPr>
          <w:rFonts w:ascii="DIN Next LT Arabic" w:hAnsi="DIN Next LT Arabic" w:cs="DIN Next LT Arabic"/>
          <w:color w:val="0070C0"/>
          <w:sz w:val="24"/>
          <w:szCs w:val="24"/>
          <w:rtl/>
        </w:rPr>
        <w:t xml:space="preserve">(يحق </w:t>
      </w:r>
      <w:r w:rsidR="009178F9">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تعديل الشروط الخاصة بالعمالة حسب متطلبات العمل)</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r w:rsidRPr="007406BE">
        <w:rPr>
          <w:rFonts w:ascii="DIN Next LT Arabic" w:hAnsi="DIN Next LT Arabic" w:cs="DIN Next LT Arabic"/>
          <w:color w:val="00B050"/>
          <w:sz w:val="24"/>
          <w:szCs w:val="24"/>
        </w:rPr>
        <w:t>.</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rsidR="00BE0D48" w:rsidRPr="007406BE" w:rsidRDefault="00BE0D48" w:rsidP="007245C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w:t>
      </w:r>
      <w:r w:rsidR="000C0CD2">
        <w:rPr>
          <w:rFonts w:ascii="DIN Next LT Arabic" w:hAnsi="DIN Next LT Arabic" w:cs="DIN Next LT Arabic"/>
          <w:color w:val="00B050"/>
          <w:sz w:val="24"/>
          <w:szCs w:val="24"/>
          <w:rtl/>
        </w:rPr>
        <w:t>الجامعة</w:t>
      </w:r>
      <w:r w:rsidR="0038724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w:t>
      </w:r>
      <w:r w:rsidR="000C0CD2">
        <w:rPr>
          <w:rFonts w:ascii="DIN Next LT Arabic" w:hAnsi="DIN Next LT Arabic" w:cs="DIN Next LT Arabic"/>
          <w:color w:val="00B050"/>
          <w:sz w:val="24"/>
          <w:szCs w:val="24"/>
          <w:rtl/>
        </w:rPr>
        <w:t>الجامعة</w:t>
      </w:r>
      <w:r w:rsidR="0038724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فوراً. ويراعى دائما أن أحكام هذه الفقرة لا تكون واجبة التطبيق في الحالات التي يكون فيها من المعتاد تنفيذ العمل بالتناوب أو على فترتين. </w:t>
      </w:r>
    </w:p>
    <w:p w:rsidR="00BE0D48" w:rsidRPr="007406BE" w:rsidRDefault="00BE0D48" w:rsidP="00606819">
      <w:pPr>
        <w:pStyle w:val="a9"/>
        <w:numPr>
          <w:ilvl w:val="0"/>
          <w:numId w:val="31"/>
        </w:numPr>
        <w:bidi/>
        <w:spacing w:after="240"/>
        <w:contextualSpacing w:val="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w:t>
      </w:r>
      <w:r w:rsidR="000C0CD2">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r w:rsidRPr="007406BE">
        <w:rPr>
          <w:rFonts w:ascii="DIN Next LT Arabic" w:hAnsi="DIN Next LT Arabic" w:cs="DIN Next LT Arabic"/>
          <w:color w:val="00B050"/>
          <w:sz w:val="24"/>
          <w:szCs w:val="24"/>
        </w:rPr>
        <w:t>.</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توفير القوى العاملة ذات الخبرة اللازمة بناءً على المؤهلات المطلوبة لكل وظيفة موضحة في جدول مواصفات العمالة. و</w:t>
      </w:r>
      <w:r w:rsidR="009178F9">
        <w:rPr>
          <w:rFonts w:ascii="DIN Next LT Arabic" w:hAnsi="DIN Next LT Arabic" w:cs="DIN Next LT Arabic"/>
          <w:color w:val="00B050"/>
          <w:sz w:val="24"/>
          <w:szCs w:val="24"/>
          <w:rtl/>
        </w:rPr>
        <w:t>للجامعة</w:t>
      </w:r>
      <w:r w:rsidRPr="007406BE">
        <w:rPr>
          <w:rFonts w:ascii="DIN Next LT Arabic" w:hAnsi="DIN Next LT Arabic" w:cs="DIN Next LT Arabic"/>
          <w:color w:val="00B050"/>
          <w:sz w:val="24"/>
          <w:szCs w:val="24"/>
          <w:rtl/>
        </w:rPr>
        <w:t xml:space="preserve"> الحق في جميع الأحوال أن تطلب – كتابة – من المتعاقد استبعاد أي شخص غير مرغوب فيه، وأن يستعين بشخص آخر بدلاً منه خلال (15) خمسة عشر يوماً من تاريخ إبلاغه. </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تزويد </w:t>
      </w:r>
      <w:r w:rsidR="000C0CD2">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بسجلات مفصلة لموظفيه مصنفين حسب المهارات. حيث يتم تقديم هذه السجلات الى ممثل </w:t>
      </w:r>
      <w:r w:rsidR="000C0CD2">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شهرياً، باستعمال النماذج التي يوافق عليها ممثل </w:t>
      </w:r>
      <w:r w:rsidR="000C0CD2">
        <w:rPr>
          <w:rFonts w:ascii="DIN Next LT Arabic" w:hAnsi="DIN Next LT Arabic" w:cs="DIN Next LT Arabic"/>
          <w:color w:val="00B050"/>
          <w:sz w:val="24"/>
          <w:szCs w:val="24"/>
          <w:rtl/>
        </w:rPr>
        <w:t>الجامعة</w:t>
      </w:r>
      <w:r w:rsidRPr="007406BE">
        <w:rPr>
          <w:rFonts w:ascii="DIN Next LT Arabic" w:hAnsi="DIN Next LT Arabic" w:cs="DIN Next LT Arabic"/>
          <w:color w:val="00B050"/>
          <w:sz w:val="24"/>
          <w:szCs w:val="24"/>
          <w:rtl/>
        </w:rPr>
        <w:t xml:space="preserve">، وذلك الى أن ينجز المتعاقد الأعمال المطلوبة. </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w:t>
      </w:r>
      <w:r w:rsidR="000C0CD2">
        <w:rPr>
          <w:rFonts w:ascii="DIN Next LT Arabic" w:hAnsi="DIN Next LT Arabic" w:cs="DIN Next LT Arabic"/>
          <w:color w:val="00B050"/>
          <w:sz w:val="24"/>
          <w:szCs w:val="24"/>
          <w:rtl/>
        </w:rPr>
        <w:t>الجامعة</w:t>
      </w:r>
      <w:r w:rsidRPr="007406BE">
        <w:rPr>
          <w:rFonts w:ascii="DIN Next LT Arabic" w:hAnsi="DIN Next LT Arabic" w:cs="DIN Next LT Arabic"/>
          <w:color w:val="00B050"/>
          <w:sz w:val="24"/>
          <w:szCs w:val="24"/>
          <w:rtl/>
        </w:rPr>
        <w:t xml:space="preserve">. يحق </w:t>
      </w:r>
      <w:r w:rsidR="009178F9">
        <w:rPr>
          <w:rFonts w:ascii="DIN Next LT Arabic" w:hAnsi="DIN Next LT Arabic" w:cs="DIN Next LT Arabic"/>
          <w:color w:val="00B050"/>
          <w:sz w:val="24"/>
          <w:szCs w:val="24"/>
          <w:rtl/>
        </w:rPr>
        <w:t>للجامعة</w:t>
      </w:r>
      <w:r w:rsidRPr="007406BE">
        <w:rPr>
          <w:rFonts w:ascii="DIN Next LT Arabic" w:hAnsi="DIN Next LT Arabic" w:cs="DIN Next LT Arabic"/>
          <w:color w:val="00B050"/>
          <w:sz w:val="24"/>
          <w:szCs w:val="24"/>
          <w:rtl/>
        </w:rPr>
        <w:t xml:space="preserve"> طلب نقل كفالة عمالة المتعاقد (العمال، الفنيين، والمشرفين) التي تعمل مباشرة لدى </w:t>
      </w:r>
      <w:r w:rsidR="000C0CD2">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إلى المتعاقد الجديد وذلك لضمان جودة تنفيذ الأعمال.</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rsidR="00BE0D48" w:rsidRPr="007406BE" w:rsidRDefault="00BE0D48" w:rsidP="003864A4">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w:t>
      </w:r>
      <w:r w:rsidR="000C0CD2">
        <w:rPr>
          <w:rFonts w:ascii="DIN Next LT Arabic" w:hAnsi="DIN Next LT Arabic" w:cs="DIN Next LT Arabic"/>
          <w:color w:val="00B050"/>
          <w:sz w:val="24"/>
          <w:szCs w:val="24"/>
          <w:rtl/>
        </w:rPr>
        <w:t>الجامعة</w:t>
      </w:r>
      <w:r w:rsidRPr="007406BE">
        <w:rPr>
          <w:rFonts w:ascii="DIN Next LT Arabic" w:hAnsi="DIN Next LT Arabic" w:cs="DIN Next LT Arabic"/>
          <w:color w:val="00B050"/>
          <w:sz w:val="24"/>
          <w:szCs w:val="24"/>
          <w:rtl/>
        </w:rPr>
        <w:t>.</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باستخراج الإقامات اللازمة للعمالة حسب الإجراءات النظامية وفقاً للأنظمة المعمول بها في المملكة.</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بتأمين العمالة اللازمة حسب المسمى الوظيفي والمؤهلات والخبرة المبينة بالجدول التالي (جدول مواصفات العمالة).</w:t>
      </w:r>
    </w:p>
    <w:p w:rsidR="00BE0D48" w:rsidRPr="007406BE" w:rsidRDefault="00BE0D48" w:rsidP="00606819">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بتخصيص عمالة نسائية للعمل في الأقسام النسائية أو المواقع التي تتطلب ذلك.</w:t>
      </w:r>
    </w:p>
    <w:p w:rsidR="00BE0D48" w:rsidRPr="007406BE" w:rsidRDefault="00BE0D48" w:rsidP="00606819">
      <w:pPr>
        <w:pStyle w:val="a2"/>
        <w:numPr>
          <w:ilvl w:val="0"/>
          <w:numId w:val="31"/>
        </w:numPr>
        <w:bidi/>
        <w:spacing w:before="240" w:after="240"/>
        <w:jc w:val="both"/>
        <w:rPr>
          <w:rFonts w:ascii="DIN Next LT Arabic" w:hAnsi="DIN Next LT Arabic" w:cs="DIN Next LT Arabic"/>
          <w:sz w:val="24"/>
          <w:szCs w:val="24"/>
        </w:rPr>
      </w:pPr>
      <w:r w:rsidRPr="007406BE">
        <w:rPr>
          <w:rFonts w:ascii="DIN Next LT Arabic" w:hAnsi="DIN Next LT Arabic" w:cs="DIN Next LT Arabic"/>
          <w:color w:val="00B050"/>
          <w:sz w:val="24"/>
          <w:szCs w:val="24"/>
          <w:rtl/>
        </w:rPr>
        <w:lastRenderedPageBreak/>
        <w:t>يجب على المتعاقد أن يقوم بتأمين زي موحد للعمالة الموجودين في مواقع العمل، وما يلزم لهم من وسائل السلامة، كالسترات العاكسة وخوذات للرأس.</w:t>
      </w:r>
    </w:p>
    <w:p w:rsidR="00BE0D48" w:rsidRPr="007406BE" w:rsidRDefault="00BE0D48" w:rsidP="00BE0D48">
      <w:pPr>
        <w:pStyle w:val="a2"/>
        <w:bidi/>
        <w:spacing w:before="240" w:after="0"/>
        <w:jc w:val="both"/>
        <w:rPr>
          <w:rFonts w:ascii="DIN Next LT Arabic" w:hAnsi="DIN Next LT Arabic" w:cs="DIN Next LT Arabic"/>
          <w:b/>
          <w:bCs/>
          <w:sz w:val="24"/>
          <w:szCs w:val="24"/>
          <w:u w:val="single"/>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العمالة</w:t>
      </w:r>
    </w:p>
    <w:tbl>
      <w:tblPr>
        <w:tblStyle w:val="a8"/>
        <w:bidiVisual/>
        <w:tblW w:w="0" w:type="auto"/>
        <w:jc w:val="center"/>
        <w:tblLook w:val="04A0" w:firstRow="1" w:lastRow="0" w:firstColumn="1" w:lastColumn="0" w:noHBand="0" w:noVBand="1"/>
      </w:tblPr>
      <w:tblGrid>
        <w:gridCol w:w="672"/>
        <w:gridCol w:w="2633"/>
        <w:gridCol w:w="2471"/>
        <w:gridCol w:w="2958"/>
      </w:tblGrid>
      <w:tr w:rsidR="00BE0D48" w:rsidRPr="007406BE" w:rsidTr="00C56A22">
        <w:trPr>
          <w:jc w:val="center"/>
        </w:trPr>
        <w:tc>
          <w:tcPr>
            <w:tcW w:w="672" w:type="dxa"/>
            <w:shd w:val="clear" w:color="auto" w:fill="595959" w:themeFill="text1" w:themeFillTint="A6"/>
            <w:vAlign w:val="center"/>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الرقم</w:t>
            </w:r>
          </w:p>
        </w:tc>
        <w:tc>
          <w:tcPr>
            <w:tcW w:w="2633" w:type="dxa"/>
            <w:shd w:val="clear" w:color="auto" w:fill="595959" w:themeFill="text1" w:themeFillTint="A6"/>
            <w:vAlign w:val="center"/>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مسمى الوظيفة</w:t>
            </w:r>
          </w:p>
        </w:tc>
        <w:tc>
          <w:tcPr>
            <w:tcW w:w="2471" w:type="dxa"/>
            <w:shd w:val="clear" w:color="auto" w:fill="595959" w:themeFill="text1" w:themeFillTint="A6"/>
            <w:vAlign w:val="center"/>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أقل مؤهل للقبول</w:t>
            </w:r>
          </w:p>
        </w:tc>
        <w:tc>
          <w:tcPr>
            <w:tcW w:w="2958" w:type="dxa"/>
            <w:shd w:val="clear" w:color="auto" w:fill="595959" w:themeFill="text1" w:themeFillTint="A6"/>
            <w:vAlign w:val="center"/>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 xml:space="preserve">الحد الأدنى لسنوات الخبرة </w:t>
            </w:r>
          </w:p>
        </w:tc>
      </w:tr>
      <w:tr w:rsidR="00BE0D48" w:rsidRPr="007406BE" w:rsidTr="00C56A22">
        <w:trPr>
          <w:jc w:val="center"/>
        </w:trPr>
        <w:tc>
          <w:tcPr>
            <w:tcW w:w="67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w:t>
            </w:r>
          </w:p>
        </w:tc>
        <w:tc>
          <w:tcPr>
            <w:tcW w:w="2633"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مدير المشروع (مهندس)</w:t>
            </w:r>
          </w:p>
        </w:tc>
        <w:tc>
          <w:tcPr>
            <w:tcW w:w="2471"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w:t>
            </w:r>
          </w:p>
        </w:tc>
        <w:tc>
          <w:tcPr>
            <w:tcW w:w="2958"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rsidTr="00C56A22">
        <w:trPr>
          <w:jc w:val="center"/>
        </w:trPr>
        <w:tc>
          <w:tcPr>
            <w:tcW w:w="672"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نائب مدير المشروع (مهندس)</w:t>
            </w:r>
          </w:p>
        </w:tc>
        <w:tc>
          <w:tcPr>
            <w:tcW w:w="2471"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958"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الإشراف على المشاريع</w:t>
            </w:r>
          </w:p>
        </w:tc>
      </w:tr>
      <w:tr w:rsidR="00BE0D48" w:rsidRPr="007406BE" w:rsidTr="00C56A22">
        <w:trPr>
          <w:jc w:val="center"/>
        </w:trPr>
        <w:tc>
          <w:tcPr>
            <w:tcW w:w="67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2</w:t>
            </w:r>
          </w:p>
        </w:tc>
        <w:tc>
          <w:tcPr>
            <w:tcW w:w="2633"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مدني</w:t>
            </w:r>
          </w:p>
        </w:tc>
        <w:tc>
          <w:tcPr>
            <w:tcW w:w="2471"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المدنية</w:t>
            </w:r>
          </w:p>
        </w:tc>
        <w:tc>
          <w:tcPr>
            <w:tcW w:w="2958"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(15) سنة خبرة في الأعمال الإنشائية، (10) سنوات خبرة في الإشراف على المشاريع، (3) سنوات عمل في السعودية، ذو شخصية قيادية</w:t>
            </w:r>
          </w:p>
        </w:tc>
      </w:tr>
      <w:tr w:rsidR="00BE0D48" w:rsidRPr="007406BE" w:rsidTr="00C56A22">
        <w:trPr>
          <w:jc w:val="center"/>
        </w:trPr>
        <w:tc>
          <w:tcPr>
            <w:tcW w:w="67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3</w:t>
            </w:r>
          </w:p>
        </w:tc>
        <w:tc>
          <w:tcPr>
            <w:tcW w:w="2633"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كهربائي</w:t>
            </w:r>
          </w:p>
        </w:tc>
        <w:tc>
          <w:tcPr>
            <w:tcW w:w="2471"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الكهربائية</w:t>
            </w:r>
          </w:p>
        </w:tc>
        <w:tc>
          <w:tcPr>
            <w:tcW w:w="2958"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في الإشراف على المشاريع، (2) سنوات عمل في السعودية</w:t>
            </w:r>
          </w:p>
        </w:tc>
      </w:tr>
      <w:tr w:rsidR="00BE0D48" w:rsidRPr="007406BE" w:rsidTr="00C56A22">
        <w:trPr>
          <w:jc w:val="center"/>
        </w:trPr>
        <w:tc>
          <w:tcPr>
            <w:tcW w:w="67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4</w:t>
            </w:r>
          </w:p>
        </w:tc>
        <w:tc>
          <w:tcPr>
            <w:tcW w:w="2633"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مهندس ميكانيكي</w:t>
            </w:r>
          </w:p>
        </w:tc>
        <w:tc>
          <w:tcPr>
            <w:tcW w:w="2471"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 الميكانيكية</w:t>
            </w:r>
          </w:p>
        </w:tc>
        <w:tc>
          <w:tcPr>
            <w:tcW w:w="2958"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(8) سنة خبرة في الأعمال الاستشارية، (5) سنوات خبرة في الإشراف على المشاريع، (2) سنوات عمل في السعودية</w:t>
            </w:r>
          </w:p>
        </w:tc>
      </w:tr>
    </w:tbl>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3" w:name="_Toc158097207"/>
      <w:r w:rsidRPr="007406BE">
        <w:rPr>
          <w:rFonts w:ascii="DIN Next LT Arabic" w:hAnsi="DIN Next LT Arabic" w:cs="DIN Next LT Arabic"/>
          <w:color w:val="000000"/>
          <w:szCs w:val="24"/>
          <w:rtl/>
        </w:rPr>
        <w:t>المواد</w:t>
      </w:r>
      <w:bookmarkEnd w:id="123"/>
    </w:p>
    <w:p w:rsidR="00BE0D48" w:rsidRPr="007406BE" w:rsidRDefault="00BE0D48" w:rsidP="00BE0D48">
      <w:pPr>
        <w:pStyle w:val="a2"/>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بالمواد</w:t>
      </w:r>
    </w:p>
    <w:p w:rsidR="00BE0D48" w:rsidRPr="007406BE" w:rsidRDefault="00BE0D48" w:rsidP="00BE0D48">
      <w:pPr>
        <w:pStyle w:val="a2"/>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rsidR="00BE0D48" w:rsidRPr="007406BE" w:rsidRDefault="00BE0D48" w:rsidP="004653BD">
      <w:pPr>
        <w:pStyle w:val="a2"/>
        <w:bidi/>
        <w:spacing w:before="240" w:after="0"/>
        <w:jc w:val="both"/>
        <w:rPr>
          <w:rFonts w:ascii="DIN Next LT Arabic" w:hAnsi="DIN Next LT Arabic" w:cs="DIN Next LT Arabic"/>
          <w:color w:val="00B050"/>
          <w:sz w:val="24"/>
          <w:szCs w:val="24"/>
          <w:rtl/>
          <w:lang w:bidi="ar-EG"/>
        </w:rPr>
      </w:pPr>
      <w:r w:rsidRPr="004653BD">
        <w:rPr>
          <w:rFonts w:ascii="DIN Next LT Arabic" w:hAnsi="DIN Next LT Arabic" w:cs="DIN Next LT Arabic"/>
          <w:color w:val="00B050"/>
          <w:spacing w:val="6"/>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4653BD">
        <w:rPr>
          <w:rFonts w:ascii="DIN Next LT Arabic" w:hAnsi="DIN Next LT Arabic" w:cs="DIN Next LT Arabic"/>
          <w:color w:val="00B050"/>
          <w:spacing w:val="6"/>
          <w:sz w:val="24"/>
          <w:szCs w:val="24"/>
          <w:rtl/>
        </w:rPr>
        <w:tab/>
        <w:t>تكون</w:t>
      </w:r>
      <w:r w:rsidR="004653BD" w:rsidRPr="004653BD">
        <w:rPr>
          <w:rFonts w:ascii="DIN Next LT Arabic" w:hAnsi="DIN Next LT Arabic" w:cs="DIN Next LT Arabic" w:hint="cs"/>
          <w:color w:val="00B050"/>
          <w:spacing w:val="6"/>
          <w:sz w:val="24"/>
          <w:szCs w:val="24"/>
          <w:rtl/>
        </w:rPr>
        <w:t xml:space="preserve"> </w:t>
      </w:r>
      <w:r w:rsidR="004653BD" w:rsidRPr="004653BD">
        <w:rPr>
          <w:rFonts w:ascii="DIN Next LT Arabic" w:hAnsi="DIN Next LT Arabic" w:cs="DIN Next LT Arabic"/>
          <w:color w:val="00B050"/>
          <w:spacing w:val="6"/>
          <w:sz w:val="24"/>
          <w:szCs w:val="24"/>
          <w:rtl/>
        </w:rPr>
        <w:t>المواد</w:t>
      </w:r>
      <w:r w:rsidR="004653BD" w:rsidRPr="004653BD">
        <w:rPr>
          <w:rFonts w:ascii="DIN Next LT Arabic" w:hAnsi="DIN Next LT Arabic" w:cs="DIN Next LT Arabic" w:hint="cs"/>
          <w:color w:val="00B050"/>
          <w:spacing w:val="6"/>
          <w:sz w:val="24"/>
          <w:szCs w:val="24"/>
          <w:rtl/>
        </w:rPr>
        <w:t xml:space="preserve"> </w:t>
      </w:r>
      <w:r w:rsidRPr="004653BD">
        <w:rPr>
          <w:rFonts w:ascii="DIN Next LT Arabic" w:hAnsi="DIN Next LT Arabic" w:cs="DIN Next LT Arabic"/>
          <w:color w:val="00B050"/>
          <w:spacing w:val="6"/>
          <w:sz w:val="24"/>
          <w:szCs w:val="24"/>
          <w:rtl/>
        </w:rPr>
        <w:t xml:space="preserve">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w:t>
      </w:r>
      <w:r w:rsidR="000C0CD2" w:rsidRPr="004653BD">
        <w:rPr>
          <w:rFonts w:ascii="DIN Next LT Arabic" w:hAnsi="DIN Next LT Arabic" w:cs="DIN Next LT Arabic"/>
          <w:color w:val="00B050"/>
          <w:spacing w:val="6"/>
          <w:sz w:val="24"/>
          <w:szCs w:val="24"/>
          <w:rtl/>
        </w:rPr>
        <w:t>الجامعة</w:t>
      </w:r>
      <w:r w:rsidR="00200F3B" w:rsidRPr="004653BD">
        <w:rPr>
          <w:rFonts w:ascii="DIN Next LT Arabic" w:hAnsi="DIN Next LT Arabic" w:cs="DIN Next LT Arabic"/>
          <w:color w:val="00B050"/>
          <w:spacing w:val="6"/>
          <w:sz w:val="24"/>
          <w:szCs w:val="24"/>
          <w:rtl/>
        </w:rPr>
        <w:t xml:space="preserve"> </w:t>
      </w:r>
      <w:r w:rsidRPr="004653BD">
        <w:rPr>
          <w:rFonts w:ascii="DIN Next LT Arabic" w:hAnsi="DIN Next LT Arabic" w:cs="DIN Next LT Arabic"/>
          <w:color w:val="00B050"/>
          <w:spacing w:val="6"/>
          <w:sz w:val="24"/>
          <w:szCs w:val="24"/>
          <w:rtl/>
        </w:rPr>
        <w:t>أو من يمثلها</w:t>
      </w:r>
      <w:r w:rsidRPr="007406BE">
        <w:rPr>
          <w:rFonts w:ascii="DIN Next LT Arabic" w:hAnsi="DIN Next LT Arabic" w:cs="DIN Next LT Arabic"/>
          <w:color w:val="00B050"/>
          <w:sz w:val="24"/>
          <w:szCs w:val="24"/>
          <w:rtl/>
        </w:rPr>
        <w:t>.</w:t>
      </w:r>
    </w:p>
    <w:p w:rsidR="00BE0D48" w:rsidRPr="007406BE" w:rsidRDefault="00BE0D48" w:rsidP="004653BD">
      <w:pPr>
        <w:pStyle w:val="a2"/>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ويجوز </w:t>
      </w:r>
      <w:r w:rsidR="003864A4">
        <w:rPr>
          <w:rFonts w:ascii="DIN Next LT Arabic" w:hAnsi="DIN Next LT Arabic" w:cs="DIN Next LT Arabic" w:hint="cs"/>
          <w:color w:val="00B050"/>
          <w:sz w:val="24"/>
          <w:szCs w:val="24"/>
          <w:rtl/>
          <w:lang w:bidi="ar-EG"/>
        </w:rPr>
        <w:t>ل</w:t>
      </w:r>
      <w:r w:rsidR="000C0CD2">
        <w:rPr>
          <w:rFonts w:ascii="DIN Next LT Arabic" w:hAnsi="DIN Next LT Arabic" w:cs="DIN Next LT Arabic"/>
          <w:color w:val="00B050"/>
          <w:sz w:val="24"/>
          <w:szCs w:val="24"/>
          <w:rtl/>
          <w:lang w:bidi="ar-EG"/>
        </w:rPr>
        <w:t>لجامعة</w:t>
      </w:r>
      <w:r w:rsidR="00200F3B" w:rsidRPr="007406BE">
        <w:rPr>
          <w:rFonts w:ascii="DIN Next LT Arabic" w:hAnsi="DIN Next LT Arabic" w:cs="DIN Next LT Arabic"/>
          <w:color w:val="00B050"/>
          <w:sz w:val="24"/>
          <w:szCs w:val="24"/>
          <w:rtl/>
          <w:lang w:bidi="ar-EG"/>
        </w:rPr>
        <w:t xml:space="preserve"> </w:t>
      </w:r>
      <w:r w:rsidR="003864A4">
        <w:rPr>
          <w:rFonts w:ascii="DIN Next LT Arabic" w:hAnsi="DIN Next LT Arabic" w:cs="DIN Next LT Arabic"/>
          <w:color w:val="00B050"/>
          <w:sz w:val="24"/>
          <w:szCs w:val="24"/>
          <w:rtl/>
          <w:lang w:bidi="ar-EG"/>
        </w:rPr>
        <w:t xml:space="preserve">أن </w:t>
      </w:r>
      <w:r w:rsidR="003864A4">
        <w:rPr>
          <w:rFonts w:ascii="DIN Next LT Arabic" w:hAnsi="DIN Next LT Arabic" w:cs="DIN Next LT Arabic" w:hint="cs"/>
          <w:color w:val="00B050"/>
          <w:sz w:val="24"/>
          <w:szCs w:val="24"/>
          <w:rtl/>
          <w:lang w:bidi="ar-EG"/>
        </w:rPr>
        <w:t>ت</w:t>
      </w:r>
      <w:r w:rsidRPr="007406BE">
        <w:rPr>
          <w:rFonts w:ascii="DIN Next LT Arabic" w:hAnsi="DIN Next LT Arabic" w:cs="DIN Next LT Arabic"/>
          <w:color w:val="00B050"/>
          <w:sz w:val="24"/>
          <w:szCs w:val="24"/>
          <w:rtl/>
          <w:lang w:bidi="ar-EG"/>
        </w:rPr>
        <w:t xml:space="preserve">أمر المتعاقد بإعداد بيان واضح ومفصل عن ماهية المواد </w:t>
      </w:r>
      <w:r w:rsidR="003864A4">
        <w:rPr>
          <w:rFonts w:ascii="DIN Next LT Arabic" w:hAnsi="DIN Next LT Arabic" w:cs="DIN Next LT Arabic"/>
          <w:color w:val="00B050"/>
          <w:sz w:val="24"/>
          <w:szCs w:val="24"/>
          <w:rtl/>
          <w:lang w:bidi="ar-EG"/>
        </w:rPr>
        <w:t xml:space="preserve">المستخدمة وعن كل مادة على حدة </w:t>
      </w:r>
      <w:r w:rsidR="003864A4">
        <w:rPr>
          <w:rFonts w:ascii="DIN Next LT Arabic" w:hAnsi="DIN Next LT Arabic" w:cs="DIN Next LT Arabic" w:hint="cs"/>
          <w:color w:val="00B050"/>
          <w:sz w:val="24"/>
          <w:szCs w:val="24"/>
          <w:rtl/>
          <w:lang w:bidi="ar-EG"/>
        </w:rPr>
        <w:t>ت</w:t>
      </w:r>
      <w:r w:rsidRPr="007406BE">
        <w:rPr>
          <w:rFonts w:ascii="DIN Next LT Arabic" w:hAnsi="DIN Next LT Arabic" w:cs="DIN Next LT Arabic"/>
          <w:color w:val="00B050"/>
          <w:sz w:val="24"/>
          <w:szCs w:val="24"/>
          <w:rtl/>
          <w:lang w:bidi="ar-EG"/>
        </w:rPr>
        <w:t xml:space="preserve">رى </w:t>
      </w:r>
      <w:r w:rsidR="000C0CD2">
        <w:rPr>
          <w:rFonts w:ascii="DIN Next LT Arabic" w:hAnsi="DIN Next LT Arabic" w:cs="DIN Next LT Arabic"/>
          <w:color w:val="00B050"/>
          <w:sz w:val="24"/>
          <w:szCs w:val="24"/>
          <w:rtl/>
          <w:lang w:bidi="ar-EG"/>
        </w:rPr>
        <w:t>الجامعة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ضرورة استبيانها، وعلى المتعاقد إعداد ذلك البيان كتابةً خلال فترة (10) عشرة أيام من تاريخ طلبها. </w:t>
      </w:r>
    </w:p>
    <w:p w:rsidR="00BE0D48" w:rsidRPr="007406BE" w:rsidRDefault="00BE0D48" w:rsidP="003864A4">
      <w:pPr>
        <w:pStyle w:val="a2"/>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وإذا أخل المتعاقد بتوضيح ماهية المواد المستخدمة في الموعد المحدد فتعتبر تلك المواد خلاف ما تم الاتفاق عليه بالعقد، </w:t>
      </w:r>
      <w:r w:rsidR="003864A4">
        <w:rPr>
          <w:rFonts w:ascii="DIN Next LT Arabic" w:hAnsi="DIN Next LT Arabic" w:cs="DIN Next LT Arabic" w:hint="cs"/>
          <w:color w:val="00B050"/>
          <w:sz w:val="24"/>
          <w:szCs w:val="24"/>
          <w:rtl/>
          <w:lang w:bidi="ar-EG"/>
        </w:rPr>
        <w:t>ل</w:t>
      </w:r>
      <w:r w:rsidR="000C0CD2">
        <w:rPr>
          <w:rFonts w:ascii="DIN Next LT Arabic" w:hAnsi="DIN Next LT Arabic" w:cs="DIN Next LT Arabic"/>
          <w:color w:val="00B050"/>
          <w:sz w:val="24"/>
          <w:szCs w:val="24"/>
          <w:rtl/>
          <w:lang w:bidi="ar-EG"/>
        </w:rPr>
        <w:t>لجامعة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اتخاذ ما يلزم حسب تقديره</w:t>
      </w:r>
      <w:r w:rsidR="003864A4">
        <w:rPr>
          <w:rFonts w:ascii="DIN Next LT Arabic" w:hAnsi="DIN Next LT Arabic" w:cs="DIN Next LT Arabic" w:hint="cs"/>
          <w:color w:val="00B050"/>
          <w:sz w:val="24"/>
          <w:szCs w:val="24"/>
          <w:rtl/>
          <w:lang w:bidi="ar-EG"/>
        </w:rPr>
        <w:t>ا</w:t>
      </w:r>
      <w:r w:rsidRPr="007406BE">
        <w:rPr>
          <w:rFonts w:ascii="DIN Next LT Arabic" w:hAnsi="DIN Next LT Arabic" w:cs="DIN Next LT Arabic"/>
          <w:color w:val="00B050"/>
          <w:sz w:val="24"/>
          <w:szCs w:val="24"/>
          <w:rtl/>
          <w:lang w:bidi="ar-EG"/>
        </w:rPr>
        <w:t xml:space="preserve"> من تعليمات أو </w:t>
      </w:r>
      <w:r w:rsidR="00056554" w:rsidRPr="007406BE">
        <w:rPr>
          <w:rFonts w:ascii="DIN Next LT Arabic" w:hAnsi="DIN Next LT Arabic" w:cs="DIN Next LT Arabic"/>
          <w:color w:val="00B050"/>
          <w:sz w:val="24"/>
          <w:szCs w:val="24"/>
          <w:rtl/>
          <w:lang w:bidi="ar-EG"/>
        </w:rPr>
        <w:t>إجراءات</w:t>
      </w:r>
      <w:r w:rsidRPr="007406BE">
        <w:rPr>
          <w:rFonts w:ascii="DIN Next LT Arabic" w:hAnsi="DIN Next LT Arabic" w:cs="DIN Next LT Arabic"/>
          <w:color w:val="00B050"/>
          <w:sz w:val="24"/>
          <w:szCs w:val="24"/>
          <w:rtl/>
          <w:lang w:bidi="ar-EG"/>
        </w:rPr>
        <w:t xml:space="preserve"> لمعالجة ذلك. </w:t>
      </w:r>
    </w:p>
    <w:p w:rsidR="00BE0D48" w:rsidRPr="007406BE" w:rsidRDefault="00BE0D48" w:rsidP="00BE0D48">
      <w:pPr>
        <w:pStyle w:val="a2"/>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المواد</w:t>
      </w:r>
    </w:p>
    <w:tbl>
      <w:tblPr>
        <w:tblStyle w:val="a8"/>
        <w:bidiVisual/>
        <w:tblW w:w="0" w:type="auto"/>
        <w:tblLook w:val="04A0" w:firstRow="1" w:lastRow="0" w:firstColumn="1" w:lastColumn="0" w:noHBand="0" w:noVBand="1"/>
      </w:tblPr>
      <w:tblGrid>
        <w:gridCol w:w="1131"/>
        <w:gridCol w:w="2098"/>
        <w:gridCol w:w="3489"/>
        <w:gridCol w:w="3177"/>
      </w:tblGrid>
      <w:tr w:rsidR="00BE0D48" w:rsidRPr="007406BE" w:rsidTr="00BE0D48">
        <w:tc>
          <w:tcPr>
            <w:tcW w:w="1131"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098"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المادة</w:t>
            </w:r>
          </w:p>
        </w:tc>
        <w:tc>
          <w:tcPr>
            <w:tcW w:w="3489"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Pr>
            </w:pPr>
            <w:r w:rsidRPr="007406BE">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rsidTr="00BE0D48">
        <w:tc>
          <w:tcPr>
            <w:tcW w:w="1131" w:type="dxa"/>
            <w:shd w:val="clear" w:color="auto" w:fill="auto"/>
          </w:tcPr>
          <w:p w:rsidR="00BE0D48" w:rsidRPr="007406BE" w:rsidRDefault="00BE0D48" w:rsidP="00BE0D48">
            <w:pPr>
              <w:pStyle w:val="a2"/>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rsidR="00BE0D48" w:rsidRPr="007406BE" w:rsidRDefault="00BE0D48" w:rsidP="00BE0D48">
            <w:pPr>
              <w:pStyle w:val="a2"/>
              <w:bidi/>
              <w:rPr>
                <w:rFonts w:ascii="DIN Next LT Arabic" w:hAnsi="DIN Next LT Arabic" w:cs="DIN Next LT Arabic"/>
                <w:color w:val="FFFFFF" w:themeColor="background1"/>
                <w:shd w:val="clear" w:color="auto" w:fill="FFFFFF"/>
                <w:rtl/>
              </w:rPr>
            </w:pPr>
            <w:r w:rsidRPr="007406BE">
              <w:rPr>
                <w:rFonts w:ascii="DIN Next LT Arabic" w:hAnsi="DIN Next LT Arabic" w:cs="DIN Next LT Arabic"/>
                <w:color w:val="0070C0"/>
                <w:rtl/>
              </w:rPr>
              <w:t xml:space="preserve">تحدد </w:t>
            </w:r>
            <w:r w:rsidR="000C0CD2">
              <w:rPr>
                <w:rFonts w:ascii="DIN Next LT Arabic" w:hAnsi="DIN Next LT Arabic" w:cs="DIN Next LT Arabic"/>
                <w:color w:val="0070C0"/>
                <w:rtl/>
              </w:rPr>
              <w:t>الجامعة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 xml:space="preserve">المواد المطلوبة </w:t>
            </w:r>
          </w:p>
        </w:tc>
        <w:tc>
          <w:tcPr>
            <w:tcW w:w="3489" w:type="dxa"/>
            <w:shd w:val="clear" w:color="auto" w:fill="auto"/>
          </w:tcPr>
          <w:p w:rsidR="00BE0D48" w:rsidRPr="007406BE" w:rsidRDefault="00BE0D48" w:rsidP="00BE0D48">
            <w:pPr>
              <w:pStyle w:val="a2"/>
              <w:bidi/>
              <w:jc w:val="both"/>
              <w:rPr>
                <w:rFonts w:ascii="DIN Next LT Arabic" w:hAnsi="DIN Next LT Arabic" w:cs="DIN Next LT Arabic"/>
                <w:color w:val="FFFFFF" w:themeColor="background1"/>
                <w:shd w:val="clear" w:color="auto" w:fill="FFFFFF"/>
                <w:rtl/>
              </w:rPr>
            </w:pPr>
          </w:p>
        </w:tc>
        <w:tc>
          <w:tcPr>
            <w:tcW w:w="3177" w:type="dxa"/>
          </w:tcPr>
          <w:p w:rsidR="00BE0D48" w:rsidRPr="007406BE" w:rsidRDefault="00BE0D48" w:rsidP="00BE0D48">
            <w:pPr>
              <w:pStyle w:val="a2"/>
              <w:bidi/>
              <w:jc w:val="both"/>
              <w:rPr>
                <w:rFonts w:ascii="DIN Next LT Arabic" w:hAnsi="DIN Next LT Arabic" w:cs="DIN Next LT Arabic"/>
                <w:color w:val="FFFFFF" w:themeColor="background1"/>
                <w:shd w:val="clear" w:color="auto" w:fill="FFFFFF"/>
                <w:rtl/>
              </w:rPr>
            </w:pPr>
          </w:p>
        </w:tc>
      </w:tr>
      <w:tr w:rsidR="00BE0D48" w:rsidRPr="007406BE" w:rsidTr="00BE0D48">
        <w:tc>
          <w:tcPr>
            <w:tcW w:w="1131" w:type="dxa"/>
          </w:tcPr>
          <w:p w:rsidR="00BE0D48" w:rsidRPr="007406BE" w:rsidRDefault="00BE0D48" w:rsidP="00BE0D48">
            <w:pPr>
              <w:pStyle w:val="a2"/>
              <w:bidi/>
              <w:jc w:val="both"/>
              <w:rPr>
                <w:rFonts w:ascii="DIN Next LT Arabic" w:hAnsi="DIN Next LT Arabic" w:cs="DIN Next LT Arabic"/>
                <w:color w:val="000000"/>
                <w:shd w:val="clear" w:color="auto" w:fill="FFFFFF"/>
                <w:rtl/>
                <w:lang w:bidi="ar-LB"/>
              </w:rPr>
            </w:pPr>
          </w:p>
        </w:tc>
        <w:tc>
          <w:tcPr>
            <w:tcW w:w="2098"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489"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177"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r>
      <w:tr w:rsidR="00BE0D48" w:rsidRPr="007406BE" w:rsidTr="00BE0D48">
        <w:tc>
          <w:tcPr>
            <w:tcW w:w="1131"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2098"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489"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177"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r>
    </w:tbl>
    <w:p w:rsidR="00BE0D48" w:rsidRPr="007406BE" w:rsidRDefault="00BE0D48" w:rsidP="00BE0D48">
      <w:pPr>
        <w:pStyle w:val="a2"/>
        <w:bidi/>
        <w:spacing w:before="240" w:after="0"/>
        <w:jc w:val="both"/>
        <w:rPr>
          <w:rFonts w:ascii="DIN Next LT Arabic" w:hAnsi="DIN Next LT Arabic" w:cs="DIN Next LT Arabic"/>
          <w:rtl/>
        </w:rPr>
      </w:pPr>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4" w:name="_Toc20321650"/>
      <w:bookmarkStart w:id="125" w:name="_Toc20322363"/>
      <w:bookmarkStart w:id="126" w:name="_Toc158097208"/>
      <w:r w:rsidRPr="007406BE">
        <w:rPr>
          <w:rFonts w:ascii="DIN Next LT Arabic" w:hAnsi="DIN Next LT Arabic" w:cs="DIN Next LT Arabic"/>
          <w:color w:val="000000"/>
          <w:szCs w:val="24"/>
          <w:rtl/>
        </w:rPr>
        <w:t>المعدات</w:t>
      </w:r>
      <w:bookmarkEnd w:id="124"/>
      <w:bookmarkEnd w:id="125"/>
      <w:bookmarkEnd w:id="126"/>
    </w:p>
    <w:p w:rsidR="00BE0D48" w:rsidRPr="007406BE" w:rsidRDefault="00BE0D48" w:rsidP="00BE0D48">
      <w:pPr>
        <w:pStyle w:val="a2"/>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lastRenderedPageBreak/>
        <w:t xml:space="preserve">أولاً: </w:t>
      </w:r>
      <w:r w:rsidRPr="007406BE">
        <w:rPr>
          <w:rFonts w:ascii="DIN Next LT Arabic" w:hAnsi="DIN Next LT Arabic" w:cs="DIN Next LT Arabic"/>
          <w:b/>
          <w:bCs/>
          <w:sz w:val="24"/>
          <w:szCs w:val="24"/>
          <w:rtl/>
        </w:rPr>
        <w:t>الشروط الخاصة بالمعدات</w:t>
      </w:r>
    </w:p>
    <w:p w:rsidR="00BE0D48" w:rsidRPr="007406BE" w:rsidRDefault="00BE0D48" w:rsidP="00BE0D48">
      <w:pPr>
        <w:pStyle w:val="a2"/>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المعدات المستخدمة في تنفيذ الأعمال للمواصفات والمقاييس المعمول بها في المملكة العربية السعودية.</w:t>
      </w:r>
    </w:p>
    <w:p w:rsidR="00BE0D48" w:rsidRPr="007406BE" w:rsidRDefault="00BE0D48" w:rsidP="00BE0D48">
      <w:pPr>
        <w:pStyle w:val="a2"/>
        <w:bidi/>
        <w:spacing w:before="240"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ويفحص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p>
    <w:p w:rsidR="00BE0D48" w:rsidRPr="007406BE" w:rsidRDefault="00BE0D48" w:rsidP="00BE0D48">
      <w:pPr>
        <w:pStyle w:val="a2"/>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المعدات</w:t>
      </w:r>
    </w:p>
    <w:tbl>
      <w:tblPr>
        <w:tblStyle w:val="a8"/>
        <w:bidiVisual/>
        <w:tblW w:w="0" w:type="auto"/>
        <w:tblLook w:val="04A0" w:firstRow="1" w:lastRow="0" w:firstColumn="1" w:lastColumn="0" w:noHBand="0" w:noVBand="1"/>
      </w:tblPr>
      <w:tblGrid>
        <w:gridCol w:w="785"/>
        <w:gridCol w:w="2108"/>
        <w:gridCol w:w="3669"/>
        <w:gridCol w:w="3333"/>
      </w:tblGrid>
      <w:tr w:rsidR="00BE0D48" w:rsidRPr="007406BE" w:rsidTr="00BE0D48">
        <w:tc>
          <w:tcPr>
            <w:tcW w:w="794"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150"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الآلة</w:t>
            </w:r>
          </w:p>
        </w:tc>
        <w:tc>
          <w:tcPr>
            <w:tcW w:w="3757"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المواصفات</w:t>
            </w:r>
          </w:p>
        </w:tc>
        <w:tc>
          <w:tcPr>
            <w:tcW w:w="3420"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rsidTr="00BE0D48">
        <w:tc>
          <w:tcPr>
            <w:tcW w:w="794" w:type="dxa"/>
            <w:vAlign w:val="center"/>
          </w:tcPr>
          <w:p w:rsidR="00BE0D48" w:rsidRPr="007406BE" w:rsidRDefault="00BE0D48" w:rsidP="00BE0D48">
            <w:pPr>
              <w:pStyle w:val="a2"/>
              <w:bidi/>
              <w:jc w:val="both"/>
              <w:rPr>
                <w:rFonts w:ascii="DIN Next LT Arabic" w:eastAsiaTheme="minorEastAsia" w:hAnsi="DIN Next LT Arabic" w:cs="DIN Next LT Arabic"/>
                <w:color w:val="7F7F7F" w:themeColor="text1" w:themeTint="80"/>
                <w:rtl/>
              </w:rPr>
            </w:pPr>
          </w:p>
        </w:tc>
        <w:tc>
          <w:tcPr>
            <w:tcW w:w="2150" w:type="dxa"/>
            <w:vAlign w:val="center"/>
          </w:tcPr>
          <w:p w:rsidR="00BE0D48" w:rsidRPr="007406BE" w:rsidRDefault="00BE0D48" w:rsidP="00056554">
            <w:pPr>
              <w:pStyle w:val="a2"/>
              <w:bidi/>
              <w:rPr>
                <w:rFonts w:ascii="DIN Next LT Arabic" w:eastAsiaTheme="minorEastAsia" w:hAnsi="DIN Next LT Arabic" w:cs="DIN Next LT Arabic"/>
                <w:color w:val="7F7F7F" w:themeColor="text1" w:themeTint="80"/>
                <w:rtl/>
              </w:rPr>
            </w:pPr>
            <w:r w:rsidRPr="007406BE">
              <w:rPr>
                <w:rFonts w:ascii="DIN Next LT Arabic" w:hAnsi="DIN Next LT Arabic" w:cs="DIN Next LT Arabic"/>
                <w:color w:val="0070C0"/>
                <w:rtl/>
              </w:rPr>
              <w:t xml:space="preserve">تحدد </w:t>
            </w:r>
            <w:r w:rsidR="000C0CD2">
              <w:rPr>
                <w:rFonts w:ascii="DIN Next LT Arabic" w:hAnsi="DIN Next LT Arabic" w:cs="DIN Next LT Arabic"/>
                <w:color w:val="0070C0"/>
                <w:rtl/>
              </w:rPr>
              <w:t>الجامعة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المعدات المطلوبة</w:t>
            </w:r>
            <w:r w:rsidRPr="007406BE">
              <w:rPr>
                <w:rFonts w:ascii="DIN Next LT Arabic" w:eastAsia="SimSun" w:hAnsi="DIN Next LT Arabic" w:cs="DIN Next LT Arabic"/>
                <w:color w:val="7F7F7F"/>
                <w:rtl/>
              </w:rPr>
              <w:t xml:space="preserve">. </w:t>
            </w:r>
          </w:p>
        </w:tc>
        <w:tc>
          <w:tcPr>
            <w:tcW w:w="3757" w:type="dxa"/>
            <w:vAlign w:val="center"/>
          </w:tcPr>
          <w:p w:rsidR="00BE0D48" w:rsidRPr="007406BE" w:rsidRDefault="00BE0D48" w:rsidP="00BE0D48">
            <w:pPr>
              <w:pStyle w:val="a2"/>
              <w:bidi/>
              <w:jc w:val="both"/>
              <w:rPr>
                <w:rFonts w:ascii="DIN Next LT Arabic" w:eastAsiaTheme="minorEastAsia" w:hAnsi="DIN Next LT Arabic" w:cs="DIN Next LT Arabic"/>
                <w:color w:val="7F7F7F" w:themeColor="text1" w:themeTint="80"/>
                <w:rtl/>
              </w:rPr>
            </w:pPr>
          </w:p>
        </w:tc>
        <w:tc>
          <w:tcPr>
            <w:tcW w:w="3420" w:type="dxa"/>
          </w:tcPr>
          <w:p w:rsidR="00BE0D48" w:rsidRPr="007406BE" w:rsidRDefault="00BE0D48" w:rsidP="00BE0D48">
            <w:pPr>
              <w:pStyle w:val="a2"/>
              <w:bidi/>
              <w:jc w:val="both"/>
              <w:rPr>
                <w:rFonts w:ascii="DIN Next LT Arabic" w:hAnsi="DIN Next LT Arabic" w:cs="DIN Next LT Arabic"/>
                <w:color w:val="7F7F7F" w:themeColor="text1" w:themeTint="80"/>
                <w:rtl/>
              </w:rPr>
            </w:pPr>
          </w:p>
        </w:tc>
      </w:tr>
      <w:tr w:rsidR="00BE0D48" w:rsidRPr="007406BE" w:rsidTr="00BE0D48">
        <w:tc>
          <w:tcPr>
            <w:tcW w:w="794" w:type="dxa"/>
          </w:tcPr>
          <w:p w:rsidR="00BE0D48" w:rsidRPr="007406BE" w:rsidRDefault="00BE0D48" w:rsidP="00BE0D48">
            <w:pPr>
              <w:pStyle w:val="a2"/>
              <w:bidi/>
              <w:jc w:val="both"/>
              <w:rPr>
                <w:rFonts w:ascii="DIN Next LT Arabic" w:hAnsi="DIN Next LT Arabic" w:cs="DIN Next LT Arabic"/>
                <w:color w:val="000000"/>
                <w:shd w:val="clear" w:color="auto" w:fill="FFFFFF"/>
                <w:rtl/>
                <w:lang w:bidi="ar-LB"/>
              </w:rPr>
            </w:pPr>
          </w:p>
        </w:tc>
        <w:tc>
          <w:tcPr>
            <w:tcW w:w="2150"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757"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420"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r>
      <w:tr w:rsidR="00BE0D48" w:rsidRPr="007406BE" w:rsidTr="00BE0D48">
        <w:tc>
          <w:tcPr>
            <w:tcW w:w="794"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2150"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757"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420"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r>
    </w:tbl>
    <w:p w:rsidR="00BE0D48" w:rsidRPr="007406BE" w:rsidRDefault="00BE0D48" w:rsidP="00BE0D48">
      <w:pPr>
        <w:pStyle w:val="a2"/>
        <w:bidi/>
        <w:spacing w:before="240" w:after="0"/>
        <w:jc w:val="both"/>
        <w:rPr>
          <w:rFonts w:ascii="DIN Next LT Arabic" w:hAnsi="DIN Next LT Arabic" w:cs="DIN Next LT Arabic"/>
          <w:color w:val="000000"/>
          <w:sz w:val="20"/>
          <w:szCs w:val="20"/>
          <w:shd w:val="clear" w:color="auto" w:fill="FFFFFF"/>
          <w:rtl/>
        </w:rPr>
      </w:pPr>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7" w:name="_Toc20321651"/>
      <w:bookmarkStart w:id="128" w:name="_Toc20322364"/>
      <w:bookmarkStart w:id="129" w:name="_Toc158097209"/>
      <w:r w:rsidRPr="007406BE">
        <w:rPr>
          <w:rFonts w:ascii="DIN Next LT Arabic" w:hAnsi="DIN Next LT Arabic" w:cs="DIN Next LT Arabic"/>
          <w:color w:val="000000"/>
          <w:szCs w:val="24"/>
          <w:rtl/>
        </w:rPr>
        <w:t>كيفية تنفيذ الأعمال والخدمات</w:t>
      </w:r>
      <w:bookmarkEnd w:id="127"/>
      <w:bookmarkEnd w:id="128"/>
      <w:bookmarkEnd w:id="129"/>
    </w:p>
    <w:p w:rsidR="00610C9F" w:rsidRPr="007406BE" w:rsidRDefault="00610C9F" w:rsidP="00C56A22">
      <w:pPr>
        <w:pStyle w:val="a2"/>
        <w:bidi/>
        <w:spacing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يتم في هذه الفقرة توضيح:</w:t>
      </w:r>
    </w:p>
    <w:p w:rsidR="00BE0D48" w:rsidRPr="007406BE" w:rsidRDefault="00BE0D48" w:rsidP="00C56A22">
      <w:pPr>
        <w:pStyle w:val="a2"/>
        <w:numPr>
          <w:ilvl w:val="0"/>
          <w:numId w:val="34"/>
        </w:numPr>
        <w:bidi/>
        <w:spacing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 العمل أو الخدمة التي ينفذها المتعاقد.</w:t>
      </w:r>
    </w:p>
    <w:p w:rsidR="00BE0D48" w:rsidRPr="007406BE" w:rsidRDefault="00BE0D48" w:rsidP="00C56A22">
      <w:pPr>
        <w:pStyle w:val="a2"/>
        <w:numPr>
          <w:ilvl w:val="0"/>
          <w:numId w:val="34"/>
        </w:numPr>
        <w:bidi/>
        <w:spacing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التفاصيل المتعلقة بالعمل أو الخدمة </w:t>
      </w:r>
    </w:p>
    <w:p w:rsidR="00BE0D48" w:rsidRPr="007406BE" w:rsidRDefault="00BE0D48" w:rsidP="00C56A22">
      <w:pPr>
        <w:pStyle w:val="a2"/>
        <w:numPr>
          <w:ilvl w:val="0"/>
          <w:numId w:val="34"/>
        </w:numPr>
        <w:bidi/>
        <w:spacing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المواد المستعملة في العمل أو الخدمة.</w:t>
      </w:r>
    </w:p>
    <w:p w:rsidR="00BE0D48" w:rsidRPr="007406BE" w:rsidRDefault="00BE0D48" w:rsidP="00C56A22">
      <w:pPr>
        <w:pStyle w:val="a2"/>
        <w:numPr>
          <w:ilvl w:val="0"/>
          <w:numId w:val="34"/>
        </w:numPr>
        <w:bidi/>
        <w:spacing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القياسات المتعلقة بالمواد المستعملة في تنفيذ العمل أو الخدمة</w:t>
      </w:r>
      <w:r w:rsidRPr="007406BE">
        <w:rPr>
          <w:rFonts w:ascii="DIN Next LT Arabic" w:hAnsi="DIN Next LT Arabic" w:cs="DIN Next LT Arabic"/>
          <w:color w:val="0070C0"/>
          <w:sz w:val="24"/>
          <w:szCs w:val="24"/>
        </w:rPr>
        <w:t>.</w:t>
      </w:r>
    </w:p>
    <w:p w:rsidR="00BE0D48" w:rsidRPr="007406BE" w:rsidRDefault="00BE0D48" w:rsidP="00C56A22">
      <w:pPr>
        <w:pStyle w:val="a2"/>
        <w:numPr>
          <w:ilvl w:val="0"/>
          <w:numId w:val="34"/>
        </w:numPr>
        <w:bidi/>
        <w:spacing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‌تفاصيل الاختبارات الذي يجب عملها عند انتهاء الأعمال.</w:t>
      </w:r>
    </w:p>
    <w:p w:rsidR="00BE0D48" w:rsidRPr="007406BE" w:rsidRDefault="00BE0D48" w:rsidP="00BE0D48">
      <w:pPr>
        <w:pStyle w:val="a2"/>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sz w:val="24"/>
          <w:szCs w:val="24"/>
          <w:rtl/>
        </w:rPr>
        <w:t>ومن الأمثلة على ذلك:</w:t>
      </w:r>
    </w:p>
    <w:tbl>
      <w:tblPr>
        <w:tblStyle w:val="a8"/>
        <w:bidiVisual/>
        <w:tblW w:w="0" w:type="auto"/>
        <w:tblLook w:val="04A0" w:firstRow="1" w:lastRow="0" w:firstColumn="1" w:lastColumn="0" w:noHBand="0" w:noVBand="1"/>
      </w:tblPr>
      <w:tblGrid>
        <w:gridCol w:w="9895"/>
      </w:tblGrid>
      <w:tr w:rsidR="00BE0D48" w:rsidRPr="007406BE" w:rsidTr="00BE0D48">
        <w:tc>
          <w:tcPr>
            <w:tcW w:w="9895" w:type="dxa"/>
          </w:tcPr>
          <w:p w:rsidR="00BE0D48" w:rsidRPr="007406BE" w:rsidRDefault="00BE0D48" w:rsidP="00BE0D48">
            <w:pPr>
              <w:pStyle w:val="a2"/>
              <w:bidi/>
              <w:ind w:left="360"/>
              <w:jc w:val="both"/>
              <w:rPr>
                <w:rFonts w:ascii="DIN Next LT Arabic" w:eastAsiaTheme="minorEastAsia" w:hAnsi="DIN Next LT Arabic" w:cs="DIN Next LT Arabic"/>
                <w:b/>
                <w:bCs/>
                <w:color w:val="FF0000"/>
                <w:szCs w:val="24"/>
                <w:rtl/>
              </w:rPr>
            </w:pPr>
            <w:r w:rsidRPr="007406BE">
              <w:rPr>
                <w:rFonts w:ascii="DIN Next LT Arabic" w:hAnsi="DIN Next LT Arabic" w:cs="DIN Next LT Arabic"/>
                <w:b/>
                <w:bCs/>
                <w:color w:val="FF0000"/>
                <w:szCs w:val="24"/>
                <w:rtl/>
              </w:rPr>
              <w:t>إنشاء وبناء الوحدات السكنية</w:t>
            </w:r>
          </w:p>
        </w:tc>
      </w:tr>
      <w:tr w:rsidR="00BE0D48" w:rsidRPr="007406BE" w:rsidTr="00BE0D48">
        <w:tc>
          <w:tcPr>
            <w:tcW w:w="9895" w:type="dxa"/>
          </w:tcPr>
          <w:p w:rsidR="00BE0D48" w:rsidRPr="007406BE" w:rsidRDefault="00BE0D48" w:rsidP="00C56A22">
            <w:pPr>
              <w:pStyle w:val="a2"/>
              <w:numPr>
                <w:ilvl w:val="0"/>
                <w:numId w:val="32"/>
              </w:numPr>
              <w:bidi/>
              <w:spacing w:line="276" w:lineRule="auto"/>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الخرسانة أسفل القواعد والميدات (خرسانة النظافة) تكون من الاسمنت البورتلاندي المقاوم للكبريتات بسمك 10سم ومعيار الأسمنت لا يقل عن 250كجم/م3 بحيث تعطي قوة تحمل لإجهادات الضغط لا تقل عن 200كجم/سم3 بعد 28 يوم من الصب للمكعب القياسي.</w:t>
            </w:r>
          </w:p>
          <w:p w:rsidR="00BE0D48" w:rsidRPr="007406BE" w:rsidRDefault="00BE0D48" w:rsidP="00C56A22">
            <w:pPr>
              <w:pStyle w:val="a2"/>
              <w:numPr>
                <w:ilvl w:val="0"/>
                <w:numId w:val="32"/>
              </w:numPr>
              <w:bidi/>
              <w:spacing w:line="276" w:lineRule="auto"/>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 xml:space="preserve"> تكون جميع الخرسانات الملامسة للتربة و/أو الماء والتي تشمل على سبيل المثال لا الحصر القواعد ورقاب الأعمدة والميدات والأرضيات الخرسانية وخزانات المياه الأرضية والبيارة وغرف التفتيش من الأسمنت البورتلاندي المقاوم للكبريتات – النوع الخامس – بمعيار أسمنت لا يقل عن 350كجم/م3 وبحيث تعطي قوة تحمل لإجهادات الضغط لا تقل عن 300كجم/م3 بعد 28يوم من الصب للمكعب القياسي.</w:t>
            </w:r>
          </w:p>
          <w:p w:rsidR="00BE0D48" w:rsidRPr="007406BE" w:rsidRDefault="00BE0D48" w:rsidP="00C56A22">
            <w:pPr>
              <w:pStyle w:val="a2"/>
              <w:numPr>
                <w:ilvl w:val="0"/>
                <w:numId w:val="32"/>
              </w:numPr>
              <w:bidi/>
              <w:spacing w:line="276" w:lineRule="auto"/>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تكون الخرسانة لباقي عناصر المشروع من الأسمنت</w:t>
            </w:r>
            <w:r w:rsidR="00056554" w:rsidRPr="007406BE">
              <w:rPr>
                <w:rFonts w:ascii="DIN Next LT Arabic" w:hAnsi="DIN Next LT Arabic" w:cs="DIN Next LT Arabic"/>
                <w:color w:val="FF0000"/>
                <w:sz w:val="24"/>
                <w:szCs w:val="24"/>
                <w:rtl/>
                <w:lang w:bidi="ar-LB"/>
              </w:rPr>
              <w:t xml:space="preserve"> </w:t>
            </w:r>
            <w:r w:rsidRPr="007406BE">
              <w:rPr>
                <w:rFonts w:ascii="DIN Next LT Arabic" w:hAnsi="DIN Next LT Arabic" w:cs="DIN Next LT Arabic"/>
                <w:color w:val="FF0000"/>
                <w:sz w:val="24"/>
                <w:szCs w:val="24"/>
                <w:rtl/>
                <w:lang w:bidi="ar-LB"/>
              </w:rPr>
              <w:t>البورتلاندي العادي بمعيار أسمنت لا يقل عن 350كجم/م3 وبحيث تعطي قوة تحمل لإجهادات الضغط لا تقل عن 300كجم/م3 بعد 28 يوم من الصب للمكعب القياسي.</w:t>
            </w:r>
          </w:p>
          <w:p w:rsidR="00BE0D48" w:rsidRPr="007406BE" w:rsidRDefault="00BE0D48" w:rsidP="00C56A22">
            <w:pPr>
              <w:pStyle w:val="a2"/>
              <w:numPr>
                <w:ilvl w:val="0"/>
                <w:numId w:val="32"/>
              </w:numPr>
              <w:bidi/>
              <w:spacing w:line="276" w:lineRule="auto"/>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جميع الخرسانات الملامسة للتربة يجب عزلها بدهانها بوجهين من الدهان البيتوميني السميك.</w:t>
            </w:r>
          </w:p>
          <w:p w:rsidR="00BE0D48" w:rsidRPr="007406BE" w:rsidRDefault="00BE0D48" w:rsidP="00C56A22">
            <w:pPr>
              <w:pStyle w:val="a2"/>
              <w:numPr>
                <w:ilvl w:val="0"/>
                <w:numId w:val="32"/>
              </w:numPr>
              <w:bidi/>
              <w:spacing w:line="276" w:lineRule="auto"/>
              <w:jc w:val="both"/>
              <w:rPr>
                <w:rFonts w:ascii="DIN Next LT Arabic" w:eastAsiaTheme="minorEastAsia" w:hAnsi="DIN Next LT Arabic" w:cs="DIN Next LT Arabic"/>
                <w:color w:val="FF0000"/>
                <w:sz w:val="24"/>
                <w:szCs w:val="24"/>
              </w:rPr>
            </w:pPr>
            <w:r w:rsidRPr="007406BE">
              <w:rPr>
                <w:rFonts w:ascii="DIN Next LT Arabic" w:hAnsi="DIN Next LT Arabic" w:cs="DIN Next LT Arabic"/>
                <w:color w:val="FF0000"/>
                <w:sz w:val="24"/>
                <w:szCs w:val="24"/>
                <w:rtl/>
                <w:lang w:bidi="ar-LB"/>
              </w:rPr>
              <w:t xml:space="preserve">خرسانة الأرضيات ( </w:t>
            </w:r>
            <w:r w:rsidRPr="007406BE">
              <w:rPr>
                <w:rFonts w:ascii="DIN Next LT Arabic" w:hAnsi="DIN Next LT Arabic" w:cs="DIN Next LT Arabic"/>
                <w:color w:val="FF0000"/>
                <w:sz w:val="24"/>
                <w:szCs w:val="24"/>
              </w:rPr>
              <w:t>Slab On Grade</w:t>
            </w:r>
            <w:r w:rsidRPr="007406BE">
              <w:rPr>
                <w:rFonts w:ascii="DIN Next LT Arabic" w:hAnsi="DIN Next LT Arabic" w:cs="DIN Next LT Arabic"/>
                <w:color w:val="FF0000"/>
                <w:sz w:val="24"/>
                <w:szCs w:val="24"/>
                <w:rtl/>
                <w:lang w:bidi="ar-LB"/>
              </w:rPr>
              <w:t xml:space="preserve"> ) تكون بسمك لا يقل عن 10سم وتسليح لا يقل عن 5 قطر 8ملم/ م.ط. في الاتجاهين وبنفس مواصفات الخرسانة الواردة أعلاه من هذه البند، ويراعى فرش عازل للرطوبة ذي سماكة لا تقل عن 0.3 ملم أسفلها مع عمل الفواصل اللازمة بها طبقاً لشروط المواصفات واعتماد المهندس المشرف.</w:t>
            </w:r>
          </w:p>
        </w:tc>
      </w:tr>
    </w:tbl>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30" w:name="_Toc20322365"/>
      <w:bookmarkStart w:id="131" w:name="_Toc158097210"/>
      <w:r w:rsidRPr="007406BE">
        <w:rPr>
          <w:rFonts w:ascii="DIN Next LT Arabic" w:hAnsi="DIN Next LT Arabic" w:cs="DIN Next LT Arabic"/>
          <w:color w:val="000000"/>
          <w:szCs w:val="24"/>
          <w:rtl/>
        </w:rPr>
        <w:t>مواصفات الجودة</w:t>
      </w:r>
      <w:bookmarkEnd w:id="130"/>
      <w:bookmarkEnd w:id="131"/>
    </w:p>
    <w:p w:rsidR="00BE0D48" w:rsidRPr="007406BE" w:rsidRDefault="00BE0D48" w:rsidP="00BE0D48">
      <w:pPr>
        <w:pStyle w:val="a2"/>
        <w:bidi/>
        <w:spacing w:before="240" w:after="24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lastRenderedPageBreak/>
        <w:t>في هذه ال</w:t>
      </w:r>
      <w:r w:rsidR="0038724B" w:rsidRPr="007406BE">
        <w:rPr>
          <w:rFonts w:ascii="DIN Next LT Arabic" w:hAnsi="DIN Next LT Arabic" w:cs="DIN Next LT Arabic"/>
          <w:color w:val="0070C0"/>
          <w:sz w:val="24"/>
          <w:szCs w:val="24"/>
          <w:rtl/>
        </w:rPr>
        <w:t>فقرة</w:t>
      </w:r>
      <w:r w:rsidRPr="007406BE">
        <w:rPr>
          <w:rFonts w:ascii="DIN Next LT Arabic" w:hAnsi="DIN Next LT Arabic" w:cs="DIN Next LT Arabic"/>
          <w:color w:val="0070C0"/>
          <w:sz w:val="24"/>
          <w:szCs w:val="24"/>
          <w:rtl/>
        </w:rPr>
        <w:t xml:space="preserve"> تقوم </w:t>
      </w:r>
      <w:r w:rsidR="000C0CD2">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 مثل </w:t>
      </w:r>
      <w:r w:rsidRPr="007406BE">
        <w:rPr>
          <w:rFonts w:ascii="DIN Next LT Arabic" w:hAnsi="DIN Next LT Arabic" w:cs="DIN Next LT Arabic"/>
          <w:color w:val="0070C0"/>
          <w:sz w:val="24"/>
          <w:szCs w:val="24"/>
        </w:rPr>
        <w:t>ISO</w:t>
      </w:r>
      <w:r w:rsidRPr="007406BE">
        <w:rPr>
          <w:rFonts w:ascii="DIN Next LT Arabic" w:hAnsi="DIN Next LT Arabic" w:cs="DIN Next LT Arabic"/>
          <w:color w:val="0070C0"/>
          <w:sz w:val="24"/>
          <w:szCs w:val="24"/>
          <w:rtl/>
        </w:rPr>
        <w:t xml:space="preserve"> وغيرها.</w:t>
      </w:r>
    </w:p>
    <w:p w:rsidR="00BE0D48" w:rsidRPr="007406BE" w:rsidRDefault="00BE0D48" w:rsidP="00B64B5C">
      <w:pPr>
        <w:pStyle w:val="a2"/>
        <w:bidi/>
        <w:spacing w:before="240"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w:t>
      </w:r>
      <w:r w:rsidRPr="007406BE">
        <w:rPr>
          <w:rFonts w:ascii="DIN Next LT Arabic" w:hAnsi="DIN Next LT Arabic" w:cs="DIN Next LT Arabic"/>
          <w:color w:val="000000" w:themeColor="text1"/>
          <w:sz w:val="24"/>
          <w:szCs w:val="24"/>
          <w:rtl/>
        </w:rPr>
        <w:t xml:space="preserve">بمواصفات الجودة المطلوبة في تنفيذ </w:t>
      </w:r>
      <w:r w:rsidR="00B64B5C" w:rsidRPr="007406BE">
        <w:rPr>
          <w:rFonts w:ascii="DIN Next LT Arabic" w:hAnsi="DIN Next LT Arabic" w:cs="DIN Next LT Arabic"/>
          <w:color w:val="000000" w:themeColor="text1"/>
          <w:sz w:val="24"/>
          <w:szCs w:val="24"/>
          <w:rtl/>
        </w:rPr>
        <w:t>ال</w:t>
      </w:r>
      <w:r w:rsidRPr="007406BE">
        <w:rPr>
          <w:rFonts w:ascii="DIN Next LT Arabic" w:hAnsi="DIN Next LT Arabic" w:cs="DIN Next LT Arabic"/>
          <w:color w:val="000000" w:themeColor="text1"/>
          <w:sz w:val="24"/>
          <w:szCs w:val="24"/>
          <w:rtl/>
        </w:rPr>
        <w:t>نطاق</w:t>
      </w:r>
      <w:r w:rsidR="00B64B5C" w:rsidRPr="007406BE">
        <w:rPr>
          <w:rFonts w:ascii="DIN Next LT Arabic" w:hAnsi="DIN Next LT Arabic" w:cs="DIN Next LT Arabic"/>
          <w:color w:val="000000" w:themeColor="text1"/>
          <w:sz w:val="24"/>
          <w:szCs w:val="24"/>
          <w:rtl/>
        </w:rPr>
        <w:t xml:space="preserve"> المطلوب</w:t>
      </w:r>
      <w:r w:rsidRPr="007406BE">
        <w:rPr>
          <w:rFonts w:ascii="DIN Next LT Arabic" w:hAnsi="DIN Next LT Arabic" w:cs="DIN Next LT Arabic"/>
          <w:color w:val="000000" w:themeColor="text1"/>
          <w:sz w:val="24"/>
          <w:szCs w:val="24"/>
          <w:rtl/>
        </w:rPr>
        <w:t xml:space="preserve">. ويجب على المتعاقد إخطار </w:t>
      </w:r>
      <w:r w:rsidR="000C0CD2">
        <w:rPr>
          <w:rFonts w:ascii="DIN Next LT Arabic" w:hAnsi="DIN Next LT Arabic" w:cs="DIN Next LT Arabic"/>
          <w:color w:val="000000" w:themeColor="text1"/>
          <w:sz w:val="24"/>
          <w:szCs w:val="24"/>
          <w:rtl/>
        </w:rPr>
        <w:t>الجامعة</w:t>
      </w:r>
      <w:r w:rsidRPr="007406BE">
        <w:rPr>
          <w:rFonts w:ascii="DIN Next LT Arabic" w:hAnsi="DIN Next LT Arabic" w:cs="DIN Next LT Arabic"/>
          <w:color w:val="000000" w:themeColor="text1"/>
          <w:sz w:val="24"/>
          <w:szCs w:val="24"/>
          <w:rtl/>
        </w:rPr>
        <w:t xml:space="preserve"> بما يتسبب او قد يتسبب في عدم الامتثال لمتطلبات الجودة في السلع الموّردة وال</w:t>
      </w:r>
      <w:r w:rsidR="00B64B5C" w:rsidRPr="007406BE">
        <w:rPr>
          <w:rFonts w:ascii="DIN Next LT Arabic" w:hAnsi="DIN Next LT Arabic" w:cs="DIN Next LT Arabic"/>
          <w:color w:val="000000" w:themeColor="text1"/>
          <w:sz w:val="24"/>
          <w:szCs w:val="24"/>
          <w:rtl/>
        </w:rPr>
        <w:t>أعمال</w:t>
      </w:r>
      <w:r w:rsidRPr="007406BE">
        <w:rPr>
          <w:rFonts w:ascii="DIN Next LT Arabic" w:hAnsi="DIN Next LT Arabic" w:cs="DIN Next LT Arabic"/>
          <w:color w:val="000000" w:themeColor="text1"/>
          <w:sz w:val="24"/>
          <w:szCs w:val="24"/>
          <w:rtl/>
        </w:rPr>
        <w:t xml:space="preserve"> المقدمة وبأي تغييرات أو </w:t>
      </w:r>
      <w:r w:rsidRPr="007406BE">
        <w:rPr>
          <w:rFonts w:ascii="DIN Next LT Arabic" w:hAnsi="DIN Next LT Arabic" w:cs="DIN Next LT Arabic"/>
          <w:sz w:val="24"/>
          <w:szCs w:val="24"/>
          <w:rtl/>
        </w:rPr>
        <w:t>تعديلات قد تؤثر على هذه الجودة كتغيير موقع تصنيع المواد، أو تغيير المواد الخام ونسبها المستعملة في تصنيع السلع الموّردة.</w:t>
      </w:r>
    </w:p>
    <w:p w:rsidR="00BE0D48" w:rsidRPr="007406BE" w:rsidRDefault="00BE0D48" w:rsidP="00BE0D48">
      <w:pPr>
        <w:pStyle w:val="a2"/>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يجب أن تتطابق جودة الأعمال المنفذة من المتعاقد مع معايير التصميم المعتمدة وأسس التصميم والمواصفات والرسومات القياسية ونطاق العمل وغيرها. </w:t>
      </w:r>
      <w:r w:rsidRPr="007406BE">
        <w:rPr>
          <w:rFonts w:ascii="DIN Next LT Arabic" w:hAnsi="DIN Next LT Arabic" w:cs="DIN Next LT Arabic"/>
          <w:color w:val="FF0000"/>
          <w:sz w:val="24"/>
          <w:szCs w:val="24"/>
          <w:rtl/>
          <w:lang w:bidi="ar-LB"/>
        </w:rPr>
        <w:t xml:space="preserve">يقوم المتعاقد في غضون أربعة عشر (14) يوماً بتقديم برنامج لضمان الجودة لاعتماده من قبل </w:t>
      </w:r>
      <w:r w:rsidR="000C0CD2">
        <w:rPr>
          <w:rFonts w:ascii="DIN Next LT Arabic" w:hAnsi="DIN Next LT Arabic" w:cs="DIN Next LT Arabic"/>
          <w:color w:val="FF0000"/>
          <w:sz w:val="24"/>
          <w:szCs w:val="24"/>
          <w:rtl/>
          <w:lang w:bidi="ar-LB"/>
        </w:rPr>
        <w:t>الجامعة</w:t>
      </w:r>
      <w:r w:rsidRPr="007406BE">
        <w:rPr>
          <w:rFonts w:ascii="DIN Next LT Arabic" w:hAnsi="DIN Next LT Arabic" w:cs="DIN Next LT Arabic"/>
          <w:color w:val="FF0000"/>
          <w:sz w:val="24"/>
          <w:szCs w:val="24"/>
          <w:rtl/>
          <w:lang w:bidi="ar-LB"/>
        </w:rPr>
        <w:t xml:space="preserve"> ويتألف من المستندات التالية، أو ما يماثلها حسب ما تحدده </w:t>
      </w:r>
      <w:r w:rsidR="000C0CD2">
        <w:rPr>
          <w:rFonts w:ascii="DIN Next LT Arabic" w:hAnsi="DIN Next LT Arabic" w:cs="DIN Next LT Arabic"/>
          <w:color w:val="FF0000"/>
          <w:sz w:val="24"/>
          <w:szCs w:val="24"/>
          <w:rtl/>
          <w:lang w:bidi="ar-LB"/>
        </w:rPr>
        <w:t>الجامعة</w:t>
      </w:r>
      <w:r w:rsidRPr="007406BE">
        <w:rPr>
          <w:rFonts w:ascii="DIN Next LT Arabic" w:hAnsi="DIN Next LT Arabic" w:cs="DIN Next LT Arabic"/>
          <w:color w:val="FF0000"/>
          <w:sz w:val="24"/>
          <w:szCs w:val="24"/>
          <w:rtl/>
          <w:lang w:bidi="ar-LB"/>
        </w:rPr>
        <w:t>:</w:t>
      </w:r>
    </w:p>
    <w:p w:rsidR="00BE0D48" w:rsidRPr="007406BE" w:rsidRDefault="00BE0D48" w:rsidP="00606819">
      <w:pPr>
        <w:pStyle w:val="a2"/>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شهادة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w:t>
      </w:r>
      <w:r w:rsidRPr="007406BE">
        <w:rPr>
          <w:rFonts w:ascii="DIN Next LT Arabic" w:hAnsi="DIN Next LT Arabic" w:cs="DIN Next LT Arabic"/>
          <w:color w:val="FF0000"/>
          <w:sz w:val="24"/>
          <w:szCs w:val="24"/>
          <w:rtl/>
          <w:lang w:bidi="ar-LB"/>
        </w:rPr>
        <w:t xml:space="preserve"> سارية أو دليل ضمان الجودة الذي يحدّد نظام إدارة الجودة المؤسسي لدى المتعاقد.</w:t>
      </w:r>
    </w:p>
    <w:p w:rsidR="00BE0D48" w:rsidRPr="007406BE" w:rsidRDefault="00BE0D48" w:rsidP="00606819">
      <w:pPr>
        <w:pStyle w:val="a2"/>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خطة ضمان أو ضبط الجودة</w:t>
      </w:r>
    </w:p>
    <w:p w:rsidR="00BE0D48" w:rsidRPr="007406BE" w:rsidRDefault="00BE0D48" w:rsidP="00BE0D48">
      <w:pPr>
        <w:pStyle w:val="a2"/>
        <w:bidi/>
        <w:spacing w:before="240" w:after="0"/>
        <w:jc w:val="both"/>
        <w:rPr>
          <w:rFonts w:ascii="DIN Next LT Arabic" w:hAnsi="DIN Next LT Arabic" w:cs="DIN Next LT Arabic"/>
          <w:color w:val="FF0000"/>
          <w:sz w:val="24"/>
          <w:szCs w:val="24"/>
          <w:rtl/>
          <w:lang w:bidi="ar-LB"/>
        </w:rPr>
      </w:pPr>
      <w:r w:rsidRPr="007406BE">
        <w:rPr>
          <w:rFonts w:ascii="DIN Next LT Arabic" w:hAnsi="DIN Next LT Arabic" w:cs="DIN Next LT Arabic"/>
          <w:color w:val="FF0000"/>
          <w:sz w:val="24"/>
          <w:szCs w:val="24"/>
          <w:rtl/>
          <w:lang w:bidi="ar-LB"/>
        </w:rPr>
        <w:t>يجب أن تغطي خطة ضمان أو ضبط الجودة الخاصة بالمتعاقد جميع الأنشطة ذات الصلة بنطاق العمل، وتوضح كيفية توافق الأعمال التي سيقوم بها المتعاقد مع متطلبات نطاق العمل وشروط الجودة المعمول بها. يجب كذلك أن تحدد الخطة نظام الجودة الموثق الذي سيتم تطبيقه من قبل المتعاقد في تنفيذ الأعمال، وبما يتوافق مع متطلبات المواصفة القياسية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lang w:bidi="ar-LB"/>
        </w:rPr>
        <w:t xml:space="preserve">90001 مع الإشارة إلى جميع إجراءات وكتيبات الطرف الثاني ذات الصلة. </w:t>
      </w:r>
    </w:p>
    <w:p w:rsidR="00BE0D48" w:rsidRPr="007406BE" w:rsidRDefault="00BE0D48" w:rsidP="00606819">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32" w:name="_Toc20322366"/>
      <w:bookmarkStart w:id="133" w:name="_Toc158097211"/>
      <w:r w:rsidRPr="007406BE">
        <w:rPr>
          <w:rFonts w:ascii="DIN Next LT Arabic" w:hAnsi="DIN Next LT Arabic" w:cs="DIN Next LT Arabic"/>
          <w:color w:val="000000"/>
          <w:szCs w:val="24"/>
          <w:rtl/>
        </w:rPr>
        <w:t>مواصفات السلامة</w:t>
      </w:r>
      <w:bookmarkEnd w:id="132"/>
      <w:bookmarkEnd w:id="133"/>
    </w:p>
    <w:p w:rsidR="00BE0D48" w:rsidRPr="007406BE" w:rsidRDefault="00BE0D48" w:rsidP="00BE0D48">
      <w:pPr>
        <w:pStyle w:val="a2"/>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المتعاقد خلال جميع مراحل التنفيذ بجميع الأنظمة والقواعد المطبقة في المملكة بشأن السلامة والصحة والبيئة، وأي أنظمة وقواعد تحددها </w:t>
      </w:r>
      <w:r w:rsidR="000C0CD2">
        <w:rPr>
          <w:rFonts w:ascii="DIN Next LT Arabic" w:hAnsi="DIN Next LT Arabic" w:cs="DIN Next LT Arabic"/>
          <w:sz w:val="24"/>
          <w:szCs w:val="24"/>
          <w:rtl/>
        </w:rPr>
        <w:t>الجامعة</w:t>
      </w:r>
      <w:r w:rsidR="0038724B" w:rsidRPr="007406BE">
        <w:rPr>
          <w:rFonts w:ascii="DIN Next LT Arabic" w:hAnsi="DIN Next LT Arabic" w:cs="DIN Next LT Arabic"/>
          <w:color w:val="000000" w:themeColor="text1"/>
          <w:sz w:val="24"/>
          <w:szCs w:val="24"/>
          <w:rtl/>
        </w:rPr>
        <w:t xml:space="preserve"> </w:t>
      </w:r>
      <w:r w:rsidRPr="007406BE">
        <w:rPr>
          <w:rFonts w:ascii="DIN Next LT Arabic" w:hAnsi="DIN Next LT Arabic" w:cs="DIN Next LT Arabic"/>
          <w:color w:val="000000" w:themeColor="text1"/>
          <w:sz w:val="24"/>
          <w:szCs w:val="24"/>
          <w:rtl/>
        </w:rPr>
        <w:t xml:space="preserve">في نطاق </w:t>
      </w:r>
      <w:r w:rsidRPr="007406BE">
        <w:rPr>
          <w:rFonts w:ascii="DIN Next LT Arabic" w:hAnsi="DIN Next LT Arabic" w:cs="DIN Next LT Arabic"/>
          <w:sz w:val="24"/>
          <w:szCs w:val="24"/>
          <w:rtl/>
        </w:rPr>
        <w:t>عمل المشروع، ويضمن اتخاذ جميع الإجراءات والاحتياطات اللازمة للامتثال لهذه الأنظمة والقواعد.</w:t>
      </w:r>
    </w:p>
    <w:p w:rsidR="00BE0D48" w:rsidRPr="007406BE" w:rsidRDefault="00BE0D48" w:rsidP="00BE0D48">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rsidR="00B25C5D" w:rsidRDefault="00B25C5D" w:rsidP="00B25C5D">
      <w:pPr>
        <w:pStyle w:val="1"/>
        <w:bidi/>
        <w:spacing w:before="240" w:after="240"/>
        <w:ind w:left="360"/>
        <w:jc w:val="both"/>
        <w:rPr>
          <w:rFonts w:ascii="DIN Next LT Arabic" w:hAnsi="DIN Next LT Arabic" w:cs="DIN Next LT Arabic"/>
          <w:sz w:val="32"/>
          <w:szCs w:val="32"/>
          <w:rtl/>
        </w:rPr>
      </w:pPr>
      <w:bookmarkStart w:id="134" w:name="_Toc158097212"/>
      <w:bookmarkEnd w:id="108"/>
      <w:r>
        <w:rPr>
          <w:rFonts w:ascii="DIN Next LT Arabic" w:hAnsi="DIN Next LT Arabic" w:cs="DIN Next LT Arabic"/>
          <w:sz w:val="32"/>
          <w:szCs w:val="32"/>
          <w:rtl/>
        </w:rPr>
        <w:lastRenderedPageBreak/>
        <w:t>القسم العاشر: الشروط الخاصة</w:t>
      </w:r>
      <w:bookmarkEnd w:id="134"/>
    </w:p>
    <w:p w:rsidR="00B25C5D" w:rsidRDefault="00B25C5D" w:rsidP="00B25C5D">
      <w:pPr>
        <w:pStyle w:val="a2"/>
        <w:bidi/>
        <w:rPr>
          <w:rFonts w:ascii="DIN Next LT Arabic" w:hAnsi="DIN Next LT Arabic" w:cs="DIN Next LT Arabic"/>
          <w:color w:val="0070C0"/>
          <w:szCs w:val="24"/>
          <w:rtl/>
        </w:rPr>
      </w:pPr>
      <w:r>
        <w:rPr>
          <w:rFonts w:ascii="DIN Next LT Arabic" w:hAnsi="DIN Next LT Arabic" w:cs="DIN Next LT Arabic"/>
          <w:color w:val="0070C0"/>
          <w:sz w:val="24"/>
          <w:szCs w:val="24"/>
          <w:rtl/>
        </w:rPr>
        <w:t xml:space="preserve">(تضيف </w:t>
      </w:r>
      <w:r w:rsidR="000C0CD2">
        <w:rPr>
          <w:rFonts w:ascii="DIN Next LT Arabic" w:hAnsi="DIN Next LT Arabic" w:cs="DIN Next LT Arabic"/>
          <w:color w:val="0070C0"/>
          <w:sz w:val="24"/>
          <w:szCs w:val="24"/>
          <w:rtl/>
        </w:rPr>
        <w:t>الجامعة</w:t>
      </w:r>
      <w:r>
        <w:rPr>
          <w:rFonts w:ascii="DIN Next LT Arabic" w:hAnsi="DIN Next LT Arabic" w:cs="DIN Next LT Arabic"/>
          <w:color w:val="0070C0"/>
          <w:sz w:val="24"/>
          <w:szCs w:val="24"/>
          <w:rtl/>
        </w:rPr>
        <w:t xml:space="preserve"> الشروط الخاصة التي تراها مناسبة بحسب نطاق العمل)</w:t>
      </w:r>
    </w:p>
    <w:p w:rsidR="00B25C5D" w:rsidRDefault="00B25C5D" w:rsidP="00B25C5D">
      <w:pPr>
        <w:pStyle w:val="1"/>
        <w:bidi/>
        <w:spacing w:before="240" w:after="240"/>
        <w:ind w:left="360"/>
        <w:jc w:val="both"/>
        <w:rPr>
          <w:rFonts w:ascii="DIN Next LT Arabic" w:hAnsi="DIN Next LT Arabic" w:cs="DIN Next LT Arabic"/>
          <w:sz w:val="32"/>
          <w:szCs w:val="32"/>
          <w:rtl/>
        </w:rPr>
      </w:pPr>
      <w:bookmarkStart w:id="135" w:name="_Toc21536388"/>
      <w:bookmarkStart w:id="136" w:name="_Toc158097213"/>
      <w:r>
        <w:rPr>
          <w:rFonts w:ascii="DIN Next LT Arabic" w:hAnsi="DIN Next LT Arabic" w:cs="DIN Next LT Arabic"/>
          <w:sz w:val="32"/>
          <w:szCs w:val="32"/>
          <w:rtl/>
        </w:rPr>
        <w:lastRenderedPageBreak/>
        <w:t>القسم الحادي عشر: الملحقات</w:t>
      </w:r>
      <w:bookmarkEnd w:id="135"/>
      <w:bookmarkEnd w:id="136"/>
    </w:p>
    <w:p w:rsidR="00B25C5D" w:rsidRDefault="00B25C5D" w:rsidP="00606819">
      <w:pPr>
        <w:pStyle w:val="30"/>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37" w:name="_Toc21536389"/>
      <w:bookmarkStart w:id="138" w:name="_Toc158097214"/>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37"/>
      <w:bookmarkEnd w:id="138"/>
    </w:p>
    <w:p w:rsidR="00B25C5D" w:rsidRDefault="00B25C5D" w:rsidP="00606819">
      <w:pPr>
        <w:pStyle w:val="30"/>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39" w:name="_Toc21536390"/>
      <w:bookmarkStart w:id="140" w:name="_Toc158097215"/>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نموذج الأسئلة والاستفسارات</w:t>
      </w:r>
      <w:bookmarkEnd w:id="139"/>
      <w:bookmarkEnd w:id="140"/>
    </w:p>
    <w:p w:rsidR="00B25C5D" w:rsidRDefault="00B25C5D" w:rsidP="00606819">
      <w:pPr>
        <w:pStyle w:val="30"/>
        <w:numPr>
          <w:ilvl w:val="0"/>
          <w:numId w:val="43"/>
        </w:numPr>
        <w:pBdr>
          <w:top w:val="single" w:sz="4" w:space="1" w:color="auto"/>
        </w:pBdr>
        <w:bidi/>
        <w:spacing w:before="100" w:beforeAutospacing="1"/>
        <w:jc w:val="both"/>
        <w:rPr>
          <w:rFonts w:ascii="DIN Next LT Arabic" w:hAnsi="DIN Next LT Arabic" w:cs="DIN Next LT Arabic"/>
          <w:color w:val="FF0000"/>
          <w:szCs w:val="24"/>
          <w:rtl/>
        </w:rPr>
      </w:pPr>
      <w:bookmarkStart w:id="141" w:name="_Toc21536391"/>
      <w:bookmarkStart w:id="142" w:name="_Toc158097216"/>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41"/>
      <w:bookmarkEnd w:id="142"/>
    </w:p>
    <w:p w:rsidR="00B25C5D" w:rsidRDefault="00B25C5D" w:rsidP="00606819">
      <w:pPr>
        <w:pStyle w:val="30"/>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43" w:name="_Toc21536392"/>
      <w:bookmarkStart w:id="144" w:name="_Toc158097217"/>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 الرسومات والمخططات</w:t>
      </w:r>
      <w:bookmarkEnd w:id="143"/>
      <w:bookmarkEnd w:id="144"/>
    </w:p>
    <w:bookmarkEnd w:id="109"/>
    <w:bookmarkEnd w:id="110"/>
    <w:bookmarkEnd w:id="111"/>
    <w:bookmarkEnd w:id="112"/>
    <w:p w:rsidR="00951B55" w:rsidRPr="007406BE" w:rsidRDefault="00951B55" w:rsidP="00BE0D48">
      <w:pPr>
        <w:pStyle w:val="a2"/>
        <w:bidi/>
        <w:rPr>
          <w:rFonts w:ascii="DIN Next LT Arabic" w:hAnsi="DIN Next LT Arabic" w:cs="DIN Next LT Arabic"/>
          <w:rtl/>
        </w:rPr>
      </w:pPr>
    </w:p>
    <w:sectPr w:rsidR="00951B55" w:rsidRPr="007406BE" w:rsidSect="0011181B">
      <w:headerReference w:type="even" r:id="rId11"/>
      <w:headerReference w:type="default" r:id="rId12"/>
      <w:footerReference w:type="default" r:id="rId13"/>
      <w:headerReference w:type="first" r:id="rId14"/>
      <w:footerReference w:type="first" r:id="rId15"/>
      <w:pgSz w:w="11907" w:h="16839" w:code="9"/>
      <w:pgMar w:top="720" w:right="922" w:bottom="1267" w:left="108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5FC" w:rsidRDefault="008A05FC" w:rsidP="00512E7D">
      <w:r>
        <w:separator/>
      </w:r>
    </w:p>
    <w:p w:rsidR="008A05FC" w:rsidRDefault="008A05FC"/>
  </w:endnote>
  <w:endnote w:type="continuationSeparator" w:id="0">
    <w:p w:rsidR="008A05FC" w:rsidRDefault="008A05FC" w:rsidP="00512E7D">
      <w:r>
        <w:continuationSeparator/>
      </w:r>
    </w:p>
    <w:p w:rsidR="008A05FC" w:rsidRDefault="008A05FC"/>
  </w:endnote>
  <w:endnote w:type="continuationNotice" w:id="1">
    <w:p w:rsidR="008A05FC" w:rsidRDefault="008A0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altName w:val="Arial"/>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F7" w:rsidRPr="003525EE" w:rsidRDefault="00945CF7"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945CF7" w:rsidRPr="00644437" w:rsidTr="008B4D06">
      <w:trPr>
        <w:cantSplit/>
        <w:trHeight w:val="259"/>
        <w:jc w:val="center"/>
      </w:trPr>
      <w:tc>
        <w:tcPr>
          <w:tcW w:w="2536" w:type="dxa"/>
          <w:vAlign w:val="center"/>
        </w:tcPr>
        <w:p w:rsidR="00945CF7" w:rsidRPr="003525EE" w:rsidRDefault="00945CF7"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1D23C0">
            <w:rPr>
              <w:rFonts w:ascii="Calibri" w:hAnsi="Calibri" w:cs="Calibri"/>
              <w:noProof/>
              <w:sz w:val="20"/>
              <w:szCs w:val="20"/>
              <w:rtl/>
            </w:rPr>
            <w:t>5</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1D23C0">
            <w:rPr>
              <w:rFonts w:ascii="Calibri" w:hAnsi="Calibri" w:cs="Calibri"/>
              <w:noProof/>
              <w:sz w:val="20"/>
              <w:szCs w:val="20"/>
              <w:rtl/>
            </w:rPr>
            <w:t>27</w:t>
          </w:r>
          <w:r w:rsidRPr="003525EE">
            <w:rPr>
              <w:rFonts w:ascii="Calibri" w:hAnsi="Calibri" w:cs="Calibri"/>
              <w:sz w:val="20"/>
              <w:szCs w:val="20"/>
            </w:rPr>
            <w:fldChar w:fldCharType="end"/>
          </w:r>
        </w:p>
      </w:tc>
      <w:tc>
        <w:tcPr>
          <w:tcW w:w="2536" w:type="dxa"/>
          <w:shd w:val="clear" w:color="auto" w:fill="auto"/>
          <w:vAlign w:val="center"/>
        </w:tcPr>
        <w:p w:rsidR="00945CF7" w:rsidRPr="003525EE" w:rsidRDefault="00945CF7"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rsidR="00945CF7" w:rsidRPr="003525EE" w:rsidRDefault="00945CF7"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rsidR="00945CF7" w:rsidRPr="003525EE" w:rsidRDefault="00945CF7" w:rsidP="00016C7C">
          <w:pPr>
            <w:tabs>
              <w:tab w:val="left" w:pos="314"/>
            </w:tabs>
            <w:bidi/>
            <w:ind w:left="144"/>
            <w:jc w:val="center"/>
            <w:rPr>
              <w:rFonts w:ascii="Calibri" w:hAnsi="Calibri" w:cs="Calibri"/>
              <w:sz w:val="20"/>
              <w:szCs w:val="20"/>
            </w:rPr>
          </w:pPr>
          <w:r w:rsidRPr="003525EE">
            <w:rPr>
              <w:rFonts w:ascii="Calibri" w:hAnsi="Calibri" w:cs="Calibri"/>
              <w:sz w:val="20"/>
              <w:szCs w:val="20"/>
              <w:rtl/>
            </w:rPr>
            <w:t>رقم ال</w:t>
          </w:r>
          <w:r>
            <w:rPr>
              <w:rFonts w:ascii="Calibri" w:hAnsi="Calibri" w:cs="Calibri" w:hint="cs"/>
              <w:sz w:val="20"/>
              <w:szCs w:val="20"/>
              <w:rtl/>
            </w:rPr>
            <w:t>كراسة</w:t>
          </w:r>
          <w:r w:rsidRPr="003525EE">
            <w:rPr>
              <w:rFonts w:ascii="Calibri" w:hAnsi="Calibri" w:cs="Calibri"/>
              <w:sz w:val="20"/>
              <w:szCs w:val="20"/>
              <w:rtl/>
            </w:rPr>
            <w:t>:___________</w:t>
          </w:r>
        </w:p>
      </w:tc>
    </w:tr>
  </w:tbl>
  <w:p w:rsidR="00945CF7" w:rsidRPr="003525EE" w:rsidRDefault="00945CF7"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945CF7" w:rsidRPr="00601270" w:rsidTr="008B4D06">
      <w:trPr>
        <w:cantSplit/>
        <w:trHeight w:val="259"/>
        <w:jc w:val="center"/>
      </w:trPr>
      <w:tc>
        <w:tcPr>
          <w:tcW w:w="2536" w:type="dxa"/>
          <w:vAlign w:val="center"/>
        </w:tcPr>
        <w:p w:rsidR="00945CF7" w:rsidRPr="00601270" w:rsidRDefault="00945CF7"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1D23C0">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imes New Roman" w:hint="cs"/>
              <w:sz w:val="20"/>
              <w:szCs w:val="20"/>
              <w:rtl/>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1D23C0">
            <w:rPr>
              <w:rFonts w:cstheme="minorHAnsi"/>
              <w:noProof/>
              <w:sz w:val="20"/>
              <w:szCs w:val="20"/>
              <w:rtl/>
            </w:rPr>
            <w:t>27</w:t>
          </w:r>
          <w:r w:rsidRPr="00601270">
            <w:rPr>
              <w:rFonts w:cstheme="minorHAnsi"/>
              <w:sz w:val="20"/>
              <w:szCs w:val="20"/>
            </w:rPr>
            <w:fldChar w:fldCharType="end"/>
          </w:r>
        </w:p>
      </w:tc>
      <w:tc>
        <w:tcPr>
          <w:tcW w:w="2536" w:type="dxa"/>
          <w:shd w:val="clear" w:color="auto" w:fill="auto"/>
          <w:vAlign w:val="center"/>
        </w:tcPr>
        <w:p w:rsidR="00945CF7" w:rsidRPr="00601270" w:rsidRDefault="00945CF7"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rsidR="00945CF7" w:rsidRPr="00601270" w:rsidRDefault="00945CF7"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rsidR="00945CF7" w:rsidRPr="00601270" w:rsidRDefault="00945CF7" w:rsidP="00016C7C">
          <w:pPr>
            <w:tabs>
              <w:tab w:val="left" w:pos="314"/>
            </w:tabs>
            <w:bidi/>
            <w:ind w:left="144"/>
            <w:jc w:val="center"/>
            <w:rPr>
              <w:rFonts w:cstheme="minorHAnsi"/>
              <w:sz w:val="20"/>
              <w:szCs w:val="20"/>
            </w:rPr>
          </w:pPr>
          <w:r w:rsidRPr="00601270">
            <w:rPr>
              <w:rFonts w:cs="Times New Roman"/>
              <w:sz w:val="20"/>
              <w:szCs w:val="20"/>
              <w:rtl/>
            </w:rPr>
            <w:t>رقم ال</w:t>
          </w:r>
          <w:r>
            <w:rPr>
              <w:rFonts w:cs="Times New Roman" w:hint="cs"/>
              <w:sz w:val="20"/>
              <w:szCs w:val="20"/>
              <w:rtl/>
            </w:rPr>
            <w:t>كراسة</w:t>
          </w:r>
          <w:r w:rsidRPr="00601270">
            <w:rPr>
              <w:rFonts w:cstheme="minorHAnsi"/>
              <w:sz w:val="20"/>
              <w:szCs w:val="20"/>
              <w:rtl/>
            </w:rPr>
            <w:t>:___________</w:t>
          </w:r>
        </w:p>
      </w:tc>
    </w:tr>
  </w:tbl>
  <w:p w:rsidR="00945CF7" w:rsidRPr="00601270" w:rsidRDefault="00945CF7">
    <w:pPr>
      <w:pStyle w:val="af9"/>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5FC" w:rsidRDefault="008A05FC" w:rsidP="00512E7D">
      <w:r>
        <w:separator/>
      </w:r>
    </w:p>
    <w:p w:rsidR="008A05FC" w:rsidRDefault="008A05FC"/>
  </w:footnote>
  <w:footnote w:type="continuationSeparator" w:id="0">
    <w:p w:rsidR="008A05FC" w:rsidRDefault="008A05FC" w:rsidP="00512E7D">
      <w:r>
        <w:continuationSeparator/>
      </w:r>
    </w:p>
    <w:p w:rsidR="008A05FC" w:rsidRDefault="008A05FC"/>
  </w:footnote>
  <w:footnote w:type="continuationNotice" w:id="1">
    <w:p w:rsidR="008A05FC" w:rsidRDefault="008A0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F7" w:rsidRDefault="00945CF7">
    <w:pPr>
      <w:pStyle w:val="a6"/>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5CF7" w:rsidRDefault="00945CF7" w:rsidP="00572947">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rsidR="00945CF7" w:rsidRDefault="00945CF7" w:rsidP="00572947">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5CF7" w:rsidRDefault="00945CF7" w:rsidP="009F6B32">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945CF7" w:rsidRDefault="00945CF7" w:rsidP="009F6B32">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rsidR="00945CF7" w:rsidRDefault="00945C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F7" w:rsidRPr="00097292" w:rsidRDefault="00945CF7" w:rsidP="00097292">
    <w:pPr>
      <w:pStyle w:val="a6"/>
      <w:tabs>
        <w:tab w:val="clear" w:pos="4680"/>
        <w:tab w:val="clear" w:pos="9360"/>
        <w:tab w:val="right" w:pos="9905"/>
      </w:tabs>
      <w:bidi/>
      <w:rPr>
        <w:rFonts w:cstheme="minorHAnsi"/>
        <w:rtl/>
      </w:rPr>
    </w:pPr>
    <w:r>
      <w:rPr>
        <w:noProof/>
      </w:rPr>
      <w:drawing>
        <wp:anchor distT="0" distB="0" distL="114300" distR="114300" simplePos="0" relativeHeight="251675136" behindDoc="1" locked="0" layoutInCell="1" allowOverlap="1" wp14:anchorId="2F32CBEC" wp14:editId="13D72E47">
          <wp:simplePos x="0" y="0"/>
          <wp:positionH relativeFrom="column">
            <wp:posOffset>-422275</wp:posOffset>
          </wp:positionH>
          <wp:positionV relativeFrom="paragraph">
            <wp:posOffset>44450</wp:posOffset>
          </wp:positionV>
          <wp:extent cx="2019935" cy="601980"/>
          <wp:effectExtent l="0" t="0" r="0" b="7620"/>
          <wp:wrapNone/>
          <wp:docPr id="4" name="صورة 4" descr="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الجديد"/>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292">
      <w:rPr>
        <w:rFonts w:cstheme="minorHAnsi"/>
        <w:rtl/>
      </w:rPr>
      <w:t>المملكة العربية السعودية</w:t>
    </w:r>
  </w:p>
  <w:p w:rsidR="00945CF7" w:rsidRPr="00097292" w:rsidRDefault="00945CF7" w:rsidP="00097292">
    <w:pPr>
      <w:pStyle w:val="a6"/>
      <w:tabs>
        <w:tab w:val="clear" w:pos="4680"/>
        <w:tab w:val="clear" w:pos="9360"/>
        <w:tab w:val="right" w:pos="9905"/>
      </w:tabs>
      <w:bidi/>
      <w:rPr>
        <w:rFonts w:cstheme="minorHAnsi"/>
        <w:rtl/>
      </w:rPr>
    </w:pPr>
    <w:r>
      <w:rPr>
        <w:rFonts w:cstheme="minorHAnsi" w:hint="cs"/>
        <w:rtl/>
      </w:rPr>
      <w:t>جامعة الملك سعود</w:t>
    </w:r>
  </w:p>
  <w:p w:rsidR="00945CF7" w:rsidRPr="00097292" w:rsidRDefault="00945CF7" w:rsidP="00097292">
    <w:pPr>
      <w:pStyle w:val="a6"/>
      <w:tabs>
        <w:tab w:val="clear" w:pos="4680"/>
        <w:tab w:val="clear" w:pos="9360"/>
        <w:tab w:val="right" w:pos="9905"/>
      </w:tabs>
      <w:bidi/>
      <w:rPr>
        <w:rFonts w:cstheme="minorHAnsi"/>
        <w:rtl/>
      </w:rPr>
    </w:pPr>
    <w:r w:rsidRPr="00097292">
      <w:rPr>
        <w:rFonts w:cstheme="minorHAnsi"/>
        <w:rtl/>
      </w:rPr>
      <w:t>اسم الإدارة</w:t>
    </w:r>
  </w:p>
  <w:p w:rsidR="00945CF7" w:rsidRPr="00097292" w:rsidRDefault="00945CF7" w:rsidP="00097292">
    <w:pPr>
      <w:pStyle w:val="a6"/>
      <w:tabs>
        <w:tab w:val="clear" w:pos="4680"/>
        <w:tab w:val="clear" w:pos="9360"/>
        <w:tab w:val="right" w:pos="9905"/>
      </w:tabs>
      <w:bidi/>
      <w:rPr>
        <w:rFonts w:cstheme="minorHAnsi"/>
        <w:rtl/>
      </w:rPr>
    </w:pPr>
    <w:r w:rsidRPr="00097292">
      <w:rPr>
        <w:rFonts w:cstheme="minorHAnsi"/>
        <w:rtl/>
      </w:rPr>
      <w:t>اسم النموذج</w:t>
    </w:r>
  </w:p>
  <w:p w:rsidR="00945CF7" w:rsidRPr="00097292" w:rsidRDefault="00945CF7" w:rsidP="00097292">
    <w:pPr>
      <w:pStyle w:val="a6"/>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BB" w:rsidRPr="00097292" w:rsidRDefault="00B92ABB" w:rsidP="00B92ABB">
    <w:pPr>
      <w:pStyle w:val="a6"/>
      <w:tabs>
        <w:tab w:val="clear" w:pos="4680"/>
        <w:tab w:val="clear" w:pos="9360"/>
        <w:tab w:val="right" w:pos="9905"/>
      </w:tabs>
      <w:bidi/>
      <w:rPr>
        <w:rFonts w:cstheme="minorHAnsi"/>
        <w:rtl/>
      </w:rPr>
    </w:pPr>
    <w:r>
      <w:rPr>
        <w:noProof/>
      </w:rPr>
      <w:drawing>
        <wp:anchor distT="0" distB="0" distL="114300" distR="114300" simplePos="0" relativeHeight="251677184" behindDoc="1" locked="0" layoutInCell="1" allowOverlap="1" wp14:anchorId="0C07B3BF" wp14:editId="1E875003">
          <wp:simplePos x="0" y="0"/>
          <wp:positionH relativeFrom="column">
            <wp:posOffset>-422275</wp:posOffset>
          </wp:positionH>
          <wp:positionV relativeFrom="paragraph">
            <wp:posOffset>44450</wp:posOffset>
          </wp:positionV>
          <wp:extent cx="2019935" cy="601980"/>
          <wp:effectExtent l="0" t="0" r="0" b="7620"/>
          <wp:wrapNone/>
          <wp:docPr id="5" name="صورة 5" descr="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الجديد"/>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292">
      <w:rPr>
        <w:rFonts w:cstheme="minorHAnsi"/>
        <w:rtl/>
      </w:rPr>
      <w:t>المملكة العربية السعودية</w:t>
    </w:r>
  </w:p>
  <w:p w:rsidR="00B92ABB" w:rsidRPr="00097292" w:rsidRDefault="00B92ABB" w:rsidP="00B92ABB">
    <w:pPr>
      <w:pStyle w:val="a6"/>
      <w:tabs>
        <w:tab w:val="clear" w:pos="4680"/>
        <w:tab w:val="clear" w:pos="9360"/>
        <w:tab w:val="right" w:pos="9905"/>
      </w:tabs>
      <w:bidi/>
      <w:rPr>
        <w:rFonts w:cstheme="minorHAnsi"/>
        <w:rtl/>
      </w:rPr>
    </w:pPr>
    <w:r>
      <w:rPr>
        <w:rFonts w:cstheme="minorHAnsi" w:hint="cs"/>
        <w:rtl/>
      </w:rPr>
      <w:t xml:space="preserve"> جامعة الملك سعود</w:t>
    </w:r>
  </w:p>
  <w:p w:rsidR="00B92ABB" w:rsidRPr="00097292" w:rsidRDefault="00B92ABB" w:rsidP="00B92ABB">
    <w:pPr>
      <w:pStyle w:val="a6"/>
      <w:tabs>
        <w:tab w:val="clear" w:pos="4680"/>
        <w:tab w:val="clear" w:pos="9360"/>
        <w:tab w:val="right" w:pos="9905"/>
      </w:tabs>
      <w:bidi/>
      <w:rPr>
        <w:rFonts w:cstheme="minorHAnsi"/>
        <w:rtl/>
      </w:rPr>
    </w:pPr>
    <w:r>
      <w:rPr>
        <w:rFonts w:cstheme="minorHAnsi" w:hint="cs"/>
        <w:rtl/>
      </w:rPr>
      <w:t xml:space="preserve">    </w:t>
    </w:r>
    <w:r w:rsidRPr="00097292">
      <w:rPr>
        <w:rFonts w:cstheme="minorHAnsi"/>
        <w:rtl/>
      </w:rPr>
      <w:t>اسم الإدارة</w:t>
    </w:r>
  </w:p>
  <w:p w:rsidR="00B92ABB" w:rsidRPr="00097292" w:rsidRDefault="00B92ABB" w:rsidP="00B92ABB">
    <w:pPr>
      <w:pStyle w:val="a6"/>
      <w:tabs>
        <w:tab w:val="clear" w:pos="4680"/>
        <w:tab w:val="clear" w:pos="9360"/>
        <w:tab w:val="right" w:pos="9905"/>
      </w:tabs>
      <w:bidi/>
      <w:rPr>
        <w:rFonts w:cstheme="minorHAnsi"/>
        <w:rtl/>
      </w:rPr>
    </w:pPr>
    <w:r>
      <w:rPr>
        <w:rFonts w:cstheme="minorHAnsi" w:hint="cs"/>
        <w:rtl/>
      </w:rPr>
      <w:t xml:space="preserve">    </w:t>
    </w:r>
    <w:r w:rsidRPr="00097292">
      <w:rPr>
        <w:rFonts w:cstheme="minorHAnsi"/>
        <w:rtl/>
      </w:rPr>
      <w:t>اسم النموذج</w:t>
    </w:r>
  </w:p>
  <w:p w:rsidR="00B92ABB" w:rsidRDefault="00B92ABB" w:rsidP="00B92ABB">
    <w:pPr>
      <w:pStyle w:val="a6"/>
      <w:tabs>
        <w:tab w:val="clear" w:pos="4680"/>
        <w:tab w:val="clear" w:pos="9360"/>
        <w:tab w:val="left" w:pos="91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44866FB"/>
    <w:multiLevelType w:val="hybridMultilevel"/>
    <w:tmpl w:val="76401220"/>
    <w:lvl w:ilvl="0" w:tplc="98AEB3D4">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4"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C688F"/>
    <w:multiLevelType w:val="hybridMultilevel"/>
    <w:tmpl w:val="5FC8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1334676C"/>
    <w:multiLevelType w:val="hybridMultilevel"/>
    <w:tmpl w:val="48B84F30"/>
    <w:lvl w:ilvl="0" w:tplc="F1E6963E">
      <w:numFmt w:val="bullet"/>
      <w:pStyle w:val="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C3775"/>
    <w:multiLevelType w:val="hybridMultilevel"/>
    <w:tmpl w:val="A2FC1454"/>
    <w:lvl w:ilvl="0" w:tplc="623864F6">
      <w:start w:val="8"/>
      <w:numFmt w:val="arabicAlpha"/>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12" w15:restartNumberingAfterBreak="0">
    <w:nsid w:val="1C692CC3"/>
    <w:multiLevelType w:val="hybridMultilevel"/>
    <w:tmpl w:val="AFB2EC72"/>
    <w:lvl w:ilvl="0" w:tplc="04090001">
      <w:start w:val="1"/>
      <w:numFmt w:val="bullet"/>
      <w:pStyle w:val="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414AFB"/>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4617AA"/>
    <w:multiLevelType w:val="multilevel"/>
    <w:tmpl w:val="5A66958E"/>
    <w:lvl w:ilvl="0">
      <w:start w:val="1"/>
      <w:numFmt w:val="decimal"/>
      <w:pStyle w:val="a"/>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C78F9"/>
    <w:multiLevelType w:val="hybridMultilevel"/>
    <w:tmpl w:val="4F10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3"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001F7"/>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83494"/>
    <w:multiLevelType w:val="hybridMultilevel"/>
    <w:tmpl w:val="925A2046"/>
    <w:lvl w:ilvl="0" w:tplc="54F2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2"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C4584"/>
    <w:multiLevelType w:val="hybridMultilevel"/>
    <w:tmpl w:val="CADA9C4C"/>
    <w:lvl w:ilvl="0" w:tplc="72582EE8">
      <w:start w:val="1"/>
      <w:numFmt w:val="decimal"/>
      <w:lvlText w:val="%1-"/>
      <w:lvlJc w:val="left"/>
      <w:pPr>
        <w:ind w:left="769" w:hanging="360"/>
      </w:pPr>
      <w:rPr>
        <w:rFonts w:hint="default"/>
        <w:b w:val="0"/>
        <w:u w:val="singl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4"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5"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9"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22F587A"/>
    <w:multiLevelType w:val="hybridMultilevel"/>
    <w:tmpl w:val="1B18A9B2"/>
    <w:lvl w:ilvl="0" w:tplc="2F8C5E24">
      <w:start w:val="5"/>
      <w:numFmt w:val="arabicAlpha"/>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43" w15:restartNumberingAfterBreak="0">
    <w:nsid w:val="761C5559"/>
    <w:multiLevelType w:val="multilevel"/>
    <w:tmpl w:val="84066634"/>
    <w:lvl w:ilvl="0">
      <w:start w:val="1"/>
      <w:numFmt w:val="bullet"/>
      <w:pStyle w:val="a0"/>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20"/>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3"/>
      <w:lvlText w:val=""/>
      <w:lvlJc w:val="left"/>
      <w:pPr>
        <w:tabs>
          <w:tab w:val="num" w:pos="1080"/>
        </w:tabs>
        <w:ind w:left="1080" w:hanging="360"/>
      </w:pPr>
      <w:rPr>
        <w:rFonts w:ascii="Symbol" w:hAnsi="Symbol" w:hint="default"/>
        <w:sz w:val="22"/>
      </w:rPr>
    </w:lvl>
    <w:lvl w:ilvl="3">
      <w:start w:val="1"/>
      <w:numFmt w:val="bullet"/>
      <w:pStyle w:val="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44" w15:restartNumberingAfterBreak="0">
    <w:nsid w:val="78BC0BED"/>
    <w:multiLevelType w:val="multilevel"/>
    <w:tmpl w:val="8BB2A428"/>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9C84F36"/>
    <w:multiLevelType w:val="hybridMultilevel"/>
    <w:tmpl w:val="F244CA2E"/>
    <w:lvl w:ilvl="0" w:tplc="1E5E76FA">
      <w:start w:val="1"/>
      <w:numFmt w:val="arabicAlpha"/>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46"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31"/>
  </w:num>
  <w:num w:numId="4">
    <w:abstractNumId w:val="41"/>
  </w:num>
  <w:num w:numId="5">
    <w:abstractNumId w:val="7"/>
  </w:num>
  <w:num w:numId="6">
    <w:abstractNumId w:val="9"/>
  </w:num>
  <w:num w:numId="7">
    <w:abstractNumId w:val="34"/>
  </w:num>
  <w:num w:numId="8">
    <w:abstractNumId w:val="25"/>
  </w:num>
  <w:num w:numId="9">
    <w:abstractNumId w:val="8"/>
  </w:num>
  <w:num w:numId="10">
    <w:abstractNumId w:val="12"/>
  </w:num>
  <w:num w:numId="11">
    <w:abstractNumId w:val="23"/>
  </w:num>
  <w:num w:numId="12">
    <w:abstractNumId w:val="43"/>
  </w:num>
  <w:num w:numId="13">
    <w:abstractNumId w:val="14"/>
  </w:num>
  <w:num w:numId="14">
    <w:abstractNumId w:val="2"/>
  </w:num>
  <w:num w:numId="15">
    <w:abstractNumId w:val="0"/>
  </w:num>
  <w:num w:numId="16">
    <w:abstractNumId w:val="18"/>
  </w:num>
  <w:num w:numId="17">
    <w:abstractNumId w:val="16"/>
  </w:num>
  <w:num w:numId="18">
    <w:abstractNumId w:val="15"/>
  </w:num>
  <w:num w:numId="19">
    <w:abstractNumId w:val="39"/>
  </w:num>
  <w:num w:numId="20">
    <w:abstractNumId w:val="20"/>
  </w:num>
  <w:num w:numId="21">
    <w:abstractNumId w:val="4"/>
  </w:num>
  <w:num w:numId="22">
    <w:abstractNumId w:val="46"/>
  </w:num>
  <w:num w:numId="23">
    <w:abstractNumId w:val="5"/>
  </w:num>
  <w:num w:numId="24">
    <w:abstractNumId w:val="1"/>
  </w:num>
  <w:num w:numId="25">
    <w:abstractNumId w:val="48"/>
  </w:num>
  <w:num w:numId="26">
    <w:abstractNumId w:val="32"/>
  </w:num>
  <w:num w:numId="27">
    <w:abstractNumId w:val="38"/>
  </w:num>
  <w:num w:numId="28">
    <w:abstractNumId w:val="26"/>
  </w:num>
  <w:num w:numId="29">
    <w:abstractNumId w:val="27"/>
  </w:num>
  <w:num w:numId="30">
    <w:abstractNumId w:val="28"/>
  </w:num>
  <w:num w:numId="31">
    <w:abstractNumId w:val="35"/>
  </w:num>
  <w:num w:numId="32">
    <w:abstractNumId w:val="6"/>
  </w:num>
  <w:num w:numId="33">
    <w:abstractNumId w:val="30"/>
  </w:num>
  <w:num w:numId="34">
    <w:abstractNumId w:val="49"/>
  </w:num>
  <w:num w:numId="35">
    <w:abstractNumId w:val="44"/>
  </w:num>
  <w:num w:numId="36">
    <w:abstractNumId w:val="40"/>
  </w:num>
  <w:num w:numId="37">
    <w:abstractNumId w:val="47"/>
  </w:num>
  <w:num w:numId="38">
    <w:abstractNumId w:val="19"/>
  </w:num>
  <w:num w:numId="39">
    <w:abstractNumId w:val="37"/>
  </w:num>
  <w:num w:numId="40">
    <w:abstractNumId w:val="17"/>
  </w:num>
  <w:num w:numId="41">
    <w:abstractNumId w:val="10"/>
  </w:num>
  <w:num w:numId="42">
    <w:abstractNumId w:val="36"/>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3"/>
  </w:num>
  <w:num w:numId="46">
    <w:abstractNumId w:val="21"/>
  </w:num>
  <w:num w:numId="47">
    <w:abstractNumId w:val="33"/>
  </w:num>
  <w:num w:numId="48">
    <w:abstractNumId w:val="3"/>
  </w:num>
  <w:num w:numId="49">
    <w:abstractNumId w:val="45"/>
  </w:num>
  <w:num w:numId="50">
    <w:abstractNumId w:val="42"/>
  </w:num>
  <w:num w:numId="51">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3B"/>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983"/>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CD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E3C"/>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3C0"/>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CEA"/>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5E7"/>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C61"/>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3DF7"/>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4A4"/>
    <w:rsid w:val="0038651D"/>
    <w:rsid w:val="003867D8"/>
    <w:rsid w:val="00386846"/>
    <w:rsid w:val="003869C1"/>
    <w:rsid w:val="003869D5"/>
    <w:rsid w:val="00386BEB"/>
    <w:rsid w:val="00386C67"/>
    <w:rsid w:val="00387225"/>
    <w:rsid w:val="0038724B"/>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C15"/>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5E5C"/>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868"/>
    <w:rsid w:val="0042594C"/>
    <w:rsid w:val="00425ABC"/>
    <w:rsid w:val="00425C05"/>
    <w:rsid w:val="00426132"/>
    <w:rsid w:val="004261E4"/>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3BD"/>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68"/>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CAE"/>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50"/>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11F0"/>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4A1"/>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65"/>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EB9"/>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819"/>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3B"/>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87"/>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5C1"/>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891"/>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606"/>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A81"/>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07C"/>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850"/>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5EE8"/>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99"/>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5FC"/>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BF7"/>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0E6"/>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72D"/>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3D92"/>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8F9"/>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CF7"/>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0D6"/>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2A5"/>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5E9"/>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1FE5"/>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380"/>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AB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26F"/>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D8"/>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5D"/>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11"/>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3"/>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8BA"/>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ABB"/>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5F55"/>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7C"/>
    <w:rsid w:val="00C567A2"/>
    <w:rsid w:val="00C56807"/>
    <w:rsid w:val="00C5699C"/>
    <w:rsid w:val="00C56A22"/>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C7D8F"/>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27"/>
    <w:rsid w:val="00CF367C"/>
    <w:rsid w:val="00CF37FB"/>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661"/>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4C"/>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90"/>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32"/>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AA4"/>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568"/>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687"/>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285E7AA6-32FE-4103-8B29-F5DD342F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uiPriority w:val="7"/>
    <w:qFormat/>
    <w:rsid w:val="00500F39"/>
  </w:style>
  <w:style w:type="paragraph" w:styleId="1">
    <w:name w:val="heading 1"/>
    <w:aliases w:val="1"/>
    <w:basedOn w:val="a1"/>
    <w:next w:val="30"/>
    <w:link w:val="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2">
    <w:name w:val="heading 2"/>
    <w:aliases w:val="SAIIC Level 2 Heading - new"/>
    <w:basedOn w:val="a1"/>
    <w:next w:val="a2"/>
    <w:link w:val="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30">
    <w:name w:val="heading 3"/>
    <w:aliases w:val="3"/>
    <w:basedOn w:val="a1"/>
    <w:next w:val="a2"/>
    <w:link w:val="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40">
    <w:name w:val="heading 4"/>
    <w:basedOn w:val="a1"/>
    <w:next w:val="a1"/>
    <w:link w:val="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50">
    <w:name w:val="heading 5"/>
    <w:aliases w:val="5"/>
    <w:basedOn w:val="a1"/>
    <w:next w:val="a1"/>
    <w:link w:val="5Char"/>
    <w:unhideWhenUsed/>
    <w:rsid w:val="004C7FCF"/>
    <w:pPr>
      <w:keepNext/>
      <w:keepLines/>
      <w:spacing w:after="240"/>
      <w:ind w:left="1008" w:hanging="1008"/>
      <w:outlineLvl w:val="4"/>
    </w:pPr>
    <w:rPr>
      <w:rFonts w:eastAsiaTheme="majorEastAsia" w:cstheme="majorBidi"/>
      <w:i/>
      <w:color w:val="602320" w:themeColor="text2"/>
    </w:rPr>
  </w:style>
  <w:style w:type="paragraph" w:styleId="6">
    <w:name w:val="heading 6"/>
    <w:basedOn w:val="a1"/>
    <w:next w:val="a1"/>
    <w:link w:val="6Char"/>
    <w:unhideWhenUsed/>
    <w:rsid w:val="004C7FCF"/>
    <w:pPr>
      <w:keepNext/>
      <w:keepLines/>
      <w:spacing w:after="240"/>
      <w:ind w:left="1152" w:hanging="1152"/>
      <w:outlineLvl w:val="5"/>
    </w:pPr>
    <w:rPr>
      <w:rFonts w:eastAsiaTheme="majorEastAsia" w:cstheme="majorBidi"/>
      <w:iCs/>
      <w:color w:val="602320" w:themeColor="text2"/>
    </w:rPr>
  </w:style>
  <w:style w:type="paragraph" w:styleId="7">
    <w:name w:val="heading 7"/>
    <w:basedOn w:val="a1"/>
    <w:next w:val="a1"/>
    <w:link w:val="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8">
    <w:name w:val="heading 8"/>
    <w:basedOn w:val="1"/>
    <w:next w:val="a2"/>
    <w:link w:val="8Char"/>
    <w:uiPriority w:val="9"/>
    <w:unhideWhenUsed/>
    <w:qFormat/>
    <w:rsid w:val="00500F39"/>
    <w:pPr>
      <w:numPr>
        <w:numId w:val="9"/>
      </w:numPr>
      <w:tabs>
        <w:tab w:val="num" w:pos="2160"/>
      </w:tabs>
      <w:ind w:left="2160" w:hanging="2160"/>
      <w:contextualSpacing w:val="0"/>
      <w:outlineLvl w:val="7"/>
    </w:pPr>
    <w:rPr>
      <w:szCs w:val="20"/>
    </w:rPr>
  </w:style>
  <w:style w:type="paragraph" w:styleId="9">
    <w:name w:val="heading 9"/>
    <w:basedOn w:val="8"/>
    <w:next w:val="a2"/>
    <w:link w:val="9Char"/>
    <w:uiPriority w:val="9"/>
    <w:unhideWhenUsed/>
    <w:qFormat/>
    <w:rsid w:val="00500F39"/>
    <w:pPr>
      <w:numPr>
        <w:numId w:val="10"/>
      </w:numPr>
      <w:tabs>
        <w:tab w:val="num" w:pos="1728"/>
      </w:tabs>
      <w:ind w:left="1728" w:hanging="1728"/>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العنوان 1 Char"/>
    <w:aliases w:val="1 Char"/>
    <w:basedOn w:val="a3"/>
    <w:link w:val="1"/>
    <w:uiPriority w:val="1"/>
    <w:rsid w:val="00500F39"/>
    <w:rPr>
      <w:rFonts w:asciiTheme="majorHAnsi" w:eastAsiaTheme="majorEastAsia" w:hAnsiTheme="majorHAnsi" w:cstheme="majorBidi"/>
      <w:bCs/>
      <w:color w:val="602320" w:themeColor="text2"/>
      <w:sz w:val="36"/>
      <w:szCs w:val="28"/>
    </w:rPr>
  </w:style>
  <w:style w:type="character" w:customStyle="1" w:styleId="2Char">
    <w:name w:val="عنوان 2 Char"/>
    <w:aliases w:val="SAIIC Level 2 Heading - new Char"/>
    <w:basedOn w:val="a3"/>
    <w:link w:val="2"/>
    <w:uiPriority w:val="9"/>
    <w:rsid w:val="00500F39"/>
    <w:rPr>
      <w:rFonts w:asciiTheme="majorHAnsi" w:eastAsiaTheme="majorEastAsia" w:hAnsiTheme="majorHAnsi" w:cstheme="majorBidi"/>
      <w:bCs/>
      <w:color w:val="23384A" w:themeColor="accent1"/>
      <w:sz w:val="28"/>
      <w:szCs w:val="26"/>
    </w:rPr>
  </w:style>
  <w:style w:type="character" w:customStyle="1" w:styleId="3Char">
    <w:name w:val="عنوان 3 Char"/>
    <w:aliases w:val="3 Char"/>
    <w:basedOn w:val="a3"/>
    <w:link w:val="30"/>
    <w:uiPriority w:val="2"/>
    <w:rsid w:val="00500F39"/>
    <w:rPr>
      <w:rFonts w:asciiTheme="majorHAnsi" w:eastAsiaTheme="majorEastAsia" w:hAnsiTheme="majorHAnsi" w:cstheme="majorBidi"/>
      <w:bCs/>
      <w:color w:val="23384A" w:themeColor="accent1"/>
      <w:sz w:val="24"/>
    </w:rPr>
  </w:style>
  <w:style w:type="character" w:customStyle="1" w:styleId="4Char">
    <w:name w:val="عنوان 4 Char"/>
    <w:basedOn w:val="a3"/>
    <w:link w:val="40"/>
    <w:rsid w:val="00D33EEF"/>
    <w:rPr>
      <w:rFonts w:asciiTheme="majorHAnsi" w:eastAsiaTheme="majorEastAsia" w:hAnsiTheme="majorHAnsi" w:cstheme="majorBidi"/>
      <w:b/>
      <w:bCs/>
      <w:i/>
      <w:iCs/>
      <w:color w:val="23384A" w:themeColor="accent1"/>
      <w:sz w:val="24"/>
      <w:szCs w:val="24"/>
    </w:rPr>
  </w:style>
  <w:style w:type="character" w:customStyle="1" w:styleId="5Char">
    <w:name w:val="عنوان 5 Char"/>
    <w:aliases w:val="5 Char"/>
    <w:basedOn w:val="a3"/>
    <w:link w:val="50"/>
    <w:rsid w:val="004C7FCF"/>
    <w:rPr>
      <w:rFonts w:eastAsiaTheme="majorEastAsia" w:cstheme="majorBidi"/>
      <w:i/>
      <w:color w:val="602320" w:themeColor="text2"/>
      <w:sz w:val="24"/>
    </w:rPr>
  </w:style>
  <w:style w:type="character" w:customStyle="1" w:styleId="6Char">
    <w:name w:val="عنوان 6 Char"/>
    <w:basedOn w:val="a3"/>
    <w:link w:val="6"/>
    <w:rsid w:val="004C7FCF"/>
    <w:rPr>
      <w:rFonts w:eastAsiaTheme="majorEastAsia" w:cstheme="majorBidi"/>
      <w:iCs/>
      <w:color w:val="602320" w:themeColor="text2"/>
      <w:sz w:val="24"/>
    </w:rPr>
  </w:style>
  <w:style w:type="character" w:customStyle="1" w:styleId="7Char">
    <w:name w:val="عنوان 7 Char"/>
    <w:basedOn w:val="a3"/>
    <w:link w:val="7"/>
    <w:rsid w:val="004C7FCF"/>
    <w:rPr>
      <w:rFonts w:eastAsiaTheme="majorEastAsia" w:cstheme="majorBidi"/>
      <w:i/>
      <w:iCs/>
      <w:color w:val="404040" w:themeColor="text1" w:themeTint="BF"/>
      <w:sz w:val="20"/>
    </w:rPr>
  </w:style>
  <w:style w:type="character" w:customStyle="1" w:styleId="8Char">
    <w:name w:val="عنوان 8 Char"/>
    <w:basedOn w:val="a3"/>
    <w:link w:val="8"/>
    <w:uiPriority w:val="9"/>
    <w:rsid w:val="00500F39"/>
    <w:rPr>
      <w:rFonts w:asciiTheme="majorHAnsi" w:eastAsiaTheme="majorEastAsia" w:hAnsiTheme="majorHAnsi" w:cstheme="majorBidi"/>
      <w:bCs/>
      <w:color w:val="602320" w:themeColor="text2"/>
      <w:sz w:val="36"/>
      <w:szCs w:val="20"/>
    </w:rPr>
  </w:style>
  <w:style w:type="character" w:customStyle="1" w:styleId="9Char">
    <w:name w:val="عنوان 9 Char"/>
    <w:basedOn w:val="a3"/>
    <w:link w:val="9"/>
    <w:uiPriority w:val="9"/>
    <w:rsid w:val="00500F39"/>
    <w:rPr>
      <w:rFonts w:asciiTheme="majorHAnsi" w:eastAsiaTheme="majorEastAsia" w:hAnsiTheme="majorHAnsi" w:cstheme="majorBidi"/>
      <w:bCs/>
      <w:color w:val="602320" w:themeColor="text2"/>
      <w:sz w:val="36"/>
      <w:szCs w:val="20"/>
    </w:rPr>
  </w:style>
  <w:style w:type="paragraph" w:styleId="a6">
    <w:name w:val="header"/>
    <w:basedOn w:val="a1"/>
    <w:link w:val="Char"/>
    <w:uiPriority w:val="99"/>
    <w:unhideWhenUsed/>
    <w:rsid w:val="00512E7D"/>
    <w:pPr>
      <w:tabs>
        <w:tab w:val="center" w:pos="4680"/>
        <w:tab w:val="right" w:pos="9360"/>
      </w:tabs>
    </w:pPr>
  </w:style>
  <w:style w:type="character" w:customStyle="1" w:styleId="Char">
    <w:name w:val="رأس الصفحة Char"/>
    <w:basedOn w:val="a3"/>
    <w:link w:val="a6"/>
    <w:uiPriority w:val="99"/>
    <w:rsid w:val="00512E7D"/>
  </w:style>
  <w:style w:type="paragraph" w:styleId="a7">
    <w:name w:val="Balloon Text"/>
    <w:basedOn w:val="a1"/>
    <w:link w:val="Char0"/>
    <w:semiHidden/>
    <w:unhideWhenUsed/>
    <w:rsid w:val="00512E7D"/>
    <w:rPr>
      <w:rFonts w:ascii="Tahoma" w:hAnsi="Tahoma" w:cs="Tahoma"/>
      <w:sz w:val="16"/>
      <w:szCs w:val="16"/>
    </w:rPr>
  </w:style>
  <w:style w:type="character" w:customStyle="1" w:styleId="Char0">
    <w:name w:val="نص في بالون Char"/>
    <w:basedOn w:val="a3"/>
    <w:link w:val="a7"/>
    <w:semiHidden/>
    <w:rsid w:val="00512E7D"/>
    <w:rPr>
      <w:rFonts w:ascii="Tahoma" w:hAnsi="Tahoma" w:cs="Tahoma"/>
      <w:sz w:val="16"/>
      <w:szCs w:val="16"/>
    </w:rPr>
  </w:style>
  <w:style w:type="paragraph" w:customStyle="1" w:styleId="DocumentText">
    <w:name w:val="Document Text"/>
    <w:basedOn w:val="a1"/>
    <w:link w:val="DocumentTextChar"/>
    <w:rsid w:val="00512E7D"/>
    <w:rPr>
      <w:rFonts w:ascii="Arial" w:hAnsi="Arial"/>
    </w:rPr>
  </w:style>
  <w:style w:type="character" w:customStyle="1" w:styleId="DocumentTextChar">
    <w:name w:val="Document Text Char"/>
    <w:basedOn w:val="a3"/>
    <w:link w:val="DocumentText"/>
    <w:rsid w:val="00512E7D"/>
    <w:rPr>
      <w:rFonts w:ascii="Arial" w:eastAsia="Times New Roman" w:hAnsi="Arial" w:cs="Times New Roman"/>
      <w:sz w:val="24"/>
      <w:szCs w:val="24"/>
    </w:rPr>
  </w:style>
  <w:style w:type="paragraph" w:customStyle="1" w:styleId="tabletext">
    <w:name w:val="tabletext"/>
    <w:basedOn w:val="a1"/>
    <w:link w:val="tabletextChar"/>
    <w:autoRedefine/>
    <w:rsid w:val="00512E7D"/>
    <w:rPr>
      <w:rFonts w:ascii="Arial" w:eastAsia="Calibri" w:hAnsi="Arial"/>
      <w:sz w:val="20"/>
    </w:rPr>
  </w:style>
  <w:style w:type="character" w:customStyle="1" w:styleId="tabletextChar">
    <w:name w:val="tabletext Char"/>
    <w:basedOn w:val="a3"/>
    <w:link w:val="tabletext"/>
    <w:locked/>
    <w:rsid w:val="00512E7D"/>
    <w:rPr>
      <w:rFonts w:ascii="Arial" w:eastAsia="Calibri" w:hAnsi="Arial" w:cs="Times New Roman"/>
      <w:sz w:val="20"/>
      <w:szCs w:val="24"/>
    </w:rPr>
  </w:style>
  <w:style w:type="paragraph" w:customStyle="1" w:styleId="tableheader">
    <w:name w:val="tableheader"/>
    <w:basedOn w:val="a1"/>
    <w:link w:val="tableheaderChar"/>
    <w:rsid w:val="00512E7D"/>
    <w:rPr>
      <w:b/>
      <w:bCs/>
      <w:i/>
    </w:rPr>
  </w:style>
  <w:style w:type="character" w:customStyle="1" w:styleId="tableheaderChar">
    <w:name w:val="tableheader Char"/>
    <w:basedOn w:val="a3"/>
    <w:link w:val="tableheader"/>
    <w:rsid w:val="00512E7D"/>
    <w:rPr>
      <w:rFonts w:ascii="Times New Roman" w:eastAsia="Times New Roman" w:hAnsi="Times New Roman" w:cs="Times New Roman"/>
      <w:b/>
      <w:bCs/>
      <w:i/>
      <w:szCs w:val="24"/>
    </w:rPr>
  </w:style>
  <w:style w:type="table" w:styleId="a8">
    <w:name w:val="Table Grid"/>
    <w:aliases w:val="Smart Text Table"/>
    <w:basedOn w:val="a4"/>
    <w:uiPriority w:val="39"/>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1"/>
    <w:link w:val="Char1"/>
    <w:uiPriority w:val="34"/>
    <w:qFormat/>
    <w:rsid w:val="00CA3ABB"/>
    <w:pPr>
      <w:ind w:left="720"/>
      <w:contextualSpacing/>
    </w:pPr>
  </w:style>
  <w:style w:type="character" w:customStyle="1" w:styleId="Char1">
    <w:name w:val=" سرد الفقرات Char"/>
    <w:basedOn w:val="a3"/>
    <w:link w:val="a9"/>
    <w:uiPriority w:val="34"/>
    <w:rsid w:val="002A7EA1"/>
  </w:style>
  <w:style w:type="paragraph" w:styleId="aa">
    <w:name w:val="TOC Heading"/>
    <w:basedOn w:val="1"/>
    <w:next w:val="a1"/>
    <w:uiPriority w:val="39"/>
    <w:unhideWhenUsed/>
    <w:qFormat/>
    <w:rsid w:val="00500F39"/>
    <w:pPr>
      <w:outlineLvl w:val="9"/>
    </w:pPr>
  </w:style>
  <w:style w:type="paragraph" w:styleId="10">
    <w:name w:val="toc 1"/>
    <w:basedOn w:val="a1"/>
    <w:next w:val="a1"/>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a3"/>
    <w:uiPriority w:val="99"/>
    <w:unhideWhenUsed/>
    <w:rsid w:val="00373DB9"/>
    <w:rPr>
      <w:color w:val="EDFFE5" w:themeColor="hyperlink"/>
      <w:u w:val="single"/>
    </w:rPr>
  </w:style>
  <w:style w:type="paragraph" w:customStyle="1" w:styleId="StyleBulletsAfter12pt">
    <w:name w:val="Style Bullets + After:  12 pt"/>
    <w:basedOn w:val="a1"/>
    <w:uiPriority w:val="99"/>
    <w:rsid w:val="008424EA"/>
    <w:pPr>
      <w:widowControl w:val="0"/>
      <w:tabs>
        <w:tab w:val="num" w:pos="587"/>
      </w:tabs>
      <w:spacing w:after="240"/>
      <w:ind w:left="587" w:hanging="360"/>
    </w:pPr>
    <w:rPr>
      <w:rFonts w:ascii="Arial" w:hAnsi="Arial"/>
      <w:sz w:val="20"/>
      <w:szCs w:val="20"/>
      <w:lang w:val="en-GB" w:eastAsia="en-GB"/>
    </w:rPr>
  </w:style>
  <w:style w:type="paragraph" w:styleId="21">
    <w:name w:val="toc 2"/>
    <w:basedOn w:val="a1"/>
    <w:next w:val="a1"/>
    <w:autoRedefine/>
    <w:uiPriority w:val="39"/>
    <w:unhideWhenUsed/>
    <w:rsid w:val="00107657"/>
    <w:pPr>
      <w:ind w:left="220"/>
    </w:pPr>
    <w:rPr>
      <w:rFonts w:cstheme="minorHAnsi"/>
      <w:smallCaps/>
      <w:sz w:val="20"/>
      <w:szCs w:val="24"/>
    </w:rPr>
  </w:style>
  <w:style w:type="paragraph" w:styleId="ab">
    <w:name w:val="footnote text"/>
    <w:basedOn w:val="a1"/>
    <w:link w:val="Char2"/>
    <w:uiPriority w:val="99"/>
    <w:unhideWhenUsed/>
    <w:rsid w:val="00F53206"/>
    <w:rPr>
      <w:sz w:val="18"/>
      <w:szCs w:val="20"/>
    </w:rPr>
  </w:style>
  <w:style w:type="character" w:customStyle="1" w:styleId="Char2">
    <w:name w:val="نص حاشية سفلية Char"/>
    <w:basedOn w:val="a3"/>
    <w:link w:val="ab"/>
    <w:uiPriority w:val="99"/>
    <w:rsid w:val="00F53206"/>
    <w:rPr>
      <w:rFonts w:eastAsiaTheme="minorEastAsia"/>
      <w:sz w:val="18"/>
      <w:szCs w:val="20"/>
    </w:rPr>
  </w:style>
  <w:style w:type="character" w:styleId="ac">
    <w:name w:val="footnote reference"/>
    <w:basedOn w:val="a3"/>
    <w:uiPriority w:val="99"/>
    <w:semiHidden/>
    <w:unhideWhenUsed/>
    <w:rsid w:val="00F53206"/>
    <w:rPr>
      <w:color w:val="000000" w:themeColor="text1"/>
      <w:vertAlign w:val="superscript"/>
    </w:rPr>
  </w:style>
  <w:style w:type="paragraph" w:customStyle="1" w:styleId="ListAlpha0">
    <w:name w:val="List Alpha"/>
    <w:basedOn w:val="a1"/>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a0">
    <w:name w:val="List Bullet"/>
    <w:basedOn w:val="a1"/>
    <w:uiPriority w:val="3"/>
    <w:unhideWhenUsed/>
    <w:qFormat/>
    <w:rsid w:val="00B754EE"/>
    <w:pPr>
      <w:numPr>
        <w:numId w:val="12"/>
      </w:numPr>
      <w:spacing w:before="60" w:after="60"/>
    </w:pPr>
  </w:style>
  <w:style w:type="paragraph" w:styleId="20">
    <w:name w:val="List Bullet 2"/>
    <w:basedOn w:val="a0"/>
    <w:uiPriority w:val="14"/>
    <w:unhideWhenUsed/>
    <w:rsid w:val="00145C61"/>
    <w:pPr>
      <w:numPr>
        <w:ilvl w:val="1"/>
      </w:numPr>
      <w:tabs>
        <w:tab w:val="num" w:pos="397"/>
      </w:tabs>
      <w:ind w:left="397" w:hanging="397"/>
    </w:pPr>
  </w:style>
  <w:style w:type="paragraph" w:styleId="3">
    <w:name w:val="List Bullet 3"/>
    <w:basedOn w:val="20"/>
    <w:uiPriority w:val="14"/>
    <w:unhideWhenUsed/>
    <w:rsid w:val="00145C61"/>
    <w:pPr>
      <w:numPr>
        <w:ilvl w:val="2"/>
      </w:numPr>
      <w:tabs>
        <w:tab w:val="num" w:pos="397"/>
        <w:tab w:val="num" w:pos="720"/>
      </w:tabs>
      <w:ind w:left="397" w:hanging="397"/>
    </w:pPr>
  </w:style>
  <w:style w:type="paragraph" w:styleId="4">
    <w:name w:val="List Bullet 4"/>
    <w:basedOn w:val="3"/>
    <w:uiPriority w:val="99"/>
    <w:unhideWhenUsed/>
    <w:rsid w:val="00145C61"/>
    <w:pPr>
      <w:numPr>
        <w:ilvl w:val="3"/>
      </w:numPr>
      <w:tabs>
        <w:tab w:val="num" w:pos="397"/>
        <w:tab w:val="num" w:pos="720"/>
      </w:tabs>
      <w:ind w:left="397" w:hanging="397"/>
    </w:pPr>
  </w:style>
  <w:style w:type="paragraph" w:styleId="5">
    <w:name w:val="List Bullet 5"/>
    <w:basedOn w:val="4"/>
    <w:next w:val="4"/>
    <w:unhideWhenUsed/>
    <w:rsid w:val="00145C61"/>
    <w:pPr>
      <w:numPr>
        <w:ilvl w:val="4"/>
      </w:numPr>
      <w:tabs>
        <w:tab w:val="num" w:pos="397"/>
        <w:tab w:val="num" w:pos="720"/>
      </w:tabs>
      <w:ind w:left="397" w:hanging="397"/>
    </w:pPr>
  </w:style>
  <w:style w:type="paragraph" w:customStyle="1" w:styleId="ListBullet6">
    <w:name w:val="List Bullet 6"/>
    <w:basedOn w:val="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ad">
    <w:name w:val="annotation reference"/>
    <w:basedOn w:val="a3"/>
    <w:semiHidden/>
    <w:unhideWhenUsed/>
    <w:rsid w:val="00302082"/>
    <w:rPr>
      <w:color w:val="000000" w:themeColor="text1"/>
      <w:sz w:val="16"/>
      <w:szCs w:val="16"/>
    </w:rPr>
  </w:style>
  <w:style w:type="paragraph" w:customStyle="1" w:styleId="ExhibitHeading3">
    <w:name w:val="Exhibit Heading 3"/>
    <w:basedOn w:val="a1"/>
    <w:next w:val="a1"/>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a1"/>
    <w:rsid w:val="00302082"/>
    <w:pPr>
      <w:numPr>
        <w:ilvl w:val="3"/>
      </w:numPr>
    </w:pPr>
    <w:rPr>
      <w:b w:val="0"/>
    </w:rPr>
  </w:style>
  <w:style w:type="paragraph" w:styleId="ae">
    <w:name w:val="Title"/>
    <w:basedOn w:val="a1"/>
    <w:next w:val="a1"/>
    <w:link w:val="Char3"/>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Char3">
    <w:name w:val="العنوان Char"/>
    <w:basedOn w:val="a3"/>
    <w:link w:val="ae"/>
    <w:rsid w:val="00661BCB"/>
    <w:rPr>
      <w:rFonts w:asciiTheme="majorHAnsi" w:eastAsiaTheme="majorEastAsia" w:hAnsiTheme="majorHAnsi" w:cstheme="majorBidi"/>
      <w:color w:val="471A18" w:themeColor="text2" w:themeShade="BF"/>
      <w:spacing w:val="5"/>
      <w:kern w:val="28"/>
      <w:sz w:val="52"/>
      <w:szCs w:val="52"/>
    </w:rPr>
  </w:style>
  <w:style w:type="paragraph" w:styleId="af">
    <w:name w:val="annotation subject"/>
    <w:basedOn w:val="a1"/>
    <w:link w:val="Char4"/>
    <w:semiHidden/>
    <w:unhideWhenUsed/>
    <w:rsid w:val="00117AA4"/>
    <w:rPr>
      <w:rFonts w:ascii="Times New Roman" w:eastAsia="Times New Roman" w:hAnsi="Times New Roman" w:cs="Times New Roman"/>
      <w:b/>
      <w:bCs/>
    </w:rPr>
  </w:style>
  <w:style w:type="character" w:customStyle="1" w:styleId="Char4">
    <w:name w:val="موضوع تعليق Char"/>
    <w:basedOn w:val="a3"/>
    <w:link w:val="af"/>
    <w:semiHidden/>
    <w:rsid w:val="00117AA4"/>
    <w:rPr>
      <w:rFonts w:ascii="Times New Roman" w:eastAsia="Times New Roman" w:hAnsi="Times New Roman" w:cs="Times New Roman"/>
      <w:b/>
      <w:bCs/>
      <w:sz w:val="20"/>
      <w:szCs w:val="20"/>
    </w:rPr>
  </w:style>
  <w:style w:type="paragraph" w:styleId="af0">
    <w:name w:val="endnote text"/>
    <w:basedOn w:val="a1"/>
    <w:link w:val="Char5"/>
    <w:uiPriority w:val="99"/>
    <w:semiHidden/>
    <w:unhideWhenUsed/>
    <w:rsid w:val="00B535D4"/>
    <w:rPr>
      <w:sz w:val="20"/>
      <w:szCs w:val="20"/>
    </w:rPr>
  </w:style>
  <w:style w:type="character" w:customStyle="1" w:styleId="Char5">
    <w:name w:val="نص تعليق ختامي Char"/>
    <w:basedOn w:val="a3"/>
    <w:link w:val="af0"/>
    <w:uiPriority w:val="99"/>
    <w:semiHidden/>
    <w:rsid w:val="00B535D4"/>
    <w:rPr>
      <w:rFonts w:ascii="Times New Roman" w:eastAsia="Times New Roman" w:hAnsi="Times New Roman" w:cs="Times New Roman"/>
      <w:sz w:val="20"/>
      <w:szCs w:val="20"/>
    </w:rPr>
  </w:style>
  <w:style w:type="character" w:styleId="af1">
    <w:name w:val="endnote reference"/>
    <w:basedOn w:val="a3"/>
    <w:uiPriority w:val="99"/>
    <w:semiHidden/>
    <w:unhideWhenUsed/>
    <w:rsid w:val="00B535D4"/>
    <w:rPr>
      <w:vertAlign w:val="superscript"/>
    </w:rPr>
  </w:style>
  <w:style w:type="table" w:customStyle="1" w:styleId="PwCTable1">
    <w:name w:val="PwC Table 1"/>
    <w:basedOn w:val="a4"/>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af2">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a1"/>
    <w:rsid w:val="00ED2F93"/>
    <w:pPr>
      <w:jc w:val="both"/>
    </w:pPr>
    <w:rPr>
      <w:rFonts w:ascii="Arial" w:hAnsi="Arial"/>
      <w:lang w:val="en-GB"/>
    </w:rPr>
  </w:style>
  <w:style w:type="paragraph" w:customStyle="1" w:styleId="wglTitle">
    <w:name w:val="wgl_Title"/>
    <w:basedOn w:val="a1"/>
    <w:rsid w:val="004D7FC2"/>
    <w:pPr>
      <w:ind w:left="72" w:right="72"/>
    </w:pPr>
    <w:rPr>
      <w:rFonts w:ascii="Arial" w:eastAsia="MS Mincho" w:hAnsi="Arial"/>
      <w:i/>
      <w:iCs/>
      <w:sz w:val="20"/>
    </w:rPr>
  </w:style>
  <w:style w:type="paragraph" w:styleId="af3">
    <w:name w:val="Normal (Web)"/>
    <w:basedOn w:val="a1"/>
    <w:link w:val="Char6"/>
    <w:uiPriority w:val="99"/>
    <w:unhideWhenUsed/>
    <w:rsid w:val="009F6B32"/>
    <w:pPr>
      <w:spacing w:before="100" w:beforeAutospacing="1" w:after="100" w:afterAutospacing="1"/>
    </w:pPr>
  </w:style>
  <w:style w:type="table" w:customStyle="1" w:styleId="GridTable4-Accent11">
    <w:name w:val="Grid Table 4 - Accent 11"/>
    <w:basedOn w:val="a4"/>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a4"/>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a4"/>
    <w:next w:val="-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1">
    <w:name w:val="Light Shading Accent 1"/>
    <w:basedOn w:val="a4"/>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30"/>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2Char"/>
    <w:link w:val="TDICHeadingStyle"/>
    <w:rsid w:val="00162153"/>
    <w:rPr>
      <w:rFonts w:ascii="Arial" w:eastAsia="Times New Roman" w:hAnsi="Arial" w:cstheme="minorHAnsi"/>
      <w:bCs w:val="0"/>
      <w:noProof/>
      <w:color w:val="23384A" w:themeColor="accent1"/>
      <w:sz w:val="20"/>
      <w:szCs w:val="20"/>
    </w:rPr>
  </w:style>
  <w:style w:type="character" w:styleId="af4">
    <w:name w:val="Intense Reference"/>
    <w:basedOn w:val="a3"/>
    <w:uiPriority w:val="32"/>
    <w:rsid w:val="009D4DEF"/>
    <w:rPr>
      <w:b/>
      <w:bCs/>
      <w:smallCaps/>
      <w:color w:val="47B8B8" w:themeColor="accent2"/>
      <w:spacing w:val="5"/>
      <w:u w:val="single"/>
    </w:rPr>
  </w:style>
  <w:style w:type="paragraph" w:customStyle="1" w:styleId="TDICLevel2Heading">
    <w:name w:val="TDIC Level 2 Heading"/>
    <w:basedOn w:val="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30"/>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30"/>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a9"/>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Char1"/>
    <w:link w:val="Style1"/>
    <w:rsid w:val="002A7EA1"/>
    <w:rPr>
      <w:rFonts w:ascii="Arial" w:hAnsi="Arial" w:cs="Arial"/>
      <w:bCs/>
      <w:sz w:val="20"/>
      <w:szCs w:val="20"/>
      <w:lang w:bidi="ar-OM"/>
    </w:rPr>
  </w:style>
  <w:style w:type="paragraph" w:customStyle="1" w:styleId="Style2">
    <w:name w:val="Style2"/>
    <w:basedOn w:val="a9"/>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Char1"/>
    <w:link w:val="Style2"/>
    <w:rsid w:val="00ED4418"/>
    <w:rPr>
      <w:sz w:val="20"/>
      <w:szCs w:val="20"/>
    </w:rPr>
  </w:style>
  <w:style w:type="character" w:styleId="af5">
    <w:name w:val="page number"/>
    <w:basedOn w:val="a3"/>
    <w:rsid w:val="00A57990"/>
    <w:rPr>
      <w:rFonts w:cs="Times New Roman"/>
    </w:rPr>
  </w:style>
  <w:style w:type="paragraph" w:customStyle="1" w:styleId="Bullets">
    <w:name w:val="Bullets"/>
    <w:basedOn w:val="a1"/>
    <w:rsid w:val="00A57990"/>
    <w:pPr>
      <w:numPr>
        <w:numId w:val="3"/>
      </w:numPr>
      <w:spacing w:after="80"/>
      <w:jc w:val="both"/>
    </w:pPr>
    <w:rPr>
      <w:rFonts w:ascii="Times New Roman" w:eastAsia="Times New Roman" w:hAnsi="Times New Roman" w:cs="Times New Roman"/>
      <w:sz w:val="20"/>
      <w:szCs w:val="20"/>
    </w:rPr>
  </w:style>
  <w:style w:type="paragraph" w:styleId="af6">
    <w:name w:val="Document Map"/>
    <w:basedOn w:val="a1"/>
    <w:link w:val="Char7"/>
    <w:semiHidden/>
    <w:rsid w:val="00A57990"/>
    <w:pPr>
      <w:shd w:val="clear" w:color="auto" w:fill="000080"/>
      <w:jc w:val="both"/>
    </w:pPr>
    <w:rPr>
      <w:rFonts w:ascii="Tahoma" w:eastAsia="Times New Roman" w:hAnsi="Tahoma" w:cs="Times New Roman"/>
      <w:sz w:val="20"/>
      <w:szCs w:val="20"/>
    </w:rPr>
  </w:style>
  <w:style w:type="character" w:customStyle="1" w:styleId="Char7">
    <w:name w:val="خريطة المستند Char"/>
    <w:basedOn w:val="a3"/>
    <w:link w:val="af6"/>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a1"/>
    <w:rsid w:val="00A57990"/>
    <w:pPr>
      <w:spacing w:before="40" w:after="40"/>
      <w:jc w:val="both"/>
    </w:pPr>
    <w:rPr>
      <w:rFonts w:ascii="Times New Roman" w:eastAsia="Times New Roman" w:hAnsi="Times New Roman" w:cs="Times New Roman"/>
      <w:b/>
      <w:szCs w:val="20"/>
    </w:rPr>
  </w:style>
  <w:style w:type="table" w:styleId="70">
    <w:name w:val="Table Grid 7"/>
    <w:basedOn w:val="a4"/>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7">
    <w:name w:val="No Spacing"/>
    <w:rsid w:val="00A57990"/>
    <w:rPr>
      <w:rFonts w:ascii="Calibri" w:eastAsia="Calibri" w:hAnsi="Calibri" w:cs="Times New Roman"/>
      <w:lang w:val="en-GB"/>
    </w:rPr>
  </w:style>
  <w:style w:type="paragraph" w:customStyle="1" w:styleId="Style3">
    <w:name w:val="Style3"/>
    <w:basedOn w:val="a1"/>
    <w:link w:val="Style3Char"/>
    <w:rsid w:val="00A13AF9"/>
    <w:pPr>
      <w:spacing w:line="276" w:lineRule="auto"/>
      <w:ind w:left="360"/>
      <w:jc w:val="center"/>
      <w:outlineLvl w:val="0"/>
    </w:pPr>
    <w:rPr>
      <w:b/>
      <w:bCs/>
      <w:sz w:val="36"/>
      <w:szCs w:val="20"/>
    </w:rPr>
  </w:style>
  <w:style w:type="character" w:customStyle="1" w:styleId="Style3Char">
    <w:name w:val="Style3 Char"/>
    <w:basedOn w:val="a3"/>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af8">
    <w:name w:val="Light Shading"/>
    <w:basedOn w:val="a4"/>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List Accent 6"/>
    <w:basedOn w:val="a4"/>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10">
    <w:name w:val="Light Grid Accent 1"/>
    <w:basedOn w:val="a4"/>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a1"/>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a3"/>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a9"/>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Char1"/>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af9">
    <w:name w:val="footer"/>
    <w:basedOn w:val="a1"/>
    <w:link w:val="Char8"/>
    <w:uiPriority w:val="99"/>
    <w:unhideWhenUsed/>
    <w:rsid w:val="001B4B12"/>
    <w:pPr>
      <w:tabs>
        <w:tab w:val="center" w:pos="4680"/>
        <w:tab w:val="right" w:pos="9360"/>
      </w:tabs>
    </w:pPr>
  </w:style>
  <w:style w:type="character" w:customStyle="1" w:styleId="Char8">
    <w:name w:val="تذييل الصفحة Char"/>
    <w:basedOn w:val="a3"/>
    <w:link w:val="af9"/>
    <w:uiPriority w:val="99"/>
    <w:rsid w:val="001B4B12"/>
  </w:style>
  <w:style w:type="paragraph" w:styleId="afa">
    <w:name w:val="annotation text"/>
    <w:basedOn w:val="a1"/>
    <w:link w:val="Char9"/>
    <w:unhideWhenUsed/>
    <w:rsid w:val="00D7727E"/>
    <w:rPr>
      <w:sz w:val="20"/>
      <w:szCs w:val="20"/>
    </w:rPr>
  </w:style>
  <w:style w:type="character" w:customStyle="1" w:styleId="Char9">
    <w:name w:val="نص تعليق Char"/>
    <w:basedOn w:val="a3"/>
    <w:link w:val="afa"/>
    <w:rsid w:val="00D7727E"/>
    <w:rPr>
      <w:sz w:val="20"/>
      <w:szCs w:val="20"/>
    </w:rPr>
  </w:style>
  <w:style w:type="character" w:customStyle="1" w:styleId="Char6">
    <w:name w:val="عادي (ويب) Char"/>
    <w:link w:val="af3"/>
    <w:uiPriority w:val="99"/>
    <w:rsid w:val="00CC390A"/>
    <w:rPr>
      <w:rFonts w:eastAsiaTheme="minorEastAsia"/>
    </w:rPr>
  </w:style>
  <w:style w:type="paragraph" w:styleId="71">
    <w:name w:val="toc 7"/>
    <w:basedOn w:val="a1"/>
    <w:next w:val="a1"/>
    <w:autoRedefine/>
    <w:uiPriority w:val="39"/>
    <w:unhideWhenUsed/>
    <w:rsid w:val="00F46C6E"/>
    <w:pPr>
      <w:ind w:left="1320"/>
    </w:pPr>
    <w:rPr>
      <w:rFonts w:cstheme="minorHAnsi"/>
      <w:sz w:val="18"/>
      <w:szCs w:val="21"/>
    </w:rPr>
  </w:style>
  <w:style w:type="paragraph" w:customStyle="1" w:styleId="ADMMSubHeading">
    <w:name w:val="ADMM SubHeading"/>
    <w:basedOn w:val="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a2">
    <w:name w:val="Body Text"/>
    <w:basedOn w:val="a1"/>
    <w:link w:val="Chara"/>
    <w:unhideWhenUsed/>
    <w:qFormat/>
    <w:rsid w:val="00500F39"/>
    <w:pPr>
      <w:spacing w:after="120"/>
    </w:pPr>
  </w:style>
  <w:style w:type="character" w:customStyle="1" w:styleId="Chara">
    <w:name w:val="نص أساسي Char"/>
    <w:basedOn w:val="a3"/>
    <w:link w:val="a2"/>
    <w:rsid w:val="00500F39"/>
  </w:style>
  <w:style w:type="table" w:customStyle="1" w:styleId="TableGrid1">
    <w:name w:val="Table Grid1"/>
    <w:basedOn w:val="a4"/>
    <w:next w:val="a8"/>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a3"/>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afb">
    <w:name w:val="Body Text Indent"/>
    <w:basedOn w:val="a1"/>
    <w:link w:val="Charb"/>
    <w:rsid w:val="004E60D2"/>
    <w:pPr>
      <w:ind w:left="360"/>
    </w:pPr>
    <w:rPr>
      <w:rFonts w:ascii="Times New Roman" w:eastAsia="Times New Roman" w:hAnsi="Times New Roman" w:cs="Times New Roman"/>
    </w:rPr>
  </w:style>
  <w:style w:type="character" w:customStyle="1" w:styleId="Charb">
    <w:name w:val="نص أساسي بمسافة بادئة Char"/>
    <w:basedOn w:val="a3"/>
    <w:link w:val="afb"/>
    <w:rsid w:val="004E60D2"/>
    <w:rPr>
      <w:rFonts w:ascii="Times New Roman" w:eastAsia="Times New Roman" w:hAnsi="Times New Roman" w:cs="Times New Roman"/>
    </w:rPr>
  </w:style>
  <w:style w:type="paragraph" w:customStyle="1" w:styleId="default0">
    <w:name w:val="default"/>
    <w:basedOn w:val="a1"/>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a1"/>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a3"/>
    <w:link w:val="SAIIClevel1new"/>
    <w:rsid w:val="00454A9D"/>
    <w:rPr>
      <w:rFonts w:asciiTheme="majorBidi" w:hAnsiTheme="majorBidi" w:cstheme="majorBidi"/>
      <w:b/>
      <w:bCs/>
      <w:color w:val="002060"/>
      <w:spacing w:val="2"/>
      <w:sz w:val="96"/>
      <w:szCs w:val="44"/>
    </w:rPr>
  </w:style>
  <w:style w:type="paragraph" w:styleId="22">
    <w:name w:val="Body Text 2"/>
    <w:basedOn w:val="a1"/>
    <w:link w:val="2Char0"/>
    <w:unhideWhenUsed/>
    <w:rsid w:val="006D746D"/>
    <w:pPr>
      <w:spacing w:line="480" w:lineRule="auto"/>
    </w:pPr>
  </w:style>
  <w:style w:type="character" w:customStyle="1" w:styleId="2Char0">
    <w:name w:val="نص أساسي 2 Char"/>
    <w:basedOn w:val="a3"/>
    <w:link w:val="22"/>
    <w:rsid w:val="006D746D"/>
  </w:style>
  <w:style w:type="paragraph" w:customStyle="1" w:styleId="H2">
    <w:name w:val="H2"/>
    <w:basedOn w:val="a1"/>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a2"/>
    <w:rsid w:val="001B0BD4"/>
    <w:pPr>
      <w:spacing w:before="60"/>
    </w:pPr>
    <w:rPr>
      <w:rFonts w:ascii="Verdana" w:hAnsi="Verdana"/>
      <w:bCs/>
      <w:sz w:val="20"/>
      <w:szCs w:val="24"/>
    </w:rPr>
  </w:style>
  <w:style w:type="paragraph" w:customStyle="1" w:styleId="TableHeading">
    <w:name w:val="Table Heading"/>
    <w:basedOn w:val="a2"/>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afc">
    <w:name w:val="Colorful List"/>
    <w:basedOn w:val="a4"/>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31">
    <w:name w:val="Body Text 3"/>
    <w:basedOn w:val="a1"/>
    <w:link w:val="3Char0"/>
    <w:semiHidden/>
    <w:unhideWhenUsed/>
    <w:rsid w:val="00E3260E"/>
    <w:rPr>
      <w:sz w:val="16"/>
      <w:szCs w:val="16"/>
    </w:rPr>
  </w:style>
  <w:style w:type="character" w:customStyle="1" w:styleId="3Char0">
    <w:name w:val="نص أساسي 3 Char"/>
    <w:basedOn w:val="a3"/>
    <w:link w:val="31"/>
    <w:semiHidden/>
    <w:rsid w:val="00E3260E"/>
    <w:rPr>
      <w:sz w:val="16"/>
      <w:szCs w:val="16"/>
    </w:rPr>
  </w:style>
  <w:style w:type="character" w:customStyle="1" w:styleId="H2Char">
    <w:name w:val="H2 Char"/>
    <w:basedOn w:val="a3"/>
    <w:link w:val="H2"/>
    <w:rsid w:val="00DA4B16"/>
    <w:rPr>
      <w:rFonts w:asciiTheme="majorHAnsi" w:eastAsia="Calibri" w:hAnsiTheme="majorHAnsi" w:cs="Arial"/>
      <w:b/>
      <w:bCs/>
      <w:color w:val="000000" w:themeColor="text1"/>
      <w:szCs w:val="18"/>
    </w:rPr>
  </w:style>
  <w:style w:type="paragraph" w:customStyle="1" w:styleId="BodyText1">
    <w:name w:val="Body Text 1"/>
    <w:basedOn w:val="a1"/>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a3"/>
    <w:link w:val="BodyText1"/>
    <w:rsid w:val="008E485E"/>
    <w:rPr>
      <w:rFonts w:ascii="Verdana" w:eastAsia="Times New Roman" w:hAnsi="Verdana" w:cs="Times New Roman"/>
      <w:sz w:val="20"/>
      <w:lang w:val="en-GB"/>
    </w:rPr>
  </w:style>
  <w:style w:type="table" w:styleId="afd">
    <w:name w:val="Light List"/>
    <w:basedOn w:val="a4"/>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a4"/>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32">
    <w:name w:val="toc 3"/>
    <w:basedOn w:val="a1"/>
    <w:next w:val="a1"/>
    <w:autoRedefine/>
    <w:uiPriority w:val="39"/>
    <w:unhideWhenUsed/>
    <w:rsid w:val="00F84687"/>
    <w:pPr>
      <w:tabs>
        <w:tab w:val="right" w:leader="dot" w:pos="9895"/>
      </w:tabs>
      <w:bidi/>
      <w:ind w:left="1080" w:hanging="389"/>
    </w:pPr>
    <w:rPr>
      <w:rFonts w:asciiTheme="majorBidi" w:hAnsiTheme="majorBidi" w:cstheme="majorBidi"/>
      <w:i/>
      <w:iCs/>
      <w:noProof/>
      <w:sz w:val="24"/>
      <w:szCs w:val="24"/>
    </w:rPr>
  </w:style>
  <w:style w:type="paragraph" w:styleId="41">
    <w:name w:val="toc 4"/>
    <w:basedOn w:val="a1"/>
    <w:next w:val="a1"/>
    <w:autoRedefine/>
    <w:uiPriority w:val="39"/>
    <w:unhideWhenUsed/>
    <w:rsid w:val="0000714E"/>
    <w:pPr>
      <w:ind w:left="660"/>
    </w:pPr>
    <w:rPr>
      <w:rFonts w:cstheme="minorHAnsi"/>
      <w:sz w:val="18"/>
      <w:szCs w:val="21"/>
    </w:rPr>
  </w:style>
  <w:style w:type="paragraph" w:styleId="51">
    <w:name w:val="toc 5"/>
    <w:basedOn w:val="a1"/>
    <w:next w:val="a1"/>
    <w:autoRedefine/>
    <w:uiPriority w:val="39"/>
    <w:unhideWhenUsed/>
    <w:rsid w:val="0000714E"/>
    <w:pPr>
      <w:ind w:left="880"/>
    </w:pPr>
    <w:rPr>
      <w:rFonts w:cstheme="minorHAnsi"/>
      <w:sz w:val="18"/>
      <w:szCs w:val="21"/>
    </w:rPr>
  </w:style>
  <w:style w:type="paragraph" w:styleId="60">
    <w:name w:val="toc 6"/>
    <w:basedOn w:val="a1"/>
    <w:next w:val="a1"/>
    <w:autoRedefine/>
    <w:uiPriority w:val="39"/>
    <w:unhideWhenUsed/>
    <w:rsid w:val="0000714E"/>
    <w:pPr>
      <w:ind w:left="1100"/>
    </w:pPr>
    <w:rPr>
      <w:rFonts w:cstheme="minorHAnsi"/>
      <w:sz w:val="18"/>
      <w:szCs w:val="21"/>
    </w:rPr>
  </w:style>
  <w:style w:type="paragraph" w:styleId="80">
    <w:name w:val="toc 8"/>
    <w:basedOn w:val="a1"/>
    <w:next w:val="a1"/>
    <w:autoRedefine/>
    <w:uiPriority w:val="39"/>
    <w:unhideWhenUsed/>
    <w:rsid w:val="0000714E"/>
    <w:pPr>
      <w:ind w:left="1540"/>
    </w:pPr>
    <w:rPr>
      <w:rFonts w:cstheme="minorHAnsi"/>
      <w:sz w:val="18"/>
      <w:szCs w:val="21"/>
    </w:rPr>
  </w:style>
  <w:style w:type="paragraph" w:styleId="90">
    <w:name w:val="toc 9"/>
    <w:basedOn w:val="a1"/>
    <w:next w:val="a1"/>
    <w:autoRedefine/>
    <w:uiPriority w:val="39"/>
    <w:unhideWhenUsed/>
    <w:rsid w:val="0000714E"/>
    <w:pPr>
      <w:ind w:left="1760"/>
    </w:pPr>
    <w:rPr>
      <w:rFonts w:cstheme="minorHAnsi"/>
      <w:sz w:val="18"/>
      <w:szCs w:val="21"/>
    </w:rPr>
  </w:style>
  <w:style w:type="table" w:customStyle="1" w:styleId="TableGrid11">
    <w:name w:val="Table Grid11"/>
    <w:basedOn w:val="a4"/>
    <w:next w:val="a8"/>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1"/>
    <w:uiPriority w:val="1"/>
    <w:rsid w:val="008622AB"/>
    <w:pPr>
      <w:spacing w:before="100" w:after="200" w:line="276" w:lineRule="auto"/>
    </w:pPr>
    <w:rPr>
      <w:sz w:val="20"/>
      <w:szCs w:val="20"/>
    </w:rPr>
  </w:style>
  <w:style w:type="table" w:customStyle="1" w:styleId="GridTable4-Accent51">
    <w:name w:val="Grid Table 4 - Accent 51"/>
    <w:basedOn w:val="a4"/>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a4"/>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a1"/>
    <w:uiPriority w:val="5"/>
    <w:qFormat/>
    <w:rsid w:val="00500F39"/>
    <w:pPr>
      <w:numPr>
        <w:numId w:val="14"/>
      </w:numPr>
    </w:pPr>
  </w:style>
  <w:style w:type="paragraph" w:customStyle="1" w:styleId="Listroman">
    <w:name w:val="List roman"/>
    <w:basedOn w:val="a1"/>
    <w:uiPriority w:val="6"/>
    <w:qFormat/>
    <w:rsid w:val="00500F39"/>
    <w:pPr>
      <w:numPr>
        <w:numId w:val="15"/>
      </w:numPr>
    </w:pPr>
  </w:style>
  <w:style w:type="paragraph" w:customStyle="1" w:styleId="Source">
    <w:name w:val="Source"/>
    <w:basedOn w:val="a1"/>
    <w:uiPriority w:val="9"/>
    <w:qFormat/>
    <w:rsid w:val="00500F39"/>
    <w:pPr>
      <w:spacing w:before="40"/>
    </w:pPr>
    <w:rPr>
      <w:i/>
      <w:sz w:val="16"/>
    </w:rPr>
  </w:style>
  <w:style w:type="paragraph" w:styleId="a">
    <w:name w:val="List Number"/>
    <w:basedOn w:val="a1"/>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afe">
    <w:name w:val="Placeholder Text"/>
    <w:basedOn w:val="a3"/>
    <w:uiPriority w:val="99"/>
    <w:semiHidden/>
    <w:rsid w:val="00117CD8"/>
    <w:rPr>
      <w:color w:val="808080"/>
    </w:rPr>
  </w:style>
  <w:style w:type="paragraph" w:styleId="HTML">
    <w:name w:val="HTML Preformatted"/>
    <w:basedOn w:val="a1"/>
    <w:link w:val="HTML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بتنسيق HTML مسبق Char"/>
    <w:basedOn w:val="a3"/>
    <w:link w:val="HTML"/>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a1"/>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ff">
    <w:name w:val="فرعي"/>
    <w:basedOn w:val="a1"/>
    <w:link w:val="Charc"/>
    <w:rsid w:val="000A4C8E"/>
    <w:pPr>
      <w:bidi/>
      <w:spacing w:after="200" w:line="480" w:lineRule="exact"/>
      <w:jc w:val="both"/>
    </w:pPr>
    <w:rPr>
      <w:rFonts w:asciiTheme="minorBidi" w:eastAsiaTheme="minorHAnsi" w:hAnsiTheme="minorBidi"/>
      <w:b/>
      <w:bCs/>
      <w:sz w:val="34"/>
      <w:szCs w:val="34"/>
      <w:u w:val="single"/>
    </w:rPr>
  </w:style>
  <w:style w:type="character" w:customStyle="1" w:styleId="Charc">
    <w:name w:val="فرعي Char"/>
    <w:basedOn w:val="a3"/>
    <w:link w:val="aff"/>
    <w:rsid w:val="000A4C8E"/>
    <w:rPr>
      <w:rFonts w:asciiTheme="minorBidi" w:eastAsiaTheme="minorHAnsi" w:hAnsiTheme="minorBidi"/>
      <w:b/>
      <w:bCs/>
      <w:sz w:val="34"/>
      <w:szCs w:val="34"/>
      <w:u w:val="single"/>
    </w:rPr>
  </w:style>
  <w:style w:type="character" w:customStyle="1" w:styleId="UnresolvedMention1">
    <w:name w:val="Unresolved Mention1"/>
    <w:basedOn w:val="a3"/>
    <w:uiPriority w:val="99"/>
    <w:semiHidden/>
    <w:unhideWhenUsed/>
    <w:rsid w:val="00457F36"/>
    <w:rPr>
      <w:color w:val="605E5C"/>
      <w:shd w:val="clear" w:color="auto" w:fill="E1DFDD"/>
    </w:rPr>
  </w:style>
  <w:style w:type="character" w:customStyle="1" w:styleId="11">
    <w:name w:val="إشارة لم يتم حلها1"/>
    <w:basedOn w:val="a3"/>
    <w:uiPriority w:val="99"/>
    <w:semiHidden/>
    <w:unhideWhenUsed/>
    <w:rsid w:val="006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86274299">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05680892">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79027280">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895749487">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789395420">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daegi\Downloads\&#1575;&#1604;&#1593;&#1602;&#1608;&#1583;%20&#1608;&#1575;&#1604;&#1603;&#1585;&#1575;&#1587;&#1575;&#1578;%20&#1575;&#1604;&#1580;&#1583;&#1610;&#1583;&#1577;%20&#1604;&#1593;&#1575;&#1605;%202024\&#1575;&#1604;&#1603;&#1585;&#1575;&#1587;&#1575;&#1578;%20&#1575;&#1604;&#1580;&#1583;&#1610;&#1583;&#1577;%20&#1593;&#1604;&#1609;%20&#1604;&#1575;&#1574;&#1581;&#1577;%20&#1575;&#1604;&#1605;&#1588;&#1578;&#1585;&#1610;&#1575;&#1578;%20&#1608;&#1575;&#1604;&#1593;&#1602;&#1608;&#1583;%20&#1576;&#1575;&#1604;&#1580;&#1575;&#1605;&#1593;&#1577;\&#8207;&#8207;&#1606;&#1605;&#1608;&#1584;&#1580;%20&#1603;&#1585;&#1575;&#1587;&#1577;%20&#1573;&#1606;&#1588;&#1575;&#1569;&#1575;&#1578;%20&#1593;&#1575;&#1605;&#15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7F0A4CA94C4EF0B09B968E19E6E81D"/>
        <w:category>
          <w:name w:val="عام"/>
          <w:gallery w:val="placeholder"/>
        </w:category>
        <w:types>
          <w:type w:val="bbPlcHdr"/>
        </w:types>
        <w:behaviors>
          <w:behavior w:val="content"/>
        </w:behaviors>
        <w:guid w:val="{54129BEC-2266-4DBC-906B-54BF26B35185}"/>
      </w:docPartPr>
      <w:docPartBody>
        <w:p w:rsidR="00000000" w:rsidRDefault="009C54DA">
          <w:pPr>
            <w:pStyle w:val="A57F0A4CA94C4EF0B09B968E19E6E81D"/>
          </w:pPr>
          <w:r w:rsidRPr="000F119C">
            <w:rPr>
              <w:rStyle w:val="a3"/>
            </w:rPr>
            <w:t>Click or tap here to enter text.</w:t>
          </w:r>
        </w:p>
      </w:docPartBody>
    </w:docPart>
    <w:docPart>
      <w:docPartPr>
        <w:name w:val="61AB629342804A2AA50B84BE42A821F5"/>
        <w:category>
          <w:name w:val="عام"/>
          <w:gallery w:val="placeholder"/>
        </w:category>
        <w:types>
          <w:type w:val="bbPlcHdr"/>
        </w:types>
        <w:behaviors>
          <w:behavior w:val="content"/>
        </w:behaviors>
        <w:guid w:val="{5A0D050F-9E38-4B9F-83A2-9633AC0CF19F}"/>
      </w:docPartPr>
      <w:docPartBody>
        <w:p w:rsidR="00000000" w:rsidRDefault="009C54DA">
          <w:pPr>
            <w:pStyle w:val="61AB629342804A2AA50B84BE42A821F5"/>
          </w:pPr>
          <w:r w:rsidRPr="000F119C">
            <w:rPr>
              <w:rStyle w:val="a3"/>
            </w:rPr>
            <w:t>Click or tap here to enter text.</w:t>
          </w:r>
        </w:p>
      </w:docPartBody>
    </w:docPart>
    <w:docPart>
      <w:docPartPr>
        <w:name w:val="F138638BC1454C5FB12D31D426580D79"/>
        <w:category>
          <w:name w:val="عام"/>
          <w:gallery w:val="placeholder"/>
        </w:category>
        <w:types>
          <w:type w:val="bbPlcHdr"/>
        </w:types>
        <w:behaviors>
          <w:behavior w:val="content"/>
        </w:behaviors>
        <w:guid w:val="{C3E94EF2-3761-4BC3-919B-23016D0B85D9}"/>
      </w:docPartPr>
      <w:docPartBody>
        <w:p w:rsidR="00000000" w:rsidRDefault="009C54DA">
          <w:pPr>
            <w:pStyle w:val="F138638BC1454C5FB12D31D426580D79"/>
          </w:pPr>
          <w:r w:rsidRPr="000F119C">
            <w:rPr>
              <w:rStyle w:val="a3"/>
            </w:rPr>
            <w:t>Click or tap to enter a date.</w:t>
          </w:r>
        </w:p>
      </w:docPartBody>
    </w:docPart>
    <w:docPart>
      <w:docPartPr>
        <w:name w:val="48AEC314C1714EB3B9A543F1F17CB497"/>
        <w:category>
          <w:name w:val="عام"/>
          <w:gallery w:val="placeholder"/>
        </w:category>
        <w:types>
          <w:type w:val="bbPlcHdr"/>
        </w:types>
        <w:behaviors>
          <w:behavior w:val="content"/>
        </w:behaviors>
        <w:guid w:val="{DCD27009-D5F3-4FEA-AB94-B4E6E08FFA44}"/>
      </w:docPartPr>
      <w:docPartBody>
        <w:p w:rsidR="00000000" w:rsidRDefault="009C54DA">
          <w:pPr>
            <w:pStyle w:val="48AEC314C1714EB3B9A543F1F17CB497"/>
          </w:pPr>
          <w:r w:rsidRPr="000F119C">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altName w:val="Arial"/>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DA"/>
    <w:rsid w:val="009C5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57F0A4CA94C4EF0B09B968E19E6E81D">
    <w:name w:val="A57F0A4CA94C4EF0B09B968E19E6E81D"/>
    <w:pPr>
      <w:bidi/>
    </w:pPr>
  </w:style>
  <w:style w:type="paragraph" w:customStyle="1" w:styleId="61AB629342804A2AA50B84BE42A821F5">
    <w:name w:val="61AB629342804A2AA50B84BE42A821F5"/>
    <w:pPr>
      <w:bidi/>
    </w:pPr>
  </w:style>
  <w:style w:type="paragraph" w:customStyle="1" w:styleId="F138638BC1454C5FB12D31D426580D79">
    <w:name w:val="F138638BC1454C5FB12D31D426580D79"/>
    <w:pPr>
      <w:bidi/>
    </w:pPr>
  </w:style>
  <w:style w:type="paragraph" w:customStyle="1" w:styleId="48AEC314C1714EB3B9A543F1F17CB497">
    <w:name w:val="48AEC314C1714EB3B9A543F1F17CB49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5357819E76DE8C4780D908DD7102059F" ma:contentTypeVersion="0" ma:contentTypeDescription="إنشاء مستند جديد." ma:contentTypeScope="" ma:versionID="32c8dd3ee0fccef91ff1e16feaeb9443">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2.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FB735-26AE-4C06-987F-52C29F32A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144ECD-858C-4406-A45B-D242B786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كراسة إنشاءات عامة</Template>
  <TotalTime>1</TotalTime>
  <Pages>27</Pages>
  <Words>7626</Words>
  <Characters>43470</Characters>
  <Application>Microsoft Office Word</Application>
  <DocSecurity>0</DocSecurity>
  <Lines>362</Lines>
  <Paragraphs>101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SAIIC</Company>
  <LinksUpToDate>false</LinksUpToDate>
  <CharactersWithSpaces>50995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Fahad Aldaegi</dc:creator>
  <cp:lastModifiedBy>Reem Fahad Aldaegi</cp:lastModifiedBy>
  <cp:revision>1</cp:revision>
  <cp:lastPrinted>2024-01-30T07:04:00Z</cp:lastPrinted>
  <dcterms:created xsi:type="dcterms:W3CDTF">2024-03-07T06:39:00Z</dcterms:created>
  <dcterms:modified xsi:type="dcterms:W3CDTF">2024-03-07T06:40:00Z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0x0101005357819E76DE8C4780D908DD7102059F</vt:lpwstr>
  </property>
</Properties>
</file>