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AE8" w:rsidRPr="004E2AE8" w:rsidRDefault="004E2AE8" w:rsidP="004E2AE8">
      <w:pPr>
        <w:pStyle w:val="a6"/>
        <w:tabs>
          <w:tab w:val="clear" w:pos="4680"/>
          <w:tab w:val="clear" w:pos="9360"/>
          <w:tab w:val="right" w:pos="9905"/>
        </w:tabs>
        <w:bidi/>
        <w:rPr>
          <w:rFonts w:ascii="Calibri" w:eastAsia="Times New Roman" w:hAnsi="Calibri" w:cs="Calibri"/>
        </w:rPr>
      </w:pPr>
      <w:r w:rsidRPr="004E2AE8">
        <w:rPr>
          <w:rFonts w:ascii="Calibri" w:eastAsia="Times New Roman" w:hAnsi="Calibri" w:cs="Arial"/>
          <w:noProof/>
        </w:rPr>
        <w:drawing>
          <wp:anchor distT="0" distB="0" distL="114300" distR="114300" simplePos="0" relativeHeight="251659264" behindDoc="1" locked="0" layoutInCell="1" allowOverlap="1" wp14:anchorId="10AED4E5" wp14:editId="1E2A1568">
            <wp:simplePos x="0" y="0"/>
            <wp:positionH relativeFrom="column">
              <wp:posOffset>-422275</wp:posOffset>
            </wp:positionH>
            <wp:positionV relativeFrom="paragraph">
              <wp:posOffset>44450</wp:posOffset>
            </wp:positionV>
            <wp:extent cx="2019935" cy="601980"/>
            <wp:effectExtent l="0" t="0" r="0" b="7620"/>
            <wp:wrapNone/>
            <wp:docPr id="5" name="صورة 5"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sidRPr="004E2AE8">
        <w:rPr>
          <w:rFonts w:ascii="Calibri" w:eastAsia="Times New Roman" w:hAnsi="Calibri" w:cs="Calibri" w:hint="cs"/>
          <w:rtl/>
        </w:rPr>
        <w:t>المملكة العربية السعودية</w:t>
      </w:r>
    </w:p>
    <w:p w:rsidR="004E2AE8" w:rsidRPr="004E2AE8" w:rsidRDefault="004E2AE8" w:rsidP="004E2AE8">
      <w:pPr>
        <w:tabs>
          <w:tab w:val="right" w:pos="9905"/>
        </w:tabs>
        <w:bidi/>
        <w:rPr>
          <w:rFonts w:ascii="Calibri" w:eastAsia="Times New Roman" w:hAnsi="Calibri" w:cs="Calibri"/>
          <w:rtl/>
        </w:rPr>
      </w:pPr>
      <w:r w:rsidRPr="004E2AE8">
        <w:rPr>
          <w:rFonts w:ascii="Calibri" w:eastAsia="Times New Roman" w:hAnsi="Calibri" w:cs="Calibri" w:hint="cs"/>
          <w:rtl/>
        </w:rPr>
        <w:t xml:space="preserve"> جامعة الملك سعود</w:t>
      </w:r>
    </w:p>
    <w:p w:rsidR="004E2AE8" w:rsidRPr="004E2AE8" w:rsidRDefault="004E2AE8" w:rsidP="004E2AE8">
      <w:pPr>
        <w:tabs>
          <w:tab w:val="right" w:pos="9905"/>
        </w:tabs>
        <w:bidi/>
        <w:rPr>
          <w:rFonts w:ascii="Calibri" w:eastAsia="Times New Roman" w:hAnsi="Calibri" w:cs="Calibri"/>
          <w:rtl/>
        </w:rPr>
      </w:pPr>
      <w:r w:rsidRPr="004E2AE8">
        <w:rPr>
          <w:rFonts w:ascii="Calibri" w:eastAsia="Times New Roman" w:hAnsi="Calibri" w:cs="Calibri" w:hint="cs"/>
          <w:rtl/>
        </w:rPr>
        <w:t xml:space="preserve">    اسم الإدارة</w:t>
      </w:r>
    </w:p>
    <w:p w:rsidR="004E2AE8" w:rsidRPr="004E2AE8" w:rsidRDefault="004E2AE8" w:rsidP="004E2AE8">
      <w:pPr>
        <w:tabs>
          <w:tab w:val="right" w:pos="9905"/>
        </w:tabs>
        <w:bidi/>
        <w:rPr>
          <w:rFonts w:ascii="Calibri" w:eastAsia="Times New Roman" w:hAnsi="Calibri" w:cs="Calibri"/>
          <w:rtl/>
        </w:rPr>
      </w:pPr>
      <w:r w:rsidRPr="004E2AE8">
        <w:rPr>
          <w:rFonts w:ascii="Calibri" w:eastAsia="Times New Roman" w:hAnsi="Calibri" w:cs="Calibri" w:hint="cs"/>
          <w:rtl/>
        </w:rPr>
        <w:t xml:space="preserve">    اسم النموذج</w:t>
      </w:r>
    </w:p>
    <w:p w:rsidR="00960984" w:rsidRPr="007406BE" w:rsidRDefault="00960984" w:rsidP="00370567">
      <w:pPr>
        <w:pStyle w:val="30"/>
        <w:bidi/>
        <w:rPr>
          <w:rFonts w:ascii="DIN Next LT Arabic" w:eastAsia="SimSun" w:hAnsi="DIN Next LT Arabic" w:cs="DIN Next LT Arabic"/>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659B3" w:rsidRPr="007406BE"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80B61" w:rsidRPr="007406BE"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 xml:space="preserve">نموذج </w:t>
      </w:r>
      <w:r w:rsidR="009B05A0" w:rsidRPr="007406BE">
        <w:rPr>
          <w:rFonts w:ascii="DIN Next LT Arabic" w:eastAsia="SimSun" w:hAnsi="DIN Next LT Arabic" w:cs="DIN Next LT Arabic"/>
          <w:bCs/>
          <w:color w:val="000000" w:themeColor="text1"/>
          <w:sz w:val="52"/>
          <w:szCs w:val="52"/>
          <w:rtl/>
        </w:rPr>
        <w:t>كراسة الشروط والمواصفات</w:t>
      </w:r>
      <w:r w:rsidR="00980B61" w:rsidRPr="007406BE">
        <w:rPr>
          <w:rFonts w:ascii="DIN Next LT Arabic" w:eastAsia="SimSun" w:hAnsi="DIN Next LT Arabic" w:cs="DIN Next LT Arabic"/>
          <w:bCs/>
          <w:color w:val="000000" w:themeColor="text1"/>
          <w:sz w:val="52"/>
          <w:szCs w:val="52"/>
          <w:rtl/>
        </w:rPr>
        <w:t xml:space="preserve"> </w:t>
      </w:r>
    </w:p>
    <w:p w:rsidR="000240E3" w:rsidRDefault="00980B61" w:rsidP="00877AE4">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w:t>
      </w:r>
      <w:r w:rsidR="00877AE4">
        <w:rPr>
          <w:rFonts w:ascii="DIN Next LT Arabic" w:eastAsia="SimSun" w:hAnsi="DIN Next LT Arabic" w:cs="DIN Next LT Arabic" w:hint="cs"/>
          <w:bCs/>
          <w:color w:val="000000" w:themeColor="text1"/>
          <w:sz w:val="52"/>
          <w:szCs w:val="52"/>
          <w:rtl/>
        </w:rPr>
        <w:t>تشغيل وصيانة</w:t>
      </w:r>
      <w:r w:rsidRPr="007406BE">
        <w:rPr>
          <w:rFonts w:ascii="DIN Next LT Arabic" w:eastAsia="SimSun" w:hAnsi="DIN Next LT Arabic" w:cs="DIN Next LT Arabic"/>
          <w:bCs/>
          <w:color w:val="000000" w:themeColor="text1"/>
          <w:sz w:val="52"/>
          <w:szCs w:val="52"/>
          <w:rtl/>
        </w:rPr>
        <w:t>)</w:t>
      </w:r>
    </w:p>
    <w:p w:rsidR="00841EED" w:rsidRDefault="00841EED" w:rsidP="00841EED">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F70DB">
        <w:rPr>
          <w:rFonts w:ascii="DIN Next LT Arabic" w:eastAsia="SimSun" w:hAnsi="DIN Next LT Arabic" w:cs="DIN Next LT Arabic"/>
          <w:bCs/>
          <w:color w:val="000000" w:themeColor="text1"/>
          <w:sz w:val="28"/>
          <w:szCs w:val="28"/>
          <w:rtl/>
        </w:rPr>
        <w:t>الم</w:t>
      </w:r>
      <w:r>
        <w:rPr>
          <w:rFonts w:ascii="DIN Next LT Arabic" w:eastAsia="SimSun" w:hAnsi="DIN Next LT Arabic" w:cs="DIN Next LT Arabic"/>
          <w:bCs/>
          <w:color w:val="000000" w:themeColor="text1"/>
          <w:sz w:val="28"/>
          <w:szCs w:val="28"/>
          <w:rtl/>
        </w:rPr>
        <w:t xml:space="preserve">عتمد بموجب قرار </w:t>
      </w:r>
      <w:r>
        <w:rPr>
          <w:rFonts w:ascii="DIN Next LT Arabic" w:eastAsia="SimSun" w:hAnsi="DIN Next LT Arabic" w:cs="DIN Next LT Arabic" w:hint="cs"/>
          <w:bCs/>
          <w:color w:val="000000" w:themeColor="text1"/>
          <w:sz w:val="28"/>
          <w:szCs w:val="28"/>
          <w:rtl/>
        </w:rPr>
        <w:t>مجلس إدارة الجامعة</w:t>
      </w:r>
      <w:r>
        <w:rPr>
          <w:rFonts w:ascii="DIN Next LT Arabic" w:eastAsia="SimSun" w:hAnsi="DIN Next LT Arabic" w:cs="DIN Next LT Arabic"/>
          <w:bCs/>
          <w:color w:val="000000" w:themeColor="text1"/>
          <w:sz w:val="28"/>
          <w:szCs w:val="28"/>
          <w:rtl/>
        </w:rPr>
        <w:t xml:space="preserve"> رق</w:t>
      </w:r>
      <w:r>
        <w:rPr>
          <w:rFonts w:ascii="DIN Next LT Arabic" w:eastAsia="SimSun" w:hAnsi="DIN Next LT Arabic" w:cs="DIN Next LT Arabic" w:hint="cs"/>
          <w:bCs/>
          <w:color w:val="000000" w:themeColor="text1"/>
          <w:sz w:val="28"/>
          <w:szCs w:val="28"/>
          <w:rtl/>
        </w:rPr>
        <w:t>م (</w:t>
      </w:r>
      <w:r w:rsidRPr="00600B61">
        <w:rPr>
          <w:rFonts w:ascii="DIN Next LT Arabic" w:eastAsia="SimSun" w:hAnsi="DIN Next LT Arabic" w:cs="DIN Next LT Arabic" w:hint="cs"/>
          <w:bCs/>
          <w:color w:val="000000" w:themeColor="text1"/>
          <w:sz w:val="28"/>
          <w:szCs w:val="28"/>
          <w:rtl/>
        </w:rPr>
        <w:t>2 (ج)/2/45)</w:t>
      </w:r>
      <w:r>
        <w:rPr>
          <w:rFonts w:ascii="DIN Next LT Arabic" w:eastAsia="SimSun" w:hAnsi="DIN Next LT Arabic" w:cs="DIN Next LT Arabic"/>
          <w:bCs/>
          <w:color w:val="000000" w:themeColor="text1"/>
          <w:sz w:val="28"/>
          <w:szCs w:val="28"/>
          <w:rtl/>
        </w:rPr>
        <w:t xml:space="preserve"> وتاري</w:t>
      </w:r>
      <w:r>
        <w:rPr>
          <w:rFonts w:ascii="DIN Next LT Arabic" w:eastAsia="SimSun" w:hAnsi="DIN Next LT Arabic" w:cs="DIN Next LT Arabic" w:hint="cs"/>
          <w:bCs/>
          <w:color w:val="000000" w:themeColor="text1"/>
          <w:sz w:val="28"/>
          <w:szCs w:val="28"/>
          <w:rtl/>
        </w:rPr>
        <w:t xml:space="preserve">خ </w:t>
      </w:r>
      <w:r>
        <w:rPr>
          <w:rFonts w:ascii="DIN Next LT Arabic" w:eastAsia="SimSun" w:hAnsi="DIN Next LT Arabic" w:cs="DIN Next LT Arabic"/>
          <w:b/>
          <w:color w:val="000000" w:themeColor="text1"/>
          <w:sz w:val="28"/>
          <w:szCs w:val="28"/>
        </w:rPr>
        <w:t>1445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05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20</w:t>
      </w:r>
    </w:p>
    <w:p w:rsidR="004D2468" w:rsidRPr="00DD199C" w:rsidRDefault="004D2468" w:rsidP="004D2468">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p>
    <w:p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اسم </w:t>
      </w:r>
      <w:r w:rsidR="00584295" w:rsidRPr="007406BE">
        <w:rPr>
          <w:rFonts w:ascii="DIN Next LT Arabic" w:eastAsia="SimSun" w:hAnsi="DIN Next LT Arabic" w:cs="DIN Next LT Arabic"/>
          <w:bCs/>
          <w:color w:val="000000" w:themeColor="text1"/>
          <w:sz w:val="28"/>
          <w:szCs w:val="28"/>
          <w:rtl/>
        </w:rPr>
        <w:t>المنافسة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AFC579B06E3840C5887A45D1DDFA0D98"/>
          </w:placeholder>
        </w:sdtPr>
        <w:sdtContent>
          <w:sdt>
            <w:sdtPr>
              <w:rPr>
                <w:rFonts w:ascii="DIN Next LT Arabic" w:eastAsia="SimSun" w:hAnsi="DIN Next LT Arabic" w:cs="DIN Next LT Arabic"/>
                <w:bCs/>
                <w:color w:val="000000" w:themeColor="text1"/>
                <w:sz w:val="28"/>
                <w:szCs w:val="28"/>
                <w:rtl/>
              </w:rPr>
              <w:id w:val="-597014694"/>
              <w:placeholder>
                <w:docPart w:val="AFC579B06E3840C5887A45D1DDFA0D98"/>
              </w:placeholder>
            </w:sdtPr>
            <w:sdtContent>
              <w:r w:rsidR="00F35F99" w:rsidRPr="007406BE">
                <w:rPr>
                  <w:rFonts w:ascii="DIN Next LT Arabic" w:eastAsia="SimSun" w:hAnsi="DIN Next LT Arabic" w:cs="DIN Next LT Arabic"/>
                  <w:bCs/>
                  <w:color w:val="FF0000"/>
                  <w:sz w:val="28"/>
                  <w:szCs w:val="28"/>
                  <w:rtl/>
                </w:rPr>
                <w:t xml:space="preserve">... </w:t>
              </w:r>
            </w:sdtContent>
          </w:sdt>
        </w:sdtContent>
      </w:sdt>
    </w:p>
    <w:p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رقم </w:t>
      </w:r>
      <w:r w:rsidR="009B05A0" w:rsidRPr="007406BE">
        <w:rPr>
          <w:rFonts w:ascii="DIN Next LT Arabic" w:eastAsia="SimSun" w:hAnsi="DIN Next LT Arabic" w:cs="DIN Next LT Arabic"/>
          <w:bCs/>
          <w:color w:val="000000" w:themeColor="text1"/>
          <w:sz w:val="28"/>
          <w:szCs w:val="28"/>
          <w:rtl/>
        </w:rPr>
        <w:t>الكراسة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AFC579B06E3840C5887A45D1DDFA0D98"/>
          </w:placeholder>
        </w:sdtPr>
        <w:sdtContent>
          <w:r w:rsidR="00281852" w:rsidRPr="007406BE">
            <w:rPr>
              <w:rFonts w:ascii="DIN Next LT Arabic" w:eastAsia="SimSun" w:hAnsi="DIN Next LT Arabic" w:cs="DIN Next LT Arabic"/>
              <w:bCs/>
              <w:color w:val="FF0000"/>
              <w:sz w:val="28"/>
              <w:szCs w:val="28"/>
              <w:rtl/>
            </w:rPr>
            <w:t>...</w:t>
          </w:r>
        </w:sdtContent>
      </w:sdt>
    </w:p>
    <w:p w:rsidR="00026F43" w:rsidRPr="007406BE" w:rsidRDefault="00B35214"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تاريخ </w:t>
      </w:r>
      <w:r w:rsidR="00771ECB" w:rsidRPr="007406BE">
        <w:rPr>
          <w:rFonts w:ascii="DIN Next LT Arabic" w:eastAsia="SimSun" w:hAnsi="DIN Next LT Arabic" w:cs="DIN Next LT Arabic"/>
          <w:bCs/>
          <w:color w:val="000000" w:themeColor="text1"/>
          <w:sz w:val="28"/>
          <w:szCs w:val="28"/>
          <w:rtl/>
        </w:rPr>
        <w:t>طرح الكراسة</w:t>
      </w:r>
      <w:r w:rsidR="000E42D4" w:rsidRPr="007406BE">
        <w:rPr>
          <w:rFonts w:ascii="DIN Next LT Arabic" w:eastAsia="SimSun" w:hAnsi="DIN Next LT Arabic" w:cs="DIN Next LT Arabic"/>
          <w:bCs/>
          <w:color w:val="000000" w:themeColor="text1"/>
          <w:sz w:val="28"/>
          <w:szCs w:val="28"/>
          <w:rtl/>
        </w:rPr>
        <w:t>:</w:t>
      </w:r>
      <w:r w:rsidR="00771ECB" w:rsidRPr="007406BE">
        <w:rPr>
          <w:rFonts w:ascii="DIN Next LT Arabic" w:eastAsia="SimSun" w:hAnsi="DIN Next LT Arabic" w:cs="DIN Next LT Arabic"/>
          <w:bCs/>
          <w:color w:val="000000" w:themeColor="text1"/>
          <w:sz w:val="28"/>
          <w:szCs w:val="28"/>
          <w:rtl/>
        </w:rPr>
        <w:t xml:space="preserve"> </w:t>
      </w:r>
      <w:r w:rsidRPr="007406BE">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1DF09202F02B4CF5A4CC5245B7706918"/>
          </w:placeholder>
        </w:sdtPr>
        <w:sdtContent>
          <w:r w:rsidRPr="007406BE">
            <w:rPr>
              <w:rFonts w:ascii="DIN Next LT Arabic" w:eastAsia="SimSun" w:hAnsi="DIN Next LT Arabic" w:cs="DIN Next LT Arabic"/>
              <w:bCs/>
              <w:color w:val="FF0000"/>
              <w:sz w:val="28"/>
              <w:szCs w:val="28"/>
              <w:rtl/>
            </w:rPr>
            <w:t xml:space="preserve">اليوم </w:t>
          </w:r>
        </w:sdtContent>
      </w:sdt>
      <w:r w:rsidRPr="007406BE">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3E4716CFC56A466EABD2C9A31CD87EDA"/>
          </w:placeholder>
          <w:date>
            <w:dateFormat w:val="M/d/yyyy"/>
            <w:lid w:val="en-US"/>
            <w:storeMappedDataAs w:val="dateTime"/>
            <w:calendar w:val="gregorian"/>
          </w:date>
        </w:sdtPr>
        <w:sdtContent>
          <w:r w:rsidRPr="007406BE">
            <w:rPr>
              <w:rFonts w:ascii="DIN Next LT Arabic" w:eastAsia="SimSun" w:hAnsi="DIN Next LT Arabic" w:cs="DIN Next LT Arabic"/>
              <w:bCs/>
              <w:color w:val="FF0000"/>
              <w:sz w:val="28"/>
              <w:szCs w:val="28"/>
              <w:rtl/>
            </w:rPr>
            <w:t>التاريخ</w:t>
          </w:r>
        </w:sdtContent>
      </w:sdt>
      <w:r w:rsidRPr="007406BE">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260ACF6B0C534B0C97E9072C1FA881A3"/>
          </w:placeholder>
        </w:sdtPr>
        <w:sdtContent>
          <w:r w:rsidRPr="007406BE">
            <w:rPr>
              <w:rFonts w:ascii="DIN Next LT Arabic" w:eastAsia="SimSun" w:hAnsi="DIN Next LT Arabic" w:cs="DIN Next LT Arabic"/>
              <w:bCs/>
              <w:color w:val="FF0000"/>
              <w:sz w:val="28"/>
              <w:szCs w:val="28"/>
              <w:rtl/>
            </w:rPr>
            <w:t>المدينة</w:t>
          </w:r>
        </w:sdtContent>
      </w:sdt>
      <w:r w:rsidRPr="007406BE" w:rsidDel="00AA10AF">
        <w:rPr>
          <w:rFonts w:ascii="DIN Next LT Arabic" w:eastAsia="SimSun" w:hAnsi="DIN Next LT Arabic" w:cs="DIN Next LT Arabic"/>
          <w:bCs/>
          <w:color w:val="000000" w:themeColor="text1"/>
          <w:sz w:val="28"/>
          <w:szCs w:val="28"/>
          <w:rtl/>
        </w:rPr>
        <w:t xml:space="preserve"> </w:t>
      </w: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Theme="minorHAnsi" w:eastAsiaTheme="minorEastAsia" w:hAnsiTheme="minorHAnsi" w:cstheme="minorBidi"/>
          <w:bCs w:val="0"/>
          <w:color w:val="auto"/>
          <w:sz w:val="22"/>
          <w:szCs w:val="22"/>
          <w:rtl/>
          <w:lang w:val="ar-SA"/>
        </w:rPr>
        <w:id w:val="1545400469"/>
        <w:docPartObj>
          <w:docPartGallery w:val="Table of Contents"/>
          <w:docPartUnique/>
        </w:docPartObj>
      </w:sdtPr>
      <w:sdtEndPr>
        <w:rPr>
          <w:lang w:val="en-US"/>
        </w:rPr>
      </w:sdtEndPr>
      <w:sdtContent>
        <w:p w:rsidR="00C56A22" w:rsidRDefault="00C56A22" w:rsidP="00641D74">
          <w:pPr>
            <w:pStyle w:val="aa"/>
            <w:tabs>
              <w:tab w:val="left" w:pos="1541"/>
            </w:tabs>
            <w:bidi/>
          </w:pPr>
          <w:r>
            <w:rPr>
              <w:rtl/>
              <w:lang w:val="ar-SA"/>
            </w:rPr>
            <w:t>المحتويات</w:t>
          </w:r>
          <w:r w:rsidR="00F469FC">
            <w:rPr>
              <w:rtl/>
              <w:lang w:val="ar-SA"/>
            </w:rPr>
            <w:tab/>
          </w:r>
        </w:p>
        <w:p w:rsidR="0089314F" w:rsidRDefault="00C56A22">
          <w:pPr>
            <w:pStyle w:val="10"/>
            <w:bidi w:val="0"/>
            <w:rPr>
              <w:rFonts w:cstheme="minorBidi"/>
              <w:b w:val="0"/>
              <w:bCs w:val="0"/>
              <w:caps w:val="0"/>
              <w:noProof/>
              <w:sz w:val="22"/>
              <w:szCs w:val="22"/>
            </w:rPr>
          </w:pPr>
          <w:r>
            <w:fldChar w:fldCharType="begin"/>
          </w:r>
          <w:r>
            <w:instrText xml:space="preserve"> TOC \o "1-3" \h \z \u </w:instrText>
          </w:r>
          <w:r>
            <w:fldChar w:fldCharType="separate"/>
          </w:r>
          <w:bookmarkStart w:id="2" w:name="_GoBack"/>
          <w:bookmarkEnd w:id="2"/>
          <w:r w:rsidR="0089314F" w:rsidRPr="0061482A">
            <w:rPr>
              <w:rStyle w:val="Hyperlink"/>
              <w:noProof/>
            </w:rPr>
            <w:fldChar w:fldCharType="begin"/>
          </w:r>
          <w:r w:rsidR="0089314F" w:rsidRPr="0061482A">
            <w:rPr>
              <w:rStyle w:val="Hyperlink"/>
              <w:noProof/>
            </w:rPr>
            <w:instrText xml:space="preserve"> </w:instrText>
          </w:r>
          <w:r w:rsidR="0089314F">
            <w:rPr>
              <w:noProof/>
            </w:rPr>
            <w:instrText>HYPERLINK \l "_Toc188442575"</w:instrText>
          </w:r>
          <w:r w:rsidR="0089314F" w:rsidRPr="0061482A">
            <w:rPr>
              <w:rStyle w:val="Hyperlink"/>
              <w:noProof/>
            </w:rPr>
            <w:instrText xml:space="preserve"> </w:instrText>
          </w:r>
          <w:r w:rsidR="0089314F" w:rsidRPr="0061482A">
            <w:rPr>
              <w:rStyle w:val="Hyperlink"/>
              <w:noProof/>
            </w:rPr>
          </w:r>
          <w:r w:rsidR="0089314F" w:rsidRPr="0061482A">
            <w:rPr>
              <w:rStyle w:val="Hyperlink"/>
              <w:noProof/>
            </w:rPr>
            <w:fldChar w:fldCharType="separate"/>
          </w:r>
          <w:r w:rsidR="0089314F" w:rsidRPr="0061482A">
            <w:rPr>
              <w:rStyle w:val="Hyperlink"/>
              <w:rFonts w:ascii="DIN Next LT Arabic" w:hAnsi="DIN Next LT Arabic" w:cs="DIN Next LT Arabic"/>
              <w:noProof/>
              <w:rtl/>
            </w:rPr>
            <w:t>القسم الأول: مقدمة</w:t>
          </w:r>
          <w:r w:rsidR="0089314F">
            <w:rPr>
              <w:noProof/>
              <w:webHidden/>
            </w:rPr>
            <w:tab/>
          </w:r>
          <w:r w:rsidR="0089314F">
            <w:rPr>
              <w:noProof/>
              <w:webHidden/>
            </w:rPr>
            <w:fldChar w:fldCharType="begin"/>
          </w:r>
          <w:r w:rsidR="0089314F">
            <w:rPr>
              <w:noProof/>
              <w:webHidden/>
            </w:rPr>
            <w:instrText xml:space="preserve"> PAGEREF _Toc188442575 \h </w:instrText>
          </w:r>
          <w:r w:rsidR="0089314F">
            <w:rPr>
              <w:noProof/>
              <w:webHidden/>
            </w:rPr>
          </w:r>
          <w:r w:rsidR="0089314F">
            <w:rPr>
              <w:noProof/>
              <w:webHidden/>
            </w:rPr>
            <w:fldChar w:fldCharType="separate"/>
          </w:r>
          <w:r w:rsidR="0089314F">
            <w:rPr>
              <w:noProof/>
              <w:webHidden/>
            </w:rPr>
            <w:t>5</w:t>
          </w:r>
          <w:r w:rsidR="0089314F">
            <w:rPr>
              <w:noProof/>
              <w:webHidden/>
            </w:rPr>
            <w:fldChar w:fldCharType="end"/>
          </w:r>
          <w:r w:rsidR="0089314F" w:rsidRPr="0061482A">
            <w:rPr>
              <w:rStyle w:val="Hyperlink"/>
              <w:noProof/>
            </w:rPr>
            <w:fldChar w:fldCharType="end"/>
          </w:r>
        </w:p>
        <w:p w:rsidR="0089314F" w:rsidRDefault="0089314F">
          <w:pPr>
            <w:pStyle w:val="32"/>
            <w:tabs>
              <w:tab w:val="left" w:pos="1760"/>
            </w:tabs>
            <w:bidi w:val="0"/>
            <w:rPr>
              <w:rFonts w:asciiTheme="minorHAnsi" w:hAnsiTheme="minorHAnsi" w:cstheme="minorBidi"/>
              <w:i w:val="0"/>
              <w:iCs w:val="0"/>
              <w:sz w:val="22"/>
              <w:szCs w:val="22"/>
            </w:rPr>
          </w:pPr>
          <w:hyperlink w:anchor="_Toc188442576" w:history="1">
            <w:r w:rsidRPr="0061482A">
              <w:rPr>
                <w:rStyle w:val="Hyperlink"/>
                <w:rFonts w:cstheme="minorHAnsi"/>
                <w:b/>
              </w:rPr>
              <w:t>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تعريفات</w:t>
            </w:r>
            <w:r>
              <w:rPr>
                <w:webHidden/>
              </w:rPr>
              <w:tab/>
            </w:r>
            <w:r>
              <w:rPr>
                <w:webHidden/>
              </w:rPr>
              <w:fldChar w:fldCharType="begin"/>
            </w:r>
            <w:r>
              <w:rPr>
                <w:webHidden/>
              </w:rPr>
              <w:instrText xml:space="preserve"> PAGEREF _Toc188442576 \h </w:instrText>
            </w:r>
            <w:r>
              <w:rPr>
                <w:webHidden/>
              </w:rPr>
            </w:r>
            <w:r>
              <w:rPr>
                <w:webHidden/>
              </w:rPr>
              <w:fldChar w:fldCharType="separate"/>
            </w:r>
            <w:r>
              <w:rPr>
                <w:webHidden/>
              </w:rPr>
              <w:t>5</w:t>
            </w:r>
            <w:r>
              <w:rPr>
                <w:webHidden/>
              </w:rPr>
              <w:fldChar w:fldCharType="end"/>
            </w:r>
          </w:hyperlink>
        </w:p>
        <w:p w:rsidR="0089314F" w:rsidRDefault="0089314F">
          <w:pPr>
            <w:pStyle w:val="32"/>
            <w:tabs>
              <w:tab w:val="left" w:pos="2391"/>
            </w:tabs>
            <w:bidi w:val="0"/>
            <w:rPr>
              <w:rFonts w:asciiTheme="minorHAnsi" w:hAnsiTheme="minorHAnsi" w:cstheme="minorBidi"/>
              <w:i w:val="0"/>
              <w:iCs w:val="0"/>
              <w:sz w:val="22"/>
              <w:szCs w:val="22"/>
            </w:rPr>
          </w:pPr>
          <w:hyperlink w:anchor="_Toc188442577" w:history="1">
            <w:r w:rsidRPr="0061482A">
              <w:rPr>
                <w:rStyle w:val="Hyperlink"/>
                <w:rFonts w:cstheme="minorHAnsi"/>
                <w:b/>
                <w:rtl/>
              </w:rPr>
              <w:t>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تعريف عن المنافسة</w:t>
            </w:r>
            <w:r>
              <w:rPr>
                <w:webHidden/>
              </w:rPr>
              <w:tab/>
            </w:r>
            <w:r>
              <w:rPr>
                <w:webHidden/>
              </w:rPr>
              <w:fldChar w:fldCharType="begin"/>
            </w:r>
            <w:r>
              <w:rPr>
                <w:webHidden/>
              </w:rPr>
              <w:instrText xml:space="preserve"> PAGEREF _Toc188442577 \h </w:instrText>
            </w:r>
            <w:r>
              <w:rPr>
                <w:webHidden/>
              </w:rPr>
            </w:r>
            <w:r>
              <w:rPr>
                <w:webHidden/>
              </w:rPr>
              <w:fldChar w:fldCharType="separate"/>
            </w:r>
            <w:r>
              <w:rPr>
                <w:webHidden/>
              </w:rPr>
              <w:t>5</w:t>
            </w:r>
            <w:r>
              <w:rPr>
                <w:webHidden/>
              </w:rPr>
              <w:fldChar w:fldCharType="end"/>
            </w:r>
          </w:hyperlink>
        </w:p>
        <w:p w:rsidR="0089314F" w:rsidRDefault="0089314F">
          <w:pPr>
            <w:pStyle w:val="32"/>
            <w:tabs>
              <w:tab w:val="left" w:pos="2343"/>
            </w:tabs>
            <w:bidi w:val="0"/>
            <w:rPr>
              <w:rFonts w:asciiTheme="minorHAnsi" w:hAnsiTheme="minorHAnsi" w:cstheme="minorBidi"/>
              <w:i w:val="0"/>
              <w:iCs w:val="0"/>
              <w:sz w:val="22"/>
              <w:szCs w:val="22"/>
            </w:rPr>
          </w:pPr>
          <w:hyperlink w:anchor="_Toc188442578" w:history="1">
            <w:r w:rsidRPr="0061482A">
              <w:rPr>
                <w:rStyle w:val="Hyperlink"/>
                <w:rFonts w:cstheme="minorHAnsi"/>
                <w:b/>
                <w:rtl/>
              </w:rPr>
              <w:t>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قيمة وثائق المنافسة</w:t>
            </w:r>
            <w:r>
              <w:rPr>
                <w:webHidden/>
              </w:rPr>
              <w:tab/>
            </w:r>
            <w:r>
              <w:rPr>
                <w:webHidden/>
              </w:rPr>
              <w:fldChar w:fldCharType="begin"/>
            </w:r>
            <w:r>
              <w:rPr>
                <w:webHidden/>
              </w:rPr>
              <w:instrText xml:space="preserve"> PAGEREF _Toc188442578 \h </w:instrText>
            </w:r>
            <w:r>
              <w:rPr>
                <w:webHidden/>
              </w:rPr>
            </w:r>
            <w:r>
              <w:rPr>
                <w:webHidden/>
              </w:rPr>
              <w:fldChar w:fldCharType="separate"/>
            </w:r>
            <w:r>
              <w:rPr>
                <w:webHidden/>
              </w:rPr>
              <w:t>5</w:t>
            </w:r>
            <w:r>
              <w:rPr>
                <w:webHidden/>
              </w:rPr>
              <w:fldChar w:fldCharType="end"/>
            </w:r>
          </w:hyperlink>
        </w:p>
        <w:p w:rsidR="0089314F" w:rsidRDefault="0089314F">
          <w:pPr>
            <w:pStyle w:val="32"/>
            <w:tabs>
              <w:tab w:val="left" w:pos="2967"/>
            </w:tabs>
            <w:bidi w:val="0"/>
            <w:rPr>
              <w:rFonts w:asciiTheme="minorHAnsi" w:hAnsiTheme="minorHAnsi" w:cstheme="minorBidi"/>
              <w:i w:val="0"/>
              <w:iCs w:val="0"/>
              <w:sz w:val="22"/>
              <w:szCs w:val="22"/>
            </w:rPr>
          </w:pPr>
          <w:hyperlink w:anchor="_Toc188442579" w:history="1">
            <w:r w:rsidRPr="0061482A">
              <w:rPr>
                <w:rStyle w:val="Hyperlink"/>
                <w:rFonts w:cstheme="minorHAnsi"/>
                <w:b/>
              </w:rPr>
              <w:t>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المواعيد المتعلقة بالمنافسة</w:t>
            </w:r>
            <w:r>
              <w:rPr>
                <w:webHidden/>
              </w:rPr>
              <w:tab/>
            </w:r>
            <w:r>
              <w:rPr>
                <w:webHidden/>
              </w:rPr>
              <w:fldChar w:fldCharType="begin"/>
            </w:r>
            <w:r>
              <w:rPr>
                <w:webHidden/>
              </w:rPr>
              <w:instrText xml:space="preserve"> PAGEREF _Toc188442579 \h </w:instrText>
            </w:r>
            <w:r>
              <w:rPr>
                <w:webHidden/>
              </w:rPr>
            </w:r>
            <w:r>
              <w:rPr>
                <w:webHidden/>
              </w:rPr>
              <w:fldChar w:fldCharType="separate"/>
            </w:r>
            <w:r>
              <w:rPr>
                <w:webHidden/>
              </w:rPr>
              <w:t>5</w:t>
            </w:r>
            <w:r>
              <w:rPr>
                <w:webHidden/>
              </w:rPr>
              <w:fldChar w:fldCharType="end"/>
            </w:r>
          </w:hyperlink>
        </w:p>
        <w:p w:rsidR="0089314F" w:rsidRDefault="0089314F">
          <w:pPr>
            <w:pStyle w:val="32"/>
            <w:tabs>
              <w:tab w:val="left" w:pos="2660"/>
            </w:tabs>
            <w:bidi w:val="0"/>
            <w:rPr>
              <w:rFonts w:asciiTheme="minorHAnsi" w:hAnsiTheme="minorHAnsi" w:cstheme="minorBidi"/>
              <w:i w:val="0"/>
              <w:iCs w:val="0"/>
              <w:sz w:val="22"/>
              <w:szCs w:val="22"/>
            </w:rPr>
          </w:pPr>
          <w:hyperlink w:anchor="_Toc188442580" w:history="1">
            <w:r w:rsidRPr="0061482A">
              <w:rPr>
                <w:rStyle w:val="Hyperlink"/>
                <w:rFonts w:cstheme="minorHAnsi"/>
                <w:b/>
              </w:rPr>
              <w:t>5</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أهلية مقدمي العروض</w:t>
            </w:r>
            <w:r>
              <w:rPr>
                <w:webHidden/>
              </w:rPr>
              <w:tab/>
            </w:r>
            <w:r>
              <w:rPr>
                <w:webHidden/>
              </w:rPr>
              <w:fldChar w:fldCharType="begin"/>
            </w:r>
            <w:r>
              <w:rPr>
                <w:webHidden/>
              </w:rPr>
              <w:instrText xml:space="preserve"> PAGEREF _Toc188442580 \h </w:instrText>
            </w:r>
            <w:r>
              <w:rPr>
                <w:webHidden/>
              </w:rPr>
            </w:r>
            <w:r>
              <w:rPr>
                <w:webHidden/>
              </w:rPr>
              <w:fldChar w:fldCharType="separate"/>
            </w:r>
            <w:r>
              <w:rPr>
                <w:webHidden/>
              </w:rPr>
              <w:t>5</w:t>
            </w:r>
            <w:r>
              <w:rPr>
                <w:webHidden/>
              </w:rPr>
              <w:fldChar w:fldCharType="end"/>
            </w:r>
          </w:hyperlink>
        </w:p>
        <w:p w:rsidR="0089314F" w:rsidRDefault="0089314F">
          <w:pPr>
            <w:pStyle w:val="32"/>
            <w:tabs>
              <w:tab w:val="left" w:pos="3174"/>
            </w:tabs>
            <w:bidi w:val="0"/>
            <w:rPr>
              <w:rFonts w:asciiTheme="minorHAnsi" w:hAnsiTheme="minorHAnsi" w:cstheme="minorBidi"/>
              <w:i w:val="0"/>
              <w:iCs w:val="0"/>
              <w:sz w:val="22"/>
              <w:szCs w:val="22"/>
            </w:rPr>
          </w:pPr>
          <w:hyperlink w:anchor="_Toc188442581" w:history="1">
            <w:r w:rsidRPr="0061482A">
              <w:rPr>
                <w:rStyle w:val="Hyperlink"/>
                <w:rFonts w:cstheme="minorHAnsi"/>
                <w:b/>
                <w:rtl/>
              </w:rPr>
              <w:t>6</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السجلات والتراخيص النظامية</w:t>
            </w:r>
            <w:r>
              <w:rPr>
                <w:webHidden/>
              </w:rPr>
              <w:tab/>
            </w:r>
            <w:r>
              <w:rPr>
                <w:webHidden/>
              </w:rPr>
              <w:fldChar w:fldCharType="begin"/>
            </w:r>
            <w:r>
              <w:rPr>
                <w:webHidden/>
              </w:rPr>
              <w:instrText xml:space="preserve"> PAGEREF _Toc188442581 \h </w:instrText>
            </w:r>
            <w:r>
              <w:rPr>
                <w:webHidden/>
              </w:rPr>
            </w:r>
            <w:r>
              <w:rPr>
                <w:webHidden/>
              </w:rPr>
              <w:fldChar w:fldCharType="separate"/>
            </w:r>
            <w:r>
              <w:rPr>
                <w:webHidden/>
              </w:rPr>
              <w:t>6</w:t>
            </w:r>
            <w:r>
              <w:rPr>
                <w:webHidden/>
              </w:rPr>
              <w:fldChar w:fldCharType="end"/>
            </w:r>
          </w:hyperlink>
        </w:p>
        <w:p w:rsidR="0089314F" w:rsidRDefault="0089314F">
          <w:pPr>
            <w:pStyle w:val="32"/>
            <w:tabs>
              <w:tab w:val="left" w:pos="2021"/>
            </w:tabs>
            <w:bidi w:val="0"/>
            <w:rPr>
              <w:rFonts w:asciiTheme="minorHAnsi" w:hAnsiTheme="minorHAnsi" w:cstheme="minorBidi"/>
              <w:i w:val="0"/>
              <w:iCs w:val="0"/>
              <w:sz w:val="22"/>
              <w:szCs w:val="22"/>
            </w:rPr>
          </w:pPr>
          <w:hyperlink w:anchor="_Toc188442582" w:history="1">
            <w:r w:rsidRPr="0061482A">
              <w:rPr>
                <w:rStyle w:val="Hyperlink"/>
                <w:rFonts w:cstheme="minorHAnsi"/>
                <w:b/>
              </w:rPr>
              <w:t>7</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ممثل الجامعة</w:t>
            </w:r>
            <w:r>
              <w:rPr>
                <w:webHidden/>
              </w:rPr>
              <w:tab/>
            </w:r>
            <w:r>
              <w:rPr>
                <w:webHidden/>
              </w:rPr>
              <w:fldChar w:fldCharType="begin"/>
            </w:r>
            <w:r>
              <w:rPr>
                <w:webHidden/>
              </w:rPr>
              <w:instrText xml:space="preserve"> PAGEREF _Toc188442582 \h </w:instrText>
            </w:r>
            <w:r>
              <w:rPr>
                <w:webHidden/>
              </w:rPr>
            </w:r>
            <w:r>
              <w:rPr>
                <w:webHidden/>
              </w:rPr>
              <w:fldChar w:fldCharType="separate"/>
            </w:r>
            <w:r>
              <w:rPr>
                <w:webHidden/>
              </w:rPr>
              <w:t>6</w:t>
            </w:r>
            <w:r>
              <w:rPr>
                <w:webHidden/>
              </w:rPr>
              <w:fldChar w:fldCharType="end"/>
            </w:r>
          </w:hyperlink>
        </w:p>
        <w:p w:rsidR="0089314F" w:rsidRDefault="0089314F">
          <w:pPr>
            <w:pStyle w:val="32"/>
            <w:tabs>
              <w:tab w:val="left" w:pos="1936"/>
            </w:tabs>
            <w:bidi w:val="0"/>
            <w:rPr>
              <w:rFonts w:asciiTheme="minorHAnsi" w:hAnsiTheme="minorHAnsi" w:cstheme="minorBidi"/>
              <w:i w:val="0"/>
              <w:iCs w:val="0"/>
              <w:sz w:val="22"/>
              <w:szCs w:val="22"/>
            </w:rPr>
          </w:pPr>
          <w:hyperlink w:anchor="_Toc188442583" w:history="1">
            <w:r w:rsidRPr="0061482A">
              <w:rPr>
                <w:rStyle w:val="Hyperlink"/>
                <w:rFonts w:cstheme="minorHAnsi"/>
                <w:b/>
              </w:rPr>
              <w:t>8</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مكان التسليم</w:t>
            </w:r>
            <w:r>
              <w:rPr>
                <w:webHidden/>
              </w:rPr>
              <w:tab/>
            </w:r>
            <w:r>
              <w:rPr>
                <w:webHidden/>
              </w:rPr>
              <w:fldChar w:fldCharType="begin"/>
            </w:r>
            <w:r>
              <w:rPr>
                <w:webHidden/>
              </w:rPr>
              <w:instrText xml:space="preserve"> PAGEREF _Toc188442583 \h </w:instrText>
            </w:r>
            <w:r>
              <w:rPr>
                <w:webHidden/>
              </w:rPr>
            </w:r>
            <w:r>
              <w:rPr>
                <w:webHidden/>
              </w:rPr>
              <w:fldChar w:fldCharType="separate"/>
            </w:r>
            <w:r>
              <w:rPr>
                <w:webHidden/>
              </w:rPr>
              <w:t>6</w:t>
            </w:r>
            <w:r>
              <w:rPr>
                <w:webHidden/>
              </w:rPr>
              <w:fldChar w:fldCharType="end"/>
            </w:r>
          </w:hyperlink>
        </w:p>
        <w:p w:rsidR="0089314F" w:rsidRDefault="0089314F">
          <w:pPr>
            <w:pStyle w:val="32"/>
            <w:tabs>
              <w:tab w:val="left" w:pos="2015"/>
            </w:tabs>
            <w:bidi w:val="0"/>
            <w:rPr>
              <w:rFonts w:asciiTheme="minorHAnsi" w:hAnsiTheme="minorHAnsi" w:cstheme="minorBidi"/>
              <w:i w:val="0"/>
              <w:iCs w:val="0"/>
              <w:sz w:val="22"/>
              <w:szCs w:val="22"/>
            </w:rPr>
          </w:pPr>
          <w:hyperlink w:anchor="_Toc188442584" w:history="1">
            <w:r w:rsidRPr="0061482A">
              <w:rPr>
                <w:rStyle w:val="Hyperlink"/>
                <w:rFonts w:cstheme="minorHAnsi"/>
                <w:b/>
              </w:rPr>
              <w:t>9</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نظام المنافسة</w:t>
            </w:r>
            <w:r>
              <w:rPr>
                <w:webHidden/>
              </w:rPr>
              <w:tab/>
            </w:r>
            <w:r>
              <w:rPr>
                <w:webHidden/>
              </w:rPr>
              <w:fldChar w:fldCharType="begin"/>
            </w:r>
            <w:r>
              <w:rPr>
                <w:webHidden/>
              </w:rPr>
              <w:instrText xml:space="preserve"> PAGEREF _Toc188442584 \h </w:instrText>
            </w:r>
            <w:r>
              <w:rPr>
                <w:webHidden/>
              </w:rPr>
            </w:r>
            <w:r>
              <w:rPr>
                <w:webHidden/>
              </w:rPr>
              <w:fldChar w:fldCharType="separate"/>
            </w:r>
            <w:r>
              <w:rPr>
                <w:webHidden/>
              </w:rPr>
              <w:t>6</w:t>
            </w:r>
            <w:r>
              <w:rPr>
                <w:webHidden/>
              </w:rPr>
              <w:fldChar w:fldCharType="end"/>
            </w:r>
          </w:hyperlink>
        </w:p>
        <w:p w:rsidR="0089314F" w:rsidRDefault="0089314F">
          <w:pPr>
            <w:pStyle w:val="10"/>
            <w:bidi w:val="0"/>
            <w:rPr>
              <w:rFonts w:cstheme="minorBidi"/>
              <w:b w:val="0"/>
              <w:bCs w:val="0"/>
              <w:caps w:val="0"/>
              <w:noProof/>
              <w:sz w:val="22"/>
              <w:szCs w:val="22"/>
            </w:rPr>
          </w:pPr>
          <w:hyperlink w:anchor="_Toc188442585" w:history="1">
            <w:r w:rsidRPr="0061482A">
              <w:rPr>
                <w:rStyle w:val="Hyperlink"/>
                <w:rFonts w:ascii="DIN Next LT Arabic" w:hAnsi="DIN Next LT Arabic" w:cs="DIN Next LT Arabic"/>
                <w:noProof/>
                <w:rtl/>
              </w:rPr>
              <w:t>القسم الثاني: الأحكام العامة</w:t>
            </w:r>
            <w:r>
              <w:rPr>
                <w:noProof/>
                <w:webHidden/>
              </w:rPr>
              <w:tab/>
            </w:r>
            <w:r>
              <w:rPr>
                <w:noProof/>
                <w:webHidden/>
              </w:rPr>
              <w:fldChar w:fldCharType="begin"/>
            </w:r>
            <w:r>
              <w:rPr>
                <w:noProof/>
                <w:webHidden/>
              </w:rPr>
              <w:instrText xml:space="preserve"> PAGEREF _Toc188442585 \h </w:instrText>
            </w:r>
            <w:r>
              <w:rPr>
                <w:noProof/>
                <w:webHidden/>
              </w:rPr>
            </w:r>
            <w:r>
              <w:rPr>
                <w:noProof/>
                <w:webHidden/>
              </w:rPr>
              <w:fldChar w:fldCharType="separate"/>
            </w:r>
            <w:r>
              <w:rPr>
                <w:noProof/>
                <w:webHidden/>
              </w:rPr>
              <w:t>7</w:t>
            </w:r>
            <w:r>
              <w:rPr>
                <w:noProof/>
                <w:webHidden/>
              </w:rPr>
              <w:fldChar w:fldCharType="end"/>
            </w:r>
          </w:hyperlink>
        </w:p>
        <w:p w:rsidR="0089314F" w:rsidRDefault="0089314F">
          <w:pPr>
            <w:pStyle w:val="32"/>
            <w:tabs>
              <w:tab w:val="left" w:pos="2230"/>
            </w:tabs>
            <w:bidi w:val="0"/>
            <w:rPr>
              <w:rFonts w:asciiTheme="minorHAnsi" w:hAnsiTheme="minorHAnsi" w:cstheme="minorBidi"/>
              <w:i w:val="0"/>
              <w:iCs w:val="0"/>
              <w:sz w:val="22"/>
              <w:szCs w:val="22"/>
            </w:rPr>
          </w:pPr>
          <w:hyperlink w:anchor="_Toc188442586" w:history="1">
            <w:r w:rsidRPr="0061482A">
              <w:rPr>
                <w:rStyle w:val="Hyperlink"/>
                <w:rFonts w:cstheme="minorHAnsi"/>
                <w:b/>
                <w:rtl/>
              </w:rPr>
              <w:t>10</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المساواة والشفافية</w:t>
            </w:r>
            <w:r>
              <w:rPr>
                <w:webHidden/>
              </w:rPr>
              <w:tab/>
            </w:r>
            <w:r>
              <w:rPr>
                <w:webHidden/>
              </w:rPr>
              <w:fldChar w:fldCharType="begin"/>
            </w:r>
            <w:r>
              <w:rPr>
                <w:webHidden/>
              </w:rPr>
              <w:instrText xml:space="preserve"> PAGEREF _Toc188442586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188"/>
            </w:tabs>
            <w:bidi w:val="0"/>
            <w:rPr>
              <w:rFonts w:asciiTheme="minorHAnsi" w:hAnsiTheme="minorHAnsi" w:cstheme="minorBidi"/>
              <w:i w:val="0"/>
              <w:iCs w:val="0"/>
              <w:sz w:val="22"/>
              <w:szCs w:val="22"/>
            </w:rPr>
          </w:pPr>
          <w:hyperlink w:anchor="_Toc188442587" w:history="1">
            <w:r w:rsidRPr="0061482A">
              <w:rPr>
                <w:rStyle w:val="Hyperlink"/>
                <w:rFonts w:cstheme="minorHAnsi"/>
                <w:b/>
                <w:rtl/>
              </w:rPr>
              <w:t>11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تعارض المصالح</w:t>
            </w:r>
            <w:r>
              <w:rPr>
                <w:webHidden/>
              </w:rPr>
              <w:tab/>
            </w:r>
            <w:r>
              <w:rPr>
                <w:webHidden/>
              </w:rPr>
              <w:fldChar w:fldCharType="begin"/>
            </w:r>
            <w:r>
              <w:rPr>
                <w:webHidden/>
              </w:rPr>
              <w:instrText xml:space="preserve"> PAGEREF _Toc188442587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635"/>
            </w:tabs>
            <w:bidi w:val="0"/>
            <w:rPr>
              <w:rFonts w:asciiTheme="minorHAnsi" w:hAnsiTheme="minorHAnsi" w:cstheme="minorBidi"/>
              <w:i w:val="0"/>
              <w:iCs w:val="0"/>
              <w:sz w:val="22"/>
              <w:szCs w:val="22"/>
            </w:rPr>
          </w:pPr>
          <w:hyperlink w:anchor="_Toc188442588" w:history="1">
            <w:r w:rsidRPr="0061482A">
              <w:rPr>
                <w:rStyle w:val="Hyperlink"/>
                <w:rFonts w:cstheme="minorHAnsi"/>
                <w:b/>
                <w:rtl/>
              </w:rPr>
              <w:t>12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السلوكيات والأخلاقيات</w:t>
            </w:r>
            <w:r>
              <w:rPr>
                <w:webHidden/>
              </w:rPr>
              <w:tab/>
            </w:r>
            <w:r>
              <w:rPr>
                <w:webHidden/>
              </w:rPr>
              <w:fldChar w:fldCharType="begin"/>
            </w:r>
            <w:r>
              <w:rPr>
                <w:webHidden/>
              </w:rPr>
              <w:instrText xml:space="preserve"> PAGEREF _Toc188442588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786"/>
            </w:tabs>
            <w:bidi w:val="0"/>
            <w:rPr>
              <w:rFonts w:asciiTheme="minorHAnsi" w:hAnsiTheme="minorHAnsi" w:cstheme="minorBidi"/>
              <w:i w:val="0"/>
              <w:iCs w:val="0"/>
              <w:sz w:val="22"/>
              <w:szCs w:val="22"/>
            </w:rPr>
          </w:pPr>
          <w:hyperlink w:anchor="_Toc188442589" w:history="1">
            <w:r w:rsidRPr="0061482A">
              <w:rPr>
                <w:rStyle w:val="Hyperlink"/>
                <w:rFonts w:cstheme="minorHAnsi"/>
                <w:b/>
                <w:rtl/>
              </w:rPr>
              <w:t>13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السرية وإفشاء المعلومات</w:t>
            </w:r>
            <w:r>
              <w:rPr>
                <w:webHidden/>
              </w:rPr>
              <w:tab/>
            </w:r>
            <w:r>
              <w:rPr>
                <w:webHidden/>
              </w:rPr>
              <w:fldChar w:fldCharType="begin"/>
            </w:r>
            <w:r>
              <w:rPr>
                <w:webHidden/>
              </w:rPr>
              <w:instrText xml:space="preserve"> PAGEREF _Toc188442589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423"/>
            </w:tabs>
            <w:bidi w:val="0"/>
            <w:rPr>
              <w:rFonts w:asciiTheme="minorHAnsi" w:hAnsiTheme="minorHAnsi" w:cstheme="minorBidi"/>
              <w:i w:val="0"/>
              <w:iCs w:val="0"/>
              <w:sz w:val="22"/>
              <w:szCs w:val="22"/>
            </w:rPr>
          </w:pPr>
          <w:hyperlink w:anchor="_Toc188442590" w:history="1">
            <w:r w:rsidRPr="0061482A">
              <w:rPr>
                <w:rStyle w:val="Hyperlink"/>
                <w:rFonts w:cstheme="minorHAnsi"/>
                <w:b/>
                <w:rtl/>
              </w:rPr>
              <w:t>14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ملكية وثائق المنافسة</w:t>
            </w:r>
            <w:r>
              <w:rPr>
                <w:webHidden/>
              </w:rPr>
              <w:tab/>
            </w:r>
            <w:r>
              <w:rPr>
                <w:webHidden/>
              </w:rPr>
              <w:fldChar w:fldCharType="begin"/>
            </w:r>
            <w:r>
              <w:rPr>
                <w:webHidden/>
              </w:rPr>
              <w:instrText xml:space="preserve"> PAGEREF _Toc188442590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474"/>
            </w:tabs>
            <w:bidi w:val="0"/>
            <w:rPr>
              <w:rFonts w:asciiTheme="minorHAnsi" w:hAnsiTheme="minorHAnsi" w:cstheme="minorBidi"/>
              <w:i w:val="0"/>
              <w:iCs w:val="0"/>
              <w:sz w:val="22"/>
              <w:szCs w:val="22"/>
            </w:rPr>
          </w:pPr>
          <w:hyperlink w:anchor="_Toc188442591" w:history="1">
            <w:r w:rsidRPr="0061482A">
              <w:rPr>
                <w:rStyle w:val="Hyperlink"/>
                <w:rFonts w:cstheme="minorHAnsi"/>
                <w:b/>
                <w:rtl/>
              </w:rPr>
              <w:t>15</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حقوق الملكية الفكرية</w:t>
            </w:r>
            <w:r>
              <w:rPr>
                <w:webHidden/>
              </w:rPr>
              <w:tab/>
            </w:r>
            <w:r>
              <w:rPr>
                <w:webHidden/>
              </w:rPr>
              <w:fldChar w:fldCharType="begin"/>
            </w:r>
            <w:r>
              <w:rPr>
                <w:webHidden/>
              </w:rPr>
              <w:instrText xml:space="preserve"> PAGEREF _Toc188442591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647"/>
            </w:tabs>
            <w:bidi w:val="0"/>
            <w:rPr>
              <w:rFonts w:asciiTheme="minorHAnsi" w:hAnsiTheme="minorHAnsi" w:cstheme="minorBidi"/>
              <w:i w:val="0"/>
              <w:iCs w:val="0"/>
              <w:sz w:val="22"/>
              <w:szCs w:val="22"/>
            </w:rPr>
          </w:pPr>
          <w:hyperlink w:anchor="_Toc188442592" w:history="1">
            <w:r w:rsidRPr="0061482A">
              <w:rPr>
                <w:rStyle w:val="Hyperlink"/>
                <w:rFonts w:cstheme="minorHAnsi"/>
                <w:b/>
                <w:rtl/>
              </w:rPr>
              <w:t>16</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أنظمة وأحكام الاستيراد</w:t>
            </w:r>
            <w:r>
              <w:rPr>
                <w:webHidden/>
              </w:rPr>
              <w:tab/>
            </w:r>
            <w:r>
              <w:rPr>
                <w:webHidden/>
              </w:rPr>
              <w:fldChar w:fldCharType="begin"/>
            </w:r>
            <w:r>
              <w:rPr>
                <w:webHidden/>
              </w:rPr>
              <w:instrText xml:space="preserve"> PAGEREF _Toc188442592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012"/>
            </w:tabs>
            <w:bidi w:val="0"/>
            <w:rPr>
              <w:rFonts w:asciiTheme="minorHAnsi" w:hAnsiTheme="minorHAnsi" w:cstheme="minorBidi"/>
              <w:i w:val="0"/>
              <w:iCs w:val="0"/>
              <w:sz w:val="22"/>
              <w:szCs w:val="22"/>
            </w:rPr>
          </w:pPr>
          <w:hyperlink w:anchor="_Toc188442593" w:history="1">
            <w:r w:rsidRPr="0061482A">
              <w:rPr>
                <w:rStyle w:val="Hyperlink"/>
                <w:rFonts w:cstheme="minorHAnsi"/>
                <w:b/>
                <w:rtl/>
              </w:rPr>
              <w:t>17</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تجزئة المنافسة</w:t>
            </w:r>
            <w:r>
              <w:rPr>
                <w:webHidden/>
              </w:rPr>
              <w:tab/>
            </w:r>
            <w:r>
              <w:rPr>
                <w:webHidden/>
              </w:rPr>
              <w:fldChar w:fldCharType="begin"/>
            </w:r>
            <w:r>
              <w:rPr>
                <w:webHidden/>
              </w:rPr>
              <w:instrText xml:space="preserve"> PAGEREF _Toc188442593 \h </w:instrText>
            </w:r>
            <w:r>
              <w:rPr>
                <w:webHidden/>
              </w:rPr>
            </w:r>
            <w:r>
              <w:rPr>
                <w:webHidden/>
              </w:rPr>
              <w:fldChar w:fldCharType="separate"/>
            </w:r>
            <w:r>
              <w:rPr>
                <w:webHidden/>
              </w:rPr>
              <w:t>7</w:t>
            </w:r>
            <w:r>
              <w:rPr>
                <w:webHidden/>
              </w:rPr>
              <w:fldChar w:fldCharType="end"/>
            </w:r>
          </w:hyperlink>
        </w:p>
        <w:p w:rsidR="0089314F" w:rsidRDefault="0089314F">
          <w:pPr>
            <w:pStyle w:val="32"/>
            <w:tabs>
              <w:tab w:val="left" w:pos="2496"/>
            </w:tabs>
            <w:bidi w:val="0"/>
            <w:rPr>
              <w:rFonts w:asciiTheme="minorHAnsi" w:hAnsiTheme="minorHAnsi" w:cstheme="minorBidi"/>
              <w:i w:val="0"/>
              <w:iCs w:val="0"/>
              <w:sz w:val="22"/>
              <w:szCs w:val="22"/>
            </w:rPr>
          </w:pPr>
          <w:hyperlink w:anchor="_Toc188442594" w:history="1">
            <w:r w:rsidRPr="0061482A">
              <w:rPr>
                <w:rStyle w:val="Hyperlink"/>
                <w:rFonts w:cstheme="minorHAnsi"/>
                <w:b/>
                <w:rtl/>
              </w:rPr>
              <w:t>18</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الاستبعاد من المنافسة</w:t>
            </w:r>
            <w:r>
              <w:rPr>
                <w:webHidden/>
              </w:rPr>
              <w:tab/>
            </w:r>
            <w:r>
              <w:rPr>
                <w:webHidden/>
              </w:rPr>
              <w:fldChar w:fldCharType="begin"/>
            </w:r>
            <w:r>
              <w:rPr>
                <w:webHidden/>
              </w:rPr>
              <w:instrText xml:space="preserve"> PAGEREF _Toc188442594 \h </w:instrText>
            </w:r>
            <w:r>
              <w:rPr>
                <w:webHidden/>
              </w:rPr>
            </w:r>
            <w:r>
              <w:rPr>
                <w:webHidden/>
              </w:rPr>
              <w:fldChar w:fldCharType="separate"/>
            </w:r>
            <w:r>
              <w:rPr>
                <w:webHidden/>
              </w:rPr>
              <w:t>8</w:t>
            </w:r>
            <w:r>
              <w:rPr>
                <w:webHidden/>
              </w:rPr>
              <w:fldChar w:fldCharType="end"/>
            </w:r>
          </w:hyperlink>
        </w:p>
        <w:p w:rsidR="0089314F" w:rsidRDefault="0089314F">
          <w:pPr>
            <w:pStyle w:val="32"/>
            <w:tabs>
              <w:tab w:val="left" w:pos="2365"/>
            </w:tabs>
            <w:bidi w:val="0"/>
            <w:rPr>
              <w:rFonts w:asciiTheme="minorHAnsi" w:hAnsiTheme="minorHAnsi" w:cstheme="minorBidi"/>
              <w:i w:val="0"/>
              <w:iCs w:val="0"/>
              <w:sz w:val="22"/>
              <w:szCs w:val="22"/>
            </w:rPr>
          </w:pPr>
          <w:hyperlink w:anchor="_Toc188442595" w:history="1">
            <w:r w:rsidRPr="0061482A">
              <w:rPr>
                <w:rStyle w:val="Hyperlink"/>
                <w:rFonts w:cstheme="minorHAnsi"/>
                <w:b/>
                <w:rtl/>
              </w:rPr>
              <w:t>19</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إلغاء المنافسة وأثره</w:t>
            </w:r>
            <w:r>
              <w:rPr>
                <w:webHidden/>
              </w:rPr>
              <w:tab/>
            </w:r>
            <w:r>
              <w:rPr>
                <w:webHidden/>
              </w:rPr>
              <w:fldChar w:fldCharType="begin"/>
            </w:r>
            <w:r>
              <w:rPr>
                <w:webHidden/>
              </w:rPr>
              <w:instrText xml:space="preserve"> PAGEREF _Toc188442595 \h </w:instrText>
            </w:r>
            <w:r>
              <w:rPr>
                <w:webHidden/>
              </w:rPr>
            </w:r>
            <w:r>
              <w:rPr>
                <w:webHidden/>
              </w:rPr>
              <w:fldChar w:fldCharType="separate"/>
            </w:r>
            <w:r>
              <w:rPr>
                <w:webHidden/>
              </w:rPr>
              <w:t>8</w:t>
            </w:r>
            <w:r>
              <w:rPr>
                <w:webHidden/>
              </w:rPr>
              <w:fldChar w:fldCharType="end"/>
            </w:r>
          </w:hyperlink>
        </w:p>
        <w:p w:rsidR="0089314F" w:rsidRDefault="0089314F">
          <w:pPr>
            <w:pStyle w:val="32"/>
            <w:tabs>
              <w:tab w:val="left" w:pos="3222"/>
            </w:tabs>
            <w:bidi w:val="0"/>
            <w:rPr>
              <w:rFonts w:asciiTheme="minorHAnsi" w:hAnsiTheme="minorHAnsi" w:cstheme="minorBidi"/>
              <w:i w:val="0"/>
              <w:iCs w:val="0"/>
              <w:sz w:val="22"/>
              <w:szCs w:val="22"/>
            </w:rPr>
          </w:pPr>
          <w:hyperlink w:anchor="_Toc188442596" w:history="1">
            <w:r w:rsidRPr="0061482A">
              <w:rPr>
                <w:rStyle w:val="Hyperlink"/>
                <w:rFonts w:cstheme="minorHAnsi"/>
                <w:b/>
                <w:rtl/>
              </w:rPr>
              <w:t>20</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التفاوض مع أصحاب العروض</w:t>
            </w:r>
            <w:r>
              <w:rPr>
                <w:webHidden/>
              </w:rPr>
              <w:tab/>
            </w:r>
            <w:r>
              <w:rPr>
                <w:webHidden/>
              </w:rPr>
              <w:fldChar w:fldCharType="begin"/>
            </w:r>
            <w:r>
              <w:rPr>
                <w:webHidden/>
              </w:rPr>
              <w:instrText xml:space="preserve"> PAGEREF _Toc188442596 \h </w:instrText>
            </w:r>
            <w:r>
              <w:rPr>
                <w:webHidden/>
              </w:rPr>
            </w:r>
            <w:r>
              <w:rPr>
                <w:webHidden/>
              </w:rPr>
              <w:fldChar w:fldCharType="separate"/>
            </w:r>
            <w:r>
              <w:rPr>
                <w:webHidden/>
              </w:rPr>
              <w:t>8</w:t>
            </w:r>
            <w:r>
              <w:rPr>
                <w:webHidden/>
              </w:rPr>
              <w:fldChar w:fldCharType="end"/>
            </w:r>
          </w:hyperlink>
        </w:p>
        <w:p w:rsidR="0089314F" w:rsidRDefault="0089314F">
          <w:pPr>
            <w:pStyle w:val="32"/>
            <w:tabs>
              <w:tab w:val="left" w:pos="1760"/>
            </w:tabs>
            <w:bidi w:val="0"/>
            <w:rPr>
              <w:rFonts w:asciiTheme="minorHAnsi" w:hAnsiTheme="minorHAnsi" w:cstheme="minorBidi"/>
              <w:i w:val="0"/>
              <w:iCs w:val="0"/>
              <w:sz w:val="22"/>
              <w:szCs w:val="22"/>
            </w:rPr>
          </w:pPr>
          <w:hyperlink w:anchor="_Toc188442597" w:history="1">
            <w:r w:rsidRPr="0061482A">
              <w:rPr>
                <w:rStyle w:val="Hyperlink"/>
                <w:rFonts w:cstheme="minorHAnsi"/>
                <w:b/>
                <w:rtl/>
              </w:rPr>
              <w:t>21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التضامن</w:t>
            </w:r>
            <w:r>
              <w:rPr>
                <w:webHidden/>
              </w:rPr>
              <w:tab/>
            </w:r>
            <w:r>
              <w:rPr>
                <w:webHidden/>
              </w:rPr>
              <w:fldChar w:fldCharType="begin"/>
            </w:r>
            <w:r>
              <w:rPr>
                <w:webHidden/>
              </w:rPr>
              <w:instrText xml:space="preserve"> PAGEREF _Toc188442597 \h </w:instrText>
            </w:r>
            <w:r>
              <w:rPr>
                <w:webHidden/>
              </w:rPr>
            </w:r>
            <w:r>
              <w:rPr>
                <w:webHidden/>
              </w:rPr>
              <w:fldChar w:fldCharType="separate"/>
            </w:r>
            <w:r>
              <w:rPr>
                <w:webHidden/>
              </w:rPr>
              <w:t>9</w:t>
            </w:r>
            <w:r>
              <w:rPr>
                <w:webHidden/>
              </w:rPr>
              <w:fldChar w:fldCharType="end"/>
            </w:r>
          </w:hyperlink>
        </w:p>
        <w:p w:rsidR="0089314F" w:rsidRDefault="0089314F">
          <w:pPr>
            <w:pStyle w:val="32"/>
            <w:tabs>
              <w:tab w:val="left" w:pos="2183"/>
            </w:tabs>
            <w:bidi w:val="0"/>
            <w:rPr>
              <w:rFonts w:asciiTheme="minorHAnsi" w:hAnsiTheme="minorHAnsi" w:cstheme="minorBidi"/>
              <w:i w:val="0"/>
              <w:iCs w:val="0"/>
              <w:sz w:val="22"/>
              <w:szCs w:val="22"/>
            </w:rPr>
          </w:pPr>
          <w:hyperlink w:anchor="_Toc188442598" w:history="1">
            <w:r w:rsidRPr="0061482A">
              <w:rPr>
                <w:rStyle w:val="Hyperlink"/>
                <w:rFonts w:cstheme="minorHAnsi"/>
                <w:b/>
                <w:rtl/>
              </w:rPr>
              <w:t>22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التعاقد من الباطن</w:t>
            </w:r>
            <w:r>
              <w:rPr>
                <w:webHidden/>
              </w:rPr>
              <w:tab/>
            </w:r>
            <w:r>
              <w:rPr>
                <w:webHidden/>
              </w:rPr>
              <w:fldChar w:fldCharType="begin"/>
            </w:r>
            <w:r>
              <w:rPr>
                <w:webHidden/>
              </w:rPr>
              <w:instrText xml:space="preserve"> PAGEREF _Toc188442598 \h </w:instrText>
            </w:r>
            <w:r>
              <w:rPr>
                <w:webHidden/>
              </w:rPr>
            </w:r>
            <w:r>
              <w:rPr>
                <w:webHidden/>
              </w:rPr>
              <w:fldChar w:fldCharType="separate"/>
            </w:r>
            <w:r>
              <w:rPr>
                <w:webHidden/>
              </w:rPr>
              <w:t>9</w:t>
            </w:r>
            <w:r>
              <w:rPr>
                <w:webHidden/>
              </w:rPr>
              <w:fldChar w:fldCharType="end"/>
            </w:r>
          </w:hyperlink>
        </w:p>
        <w:p w:rsidR="0089314F" w:rsidRDefault="0089314F">
          <w:pPr>
            <w:pStyle w:val="32"/>
            <w:tabs>
              <w:tab w:val="left" w:pos="1982"/>
            </w:tabs>
            <w:bidi w:val="0"/>
            <w:rPr>
              <w:rFonts w:asciiTheme="minorHAnsi" w:hAnsiTheme="minorHAnsi" w:cstheme="minorBidi"/>
              <w:i w:val="0"/>
              <w:iCs w:val="0"/>
              <w:sz w:val="22"/>
              <w:szCs w:val="22"/>
            </w:rPr>
          </w:pPr>
          <w:hyperlink w:anchor="_Toc188442599" w:history="1">
            <w:r w:rsidRPr="0061482A">
              <w:rPr>
                <w:rStyle w:val="Hyperlink"/>
                <w:rFonts w:cstheme="minorHAnsi"/>
                <w:b/>
                <w:rtl/>
              </w:rPr>
              <w:t>23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التأهيل اللاحق</w:t>
            </w:r>
            <w:r>
              <w:rPr>
                <w:webHidden/>
              </w:rPr>
              <w:tab/>
            </w:r>
            <w:r>
              <w:rPr>
                <w:webHidden/>
              </w:rPr>
              <w:fldChar w:fldCharType="begin"/>
            </w:r>
            <w:r>
              <w:rPr>
                <w:webHidden/>
              </w:rPr>
              <w:instrText xml:space="preserve"> PAGEREF _Toc188442599 \h </w:instrText>
            </w:r>
            <w:r>
              <w:rPr>
                <w:webHidden/>
              </w:rPr>
            </w:r>
            <w:r>
              <w:rPr>
                <w:webHidden/>
              </w:rPr>
              <w:fldChar w:fldCharType="separate"/>
            </w:r>
            <w:r>
              <w:rPr>
                <w:webHidden/>
              </w:rPr>
              <w:t>9</w:t>
            </w:r>
            <w:r>
              <w:rPr>
                <w:webHidden/>
              </w:rPr>
              <w:fldChar w:fldCharType="end"/>
            </w:r>
          </w:hyperlink>
        </w:p>
        <w:p w:rsidR="0089314F" w:rsidRDefault="0089314F">
          <w:pPr>
            <w:pStyle w:val="32"/>
            <w:tabs>
              <w:tab w:val="left" w:pos="2373"/>
            </w:tabs>
            <w:bidi w:val="0"/>
            <w:rPr>
              <w:rFonts w:asciiTheme="minorHAnsi" w:hAnsiTheme="minorHAnsi" w:cstheme="minorBidi"/>
              <w:i w:val="0"/>
              <w:iCs w:val="0"/>
              <w:sz w:val="22"/>
              <w:szCs w:val="22"/>
            </w:rPr>
          </w:pPr>
          <w:hyperlink w:anchor="_Toc188442600" w:history="1">
            <w:r w:rsidRPr="0061482A">
              <w:rPr>
                <w:rStyle w:val="Hyperlink"/>
                <w:rFonts w:cstheme="minorHAnsi"/>
                <w:b/>
                <w:rtl/>
              </w:rPr>
              <w:t>24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عدم الالتزام بالتعاقد</w:t>
            </w:r>
            <w:r>
              <w:rPr>
                <w:webHidden/>
              </w:rPr>
              <w:tab/>
            </w:r>
            <w:r>
              <w:rPr>
                <w:webHidden/>
              </w:rPr>
              <w:fldChar w:fldCharType="begin"/>
            </w:r>
            <w:r>
              <w:rPr>
                <w:webHidden/>
              </w:rPr>
              <w:instrText xml:space="preserve"> PAGEREF _Toc188442600 \h </w:instrText>
            </w:r>
            <w:r>
              <w:rPr>
                <w:webHidden/>
              </w:rPr>
            </w:r>
            <w:r>
              <w:rPr>
                <w:webHidden/>
              </w:rPr>
              <w:fldChar w:fldCharType="separate"/>
            </w:r>
            <w:r>
              <w:rPr>
                <w:webHidden/>
              </w:rPr>
              <w:t>10</w:t>
            </w:r>
            <w:r>
              <w:rPr>
                <w:webHidden/>
              </w:rPr>
              <w:fldChar w:fldCharType="end"/>
            </w:r>
          </w:hyperlink>
        </w:p>
        <w:p w:rsidR="0089314F" w:rsidRDefault="0089314F">
          <w:pPr>
            <w:pStyle w:val="32"/>
            <w:tabs>
              <w:tab w:val="left" w:pos="2500"/>
            </w:tabs>
            <w:bidi w:val="0"/>
            <w:rPr>
              <w:rFonts w:asciiTheme="minorHAnsi" w:hAnsiTheme="minorHAnsi" w:cstheme="minorBidi"/>
              <w:i w:val="0"/>
              <w:iCs w:val="0"/>
              <w:sz w:val="22"/>
              <w:szCs w:val="22"/>
            </w:rPr>
          </w:pPr>
          <w:hyperlink w:anchor="_Toc188442601" w:history="1">
            <w:r w:rsidRPr="0061482A">
              <w:rPr>
                <w:rStyle w:val="Hyperlink"/>
                <w:rFonts w:cstheme="minorHAnsi"/>
                <w:b/>
                <w:rtl/>
              </w:rPr>
              <w:t>25</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الموافقة على الشروط</w:t>
            </w:r>
            <w:r>
              <w:rPr>
                <w:webHidden/>
              </w:rPr>
              <w:tab/>
            </w:r>
            <w:r>
              <w:rPr>
                <w:webHidden/>
              </w:rPr>
              <w:fldChar w:fldCharType="begin"/>
            </w:r>
            <w:r>
              <w:rPr>
                <w:webHidden/>
              </w:rPr>
              <w:instrText xml:space="preserve"> PAGEREF _Toc188442601 \h </w:instrText>
            </w:r>
            <w:r>
              <w:rPr>
                <w:webHidden/>
              </w:rPr>
            </w:r>
            <w:r>
              <w:rPr>
                <w:webHidden/>
              </w:rPr>
              <w:fldChar w:fldCharType="separate"/>
            </w:r>
            <w:r>
              <w:rPr>
                <w:webHidden/>
              </w:rPr>
              <w:t>10</w:t>
            </w:r>
            <w:r>
              <w:rPr>
                <w:webHidden/>
              </w:rPr>
              <w:fldChar w:fldCharType="end"/>
            </w:r>
          </w:hyperlink>
        </w:p>
        <w:p w:rsidR="0089314F" w:rsidRDefault="0089314F">
          <w:pPr>
            <w:pStyle w:val="10"/>
            <w:bidi w:val="0"/>
            <w:rPr>
              <w:rFonts w:cstheme="minorBidi"/>
              <w:b w:val="0"/>
              <w:bCs w:val="0"/>
              <w:caps w:val="0"/>
              <w:noProof/>
              <w:sz w:val="22"/>
              <w:szCs w:val="22"/>
            </w:rPr>
          </w:pPr>
          <w:hyperlink w:anchor="_Toc188442602" w:history="1">
            <w:r w:rsidRPr="0061482A">
              <w:rPr>
                <w:rStyle w:val="Hyperlink"/>
                <w:rFonts w:ascii="DIN Next LT Arabic" w:hAnsi="DIN Next LT Arabic" w:cs="DIN Next LT Arabic"/>
                <w:noProof/>
                <w:rtl/>
              </w:rPr>
              <w:t>القسم الثالث: إعداد العروض</w:t>
            </w:r>
            <w:r>
              <w:rPr>
                <w:noProof/>
                <w:webHidden/>
              </w:rPr>
              <w:tab/>
            </w:r>
            <w:r>
              <w:rPr>
                <w:noProof/>
                <w:webHidden/>
              </w:rPr>
              <w:fldChar w:fldCharType="begin"/>
            </w:r>
            <w:r>
              <w:rPr>
                <w:noProof/>
                <w:webHidden/>
              </w:rPr>
              <w:instrText xml:space="preserve"> PAGEREF _Toc188442602 \h </w:instrText>
            </w:r>
            <w:r>
              <w:rPr>
                <w:noProof/>
                <w:webHidden/>
              </w:rPr>
            </w:r>
            <w:r>
              <w:rPr>
                <w:noProof/>
                <w:webHidden/>
              </w:rPr>
              <w:fldChar w:fldCharType="separate"/>
            </w:r>
            <w:r>
              <w:rPr>
                <w:noProof/>
                <w:webHidden/>
              </w:rPr>
              <w:t>11</w:t>
            </w:r>
            <w:r>
              <w:rPr>
                <w:noProof/>
                <w:webHidden/>
              </w:rPr>
              <w:fldChar w:fldCharType="end"/>
            </w:r>
          </w:hyperlink>
        </w:p>
        <w:p w:rsidR="0089314F" w:rsidRDefault="0089314F">
          <w:pPr>
            <w:pStyle w:val="32"/>
            <w:tabs>
              <w:tab w:val="left" w:pos="2710"/>
            </w:tabs>
            <w:bidi w:val="0"/>
            <w:rPr>
              <w:rFonts w:asciiTheme="minorHAnsi" w:hAnsiTheme="minorHAnsi" w:cstheme="minorBidi"/>
              <w:i w:val="0"/>
              <w:iCs w:val="0"/>
              <w:sz w:val="22"/>
              <w:szCs w:val="22"/>
            </w:rPr>
          </w:pPr>
          <w:hyperlink w:anchor="_Toc188442603" w:history="1">
            <w:r w:rsidRPr="0061482A">
              <w:rPr>
                <w:rStyle w:val="Hyperlink"/>
                <w:rFonts w:cstheme="minorHAnsi"/>
                <w:b/>
                <w:rtl/>
              </w:rPr>
              <w:t>26</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تأكيد المشاركة بالمنافسة</w:t>
            </w:r>
            <w:r>
              <w:rPr>
                <w:webHidden/>
              </w:rPr>
              <w:tab/>
            </w:r>
            <w:r>
              <w:rPr>
                <w:webHidden/>
              </w:rPr>
              <w:fldChar w:fldCharType="begin"/>
            </w:r>
            <w:r>
              <w:rPr>
                <w:webHidden/>
              </w:rPr>
              <w:instrText xml:space="preserve"> PAGEREF _Toc188442603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1780"/>
            </w:tabs>
            <w:bidi w:val="0"/>
            <w:rPr>
              <w:rFonts w:asciiTheme="minorHAnsi" w:hAnsiTheme="minorHAnsi" w:cstheme="minorBidi"/>
              <w:i w:val="0"/>
              <w:iCs w:val="0"/>
              <w:sz w:val="22"/>
              <w:szCs w:val="22"/>
            </w:rPr>
          </w:pPr>
          <w:hyperlink w:anchor="_Toc188442604" w:history="1">
            <w:r w:rsidRPr="0061482A">
              <w:rPr>
                <w:rStyle w:val="Hyperlink"/>
                <w:rFonts w:cstheme="minorHAnsi"/>
                <w:b/>
                <w:rtl/>
              </w:rPr>
              <w:t>27</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لغة العرض</w:t>
            </w:r>
            <w:r>
              <w:rPr>
                <w:webHidden/>
              </w:rPr>
              <w:tab/>
            </w:r>
            <w:r>
              <w:rPr>
                <w:webHidden/>
              </w:rPr>
              <w:fldChar w:fldCharType="begin"/>
            </w:r>
            <w:r>
              <w:rPr>
                <w:webHidden/>
              </w:rPr>
              <w:instrText xml:space="preserve"> PAGEREF _Toc188442604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1990"/>
            </w:tabs>
            <w:bidi w:val="0"/>
            <w:rPr>
              <w:rFonts w:asciiTheme="minorHAnsi" w:hAnsiTheme="minorHAnsi" w:cstheme="minorBidi"/>
              <w:i w:val="0"/>
              <w:iCs w:val="0"/>
              <w:sz w:val="22"/>
              <w:szCs w:val="22"/>
            </w:rPr>
          </w:pPr>
          <w:hyperlink w:anchor="_Toc188442605" w:history="1">
            <w:r w:rsidRPr="0061482A">
              <w:rPr>
                <w:rStyle w:val="Hyperlink"/>
                <w:rFonts w:cstheme="minorHAnsi"/>
                <w:b/>
                <w:rtl/>
              </w:rPr>
              <w:t>28</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العملة المعتمدة</w:t>
            </w:r>
            <w:r>
              <w:rPr>
                <w:webHidden/>
              </w:rPr>
              <w:tab/>
            </w:r>
            <w:r>
              <w:rPr>
                <w:webHidden/>
              </w:rPr>
              <w:fldChar w:fldCharType="begin"/>
            </w:r>
            <w:r>
              <w:rPr>
                <w:webHidden/>
              </w:rPr>
              <w:instrText xml:space="preserve"> PAGEREF _Toc188442605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2272"/>
            </w:tabs>
            <w:bidi w:val="0"/>
            <w:rPr>
              <w:rFonts w:asciiTheme="minorHAnsi" w:hAnsiTheme="minorHAnsi" w:cstheme="minorBidi"/>
              <w:i w:val="0"/>
              <w:iCs w:val="0"/>
              <w:sz w:val="22"/>
              <w:szCs w:val="22"/>
            </w:rPr>
          </w:pPr>
          <w:hyperlink w:anchor="_Toc188442606" w:history="1">
            <w:r w:rsidRPr="0061482A">
              <w:rPr>
                <w:rStyle w:val="Hyperlink"/>
                <w:rFonts w:cstheme="minorHAnsi"/>
                <w:b/>
                <w:rtl/>
              </w:rPr>
              <w:t>29</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صلاحية العروض</w:t>
            </w:r>
            <w:r>
              <w:rPr>
                <w:webHidden/>
              </w:rPr>
              <w:tab/>
            </w:r>
            <w:r>
              <w:rPr>
                <w:webHidden/>
              </w:rPr>
              <w:fldChar w:fldCharType="begin"/>
            </w:r>
            <w:r>
              <w:rPr>
                <w:webHidden/>
              </w:rPr>
              <w:instrText xml:space="preserve"> PAGEREF _Toc188442606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2453"/>
            </w:tabs>
            <w:bidi w:val="0"/>
            <w:rPr>
              <w:rFonts w:asciiTheme="minorHAnsi" w:hAnsiTheme="minorHAnsi" w:cstheme="minorBidi"/>
              <w:i w:val="0"/>
              <w:iCs w:val="0"/>
              <w:sz w:val="22"/>
              <w:szCs w:val="22"/>
            </w:rPr>
          </w:pPr>
          <w:hyperlink w:anchor="_Toc188442607" w:history="1">
            <w:r w:rsidRPr="0061482A">
              <w:rPr>
                <w:rStyle w:val="Hyperlink"/>
                <w:rFonts w:cstheme="minorHAnsi"/>
                <w:b/>
                <w:rtl/>
              </w:rPr>
              <w:t>30</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تكلفة إعداد العروض</w:t>
            </w:r>
            <w:r>
              <w:rPr>
                <w:webHidden/>
              </w:rPr>
              <w:tab/>
            </w:r>
            <w:r>
              <w:rPr>
                <w:webHidden/>
              </w:rPr>
              <w:fldChar w:fldCharType="begin"/>
            </w:r>
            <w:r>
              <w:rPr>
                <w:webHidden/>
              </w:rPr>
              <w:instrText xml:space="preserve"> PAGEREF _Toc188442607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2719"/>
            </w:tabs>
            <w:bidi w:val="0"/>
            <w:rPr>
              <w:rFonts w:asciiTheme="minorHAnsi" w:hAnsiTheme="minorHAnsi" w:cstheme="minorBidi"/>
              <w:i w:val="0"/>
              <w:iCs w:val="0"/>
              <w:sz w:val="22"/>
              <w:szCs w:val="22"/>
            </w:rPr>
          </w:pPr>
          <w:hyperlink w:anchor="_Toc188442608" w:history="1">
            <w:r w:rsidRPr="0061482A">
              <w:rPr>
                <w:rStyle w:val="Hyperlink"/>
                <w:rFonts w:cstheme="minorHAnsi"/>
                <w:b/>
                <w:rtl/>
              </w:rPr>
              <w:t>31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الإخطارات والمراسلات</w:t>
            </w:r>
            <w:r>
              <w:rPr>
                <w:webHidden/>
              </w:rPr>
              <w:tab/>
            </w:r>
            <w:r>
              <w:rPr>
                <w:webHidden/>
              </w:rPr>
              <w:fldChar w:fldCharType="begin"/>
            </w:r>
            <w:r>
              <w:rPr>
                <w:webHidden/>
              </w:rPr>
              <w:instrText xml:space="preserve"> PAGEREF _Toc188442608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2213"/>
            </w:tabs>
            <w:bidi w:val="0"/>
            <w:rPr>
              <w:rFonts w:asciiTheme="minorHAnsi" w:hAnsiTheme="minorHAnsi" w:cstheme="minorBidi"/>
              <w:i w:val="0"/>
              <w:iCs w:val="0"/>
              <w:sz w:val="22"/>
              <w:szCs w:val="22"/>
            </w:rPr>
          </w:pPr>
          <w:hyperlink w:anchor="_Toc188442609" w:history="1">
            <w:r w:rsidRPr="0061482A">
              <w:rPr>
                <w:rStyle w:val="Hyperlink"/>
                <w:rFonts w:cstheme="minorHAnsi"/>
                <w:b/>
                <w:rtl/>
              </w:rPr>
              <w:t>32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ضمان المعلومات</w:t>
            </w:r>
            <w:r>
              <w:rPr>
                <w:webHidden/>
              </w:rPr>
              <w:tab/>
            </w:r>
            <w:r>
              <w:rPr>
                <w:webHidden/>
              </w:rPr>
              <w:fldChar w:fldCharType="begin"/>
            </w:r>
            <w:r>
              <w:rPr>
                <w:webHidden/>
              </w:rPr>
              <w:instrText xml:space="preserve"> PAGEREF _Toc188442609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2531"/>
            </w:tabs>
            <w:bidi w:val="0"/>
            <w:rPr>
              <w:rFonts w:asciiTheme="minorHAnsi" w:hAnsiTheme="minorHAnsi" w:cstheme="minorBidi"/>
              <w:i w:val="0"/>
              <w:iCs w:val="0"/>
              <w:sz w:val="22"/>
              <w:szCs w:val="22"/>
            </w:rPr>
          </w:pPr>
          <w:hyperlink w:anchor="_Toc188442610" w:history="1">
            <w:r w:rsidRPr="0061482A">
              <w:rPr>
                <w:rStyle w:val="Hyperlink"/>
                <w:rFonts w:cstheme="minorHAnsi"/>
                <w:b/>
                <w:rtl/>
              </w:rPr>
              <w:t>33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الأسئلة والاستفسارات</w:t>
            </w:r>
            <w:r>
              <w:rPr>
                <w:webHidden/>
              </w:rPr>
              <w:tab/>
            </w:r>
            <w:r>
              <w:rPr>
                <w:webHidden/>
              </w:rPr>
              <w:fldChar w:fldCharType="begin"/>
            </w:r>
            <w:r>
              <w:rPr>
                <w:webHidden/>
              </w:rPr>
              <w:instrText xml:space="preserve"> PAGEREF _Toc188442610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6330"/>
            </w:tabs>
            <w:bidi w:val="0"/>
            <w:rPr>
              <w:rFonts w:asciiTheme="minorHAnsi" w:hAnsiTheme="minorHAnsi" w:cstheme="minorBidi"/>
              <w:i w:val="0"/>
              <w:iCs w:val="0"/>
              <w:sz w:val="22"/>
              <w:szCs w:val="22"/>
            </w:rPr>
          </w:pPr>
          <w:hyperlink w:anchor="_Toc188442611" w:history="1">
            <w:r w:rsidRPr="0061482A">
              <w:rPr>
                <w:rStyle w:val="Hyperlink"/>
                <w:rFonts w:cstheme="minorHAnsi"/>
                <w:b/>
                <w:rtl/>
              </w:rPr>
              <w:t>34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حصول المتنافسين على كافة المعلومات الضرورية وزيارة موقع الأعمال</w:t>
            </w:r>
            <w:r>
              <w:rPr>
                <w:webHidden/>
              </w:rPr>
              <w:tab/>
            </w:r>
            <w:r>
              <w:rPr>
                <w:webHidden/>
              </w:rPr>
              <w:fldChar w:fldCharType="begin"/>
            </w:r>
            <w:r>
              <w:rPr>
                <w:webHidden/>
              </w:rPr>
              <w:instrText xml:space="preserve"> PAGEREF _Toc188442611 \h </w:instrText>
            </w:r>
            <w:r>
              <w:rPr>
                <w:webHidden/>
              </w:rPr>
            </w:r>
            <w:r>
              <w:rPr>
                <w:webHidden/>
              </w:rPr>
              <w:fldChar w:fldCharType="separate"/>
            </w:r>
            <w:r>
              <w:rPr>
                <w:webHidden/>
              </w:rPr>
              <w:t>11</w:t>
            </w:r>
            <w:r>
              <w:rPr>
                <w:webHidden/>
              </w:rPr>
              <w:fldChar w:fldCharType="end"/>
            </w:r>
          </w:hyperlink>
        </w:p>
        <w:p w:rsidR="0089314F" w:rsidRDefault="0089314F">
          <w:pPr>
            <w:pStyle w:val="32"/>
            <w:tabs>
              <w:tab w:val="left" w:pos="2384"/>
            </w:tabs>
            <w:bidi w:val="0"/>
            <w:rPr>
              <w:rFonts w:asciiTheme="minorHAnsi" w:hAnsiTheme="minorHAnsi" w:cstheme="minorBidi"/>
              <w:i w:val="0"/>
              <w:iCs w:val="0"/>
              <w:sz w:val="22"/>
              <w:szCs w:val="22"/>
            </w:rPr>
          </w:pPr>
          <w:hyperlink w:anchor="_Toc188442612" w:history="1">
            <w:r w:rsidRPr="0061482A">
              <w:rPr>
                <w:rStyle w:val="Hyperlink"/>
                <w:rFonts w:cstheme="minorHAnsi"/>
                <w:b/>
                <w:rtl/>
              </w:rPr>
              <w:t>35</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وثائق العرض الفني</w:t>
            </w:r>
            <w:r>
              <w:rPr>
                <w:webHidden/>
              </w:rPr>
              <w:tab/>
            </w:r>
            <w:r>
              <w:rPr>
                <w:webHidden/>
              </w:rPr>
              <w:fldChar w:fldCharType="begin"/>
            </w:r>
            <w:r>
              <w:rPr>
                <w:webHidden/>
              </w:rPr>
              <w:instrText xml:space="preserve"> PAGEREF _Toc188442612 \h </w:instrText>
            </w:r>
            <w:r>
              <w:rPr>
                <w:webHidden/>
              </w:rPr>
            </w:r>
            <w:r>
              <w:rPr>
                <w:webHidden/>
              </w:rPr>
              <w:fldChar w:fldCharType="separate"/>
            </w:r>
            <w:r>
              <w:rPr>
                <w:webHidden/>
              </w:rPr>
              <w:t>12</w:t>
            </w:r>
            <w:r>
              <w:rPr>
                <w:webHidden/>
              </w:rPr>
              <w:fldChar w:fldCharType="end"/>
            </w:r>
          </w:hyperlink>
        </w:p>
        <w:p w:rsidR="0089314F" w:rsidRDefault="0089314F">
          <w:pPr>
            <w:pStyle w:val="32"/>
            <w:tabs>
              <w:tab w:val="left" w:pos="2461"/>
            </w:tabs>
            <w:bidi w:val="0"/>
            <w:rPr>
              <w:rFonts w:asciiTheme="minorHAnsi" w:hAnsiTheme="minorHAnsi" w:cstheme="minorBidi"/>
              <w:i w:val="0"/>
              <w:iCs w:val="0"/>
              <w:sz w:val="22"/>
              <w:szCs w:val="22"/>
            </w:rPr>
          </w:pPr>
          <w:hyperlink w:anchor="_Toc188442613" w:history="1">
            <w:r w:rsidRPr="0061482A">
              <w:rPr>
                <w:rStyle w:val="Hyperlink"/>
                <w:rFonts w:cstheme="minorHAnsi"/>
                <w:b/>
                <w:rtl/>
              </w:rPr>
              <w:t>36</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وثائق العرض المالي</w:t>
            </w:r>
            <w:r>
              <w:rPr>
                <w:webHidden/>
              </w:rPr>
              <w:tab/>
            </w:r>
            <w:r>
              <w:rPr>
                <w:webHidden/>
              </w:rPr>
              <w:fldChar w:fldCharType="begin"/>
            </w:r>
            <w:r>
              <w:rPr>
                <w:webHidden/>
              </w:rPr>
              <w:instrText xml:space="preserve"> PAGEREF _Toc188442613 \h </w:instrText>
            </w:r>
            <w:r>
              <w:rPr>
                <w:webHidden/>
              </w:rPr>
            </w:r>
            <w:r>
              <w:rPr>
                <w:webHidden/>
              </w:rPr>
              <w:fldChar w:fldCharType="separate"/>
            </w:r>
            <w:r>
              <w:rPr>
                <w:webHidden/>
              </w:rPr>
              <w:t>12</w:t>
            </w:r>
            <w:r>
              <w:rPr>
                <w:webHidden/>
              </w:rPr>
              <w:fldChar w:fldCharType="end"/>
            </w:r>
          </w:hyperlink>
        </w:p>
        <w:p w:rsidR="0089314F" w:rsidRDefault="0089314F">
          <w:pPr>
            <w:pStyle w:val="32"/>
            <w:tabs>
              <w:tab w:val="left" w:pos="1902"/>
            </w:tabs>
            <w:bidi w:val="0"/>
            <w:rPr>
              <w:rFonts w:asciiTheme="minorHAnsi" w:hAnsiTheme="minorHAnsi" w:cstheme="minorBidi"/>
              <w:i w:val="0"/>
              <w:iCs w:val="0"/>
              <w:sz w:val="22"/>
              <w:szCs w:val="22"/>
            </w:rPr>
          </w:pPr>
          <w:hyperlink w:anchor="_Toc188442614" w:history="1">
            <w:r w:rsidRPr="0061482A">
              <w:rPr>
                <w:rStyle w:val="Hyperlink"/>
                <w:rFonts w:cstheme="minorHAnsi"/>
                <w:b/>
                <w:rtl/>
              </w:rPr>
              <w:t>37</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كتابة الأسعار</w:t>
            </w:r>
            <w:r>
              <w:rPr>
                <w:webHidden/>
              </w:rPr>
              <w:tab/>
            </w:r>
            <w:r>
              <w:rPr>
                <w:webHidden/>
              </w:rPr>
              <w:fldChar w:fldCharType="begin"/>
            </w:r>
            <w:r>
              <w:rPr>
                <w:webHidden/>
              </w:rPr>
              <w:instrText xml:space="preserve"> PAGEREF _Toc188442614 \h </w:instrText>
            </w:r>
            <w:r>
              <w:rPr>
                <w:webHidden/>
              </w:rPr>
            </w:r>
            <w:r>
              <w:rPr>
                <w:webHidden/>
              </w:rPr>
              <w:fldChar w:fldCharType="separate"/>
            </w:r>
            <w:r>
              <w:rPr>
                <w:webHidden/>
              </w:rPr>
              <w:t>12</w:t>
            </w:r>
            <w:r>
              <w:rPr>
                <w:webHidden/>
              </w:rPr>
              <w:fldChar w:fldCharType="end"/>
            </w:r>
          </w:hyperlink>
        </w:p>
        <w:p w:rsidR="0089314F" w:rsidRDefault="0089314F">
          <w:pPr>
            <w:pStyle w:val="32"/>
            <w:tabs>
              <w:tab w:val="left" w:pos="1970"/>
            </w:tabs>
            <w:bidi w:val="0"/>
            <w:rPr>
              <w:rFonts w:asciiTheme="minorHAnsi" w:hAnsiTheme="minorHAnsi" w:cstheme="minorBidi"/>
              <w:i w:val="0"/>
              <w:iCs w:val="0"/>
              <w:sz w:val="22"/>
              <w:szCs w:val="22"/>
            </w:rPr>
          </w:pPr>
          <w:hyperlink w:anchor="_Toc188442615" w:history="1">
            <w:r w:rsidRPr="0061482A">
              <w:rPr>
                <w:rStyle w:val="Hyperlink"/>
                <w:rFonts w:cstheme="minorHAnsi"/>
                <w:b/>
                <w:rtl/>
              </w:rPr>
              <w:t>38</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جدول الدفعات</w:t>
            </w:r>
            <w:r>
              <w:rPr>
                <w:webHidden/>
              </w:rPr>
              <w:tab/>
            </w:r>
            <w:r>
              <w:rPr>
                <w:webHidden/>
              </w:rPr>
              <w:fldChar w:fldCharType="begin"/>
            </w:r>
            <w:r>
              <w:rPr>
                <w:webHidden/>
              </w:rPr>
              <w:instrText xml:space="preserve"> PAGEREF _Toc188442615 \h </w:instrText>
            </w:r>
            <w:r>
              <w:rPr>
                <w:webHidden/>
              </w:rPr>
            </w:r>
            <w:r>
              <w:rPr>
                <w:webHidden/>
              </w:rPr>
              <w:fldChar w:fldCharType="separate"/>
            </w:r>
            <w:r>
              <w:rPr>
                <w:webHidden/>
              </w:rPr>
              <w:t>12</w:t>
            </w:r>
            <w:r>
              <w:rPr>
                <w:webHidden/>
              </w:rPr>
              <w:fldChar w:fldCharType="end"/>
            </w:r>
          </w:hyperlink>
        </w:p>
        <w:p w:rsidR="0089314F" w:rsidRDefault="0089314F">
          <w:pPr>
            <w:pStyle w:val="32"/>
            <w:tabs>
              <w:tab w:val="left" w:pos="2303"/>
            </w:tabs>
            <w:bidi w:val="0"/>
            <w:rPr>
              <w:rFonts w:asciiTheme="minorHAnsi" w:hAnsiTheme="minorHAnsi" w:cstheme="minorBidi"/>
              <w:i w:val="0"/>
              <w:iCs w:val="0"/>
              <w:sz w:val="22"/>
              <w:szCs w:val="22"/>
            </w:rPr>
          </w:pPr>
          <w:hyperlink w:anchor="_Toc188442616" w:history="1">
            <w:r w:rsidRPr="0061482A">
              <w:rPr>
                <w:rStyle w:val="Hyperlink"/>
                <w:rFonts w:cstheme="minorHAnsi"/>
                <w:b/>
                <w:rtl/>
              </w:rPr>
              <w:t>39</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الضرائب والرسوم</w:t>
            </w:r>
            <w:r>
              <w:rPr>
                <w:webHidden/>
              </w:rPr>
              <w:tab/>
            </w:r>
            <w:r>
              <w:rPr>
                <w:webHidden/>
              </w:rPr>
              <w:fldChar w:fldCharType="begin"/>
            </w:r>
            <w:r>
              <w:rPr>
                <w:webHidden/>
              </w:rPr>
              <w:instrText xml:space="preserve"> PAGEREF _Toc188442616 \h </w:instrText>
            </w:r>
            <w:r>
              <w:rPr>
                <w:webHidden/>
              </w:rPr>
            </w:r>
            <w:r>
              <w:rPr>
                <w:webHidden/>
              </w:rPr>
              <w:fldChar w:fldCharType="separate"/>
            </w:r>
            <w:r>
              <w:rPr>
                <w:webHidden/>
              </w:rPr>
              <w:t>12</w:t>
            </w:r>
            <w:r>
              <w:rPr>
                <w:webHidden/>
              </w:rPr>
              <w:fldChar w:fldCharType="end"/>
            </w:r>
          </w:hyperlink>
        </w:p>
        <w:p w:rsidR="0089314F" w:rsidRDefault="0089314F">
          <w:pPr>
            <w:pStyle w:val="32"/>
            <w:tabs>
              <w:tab w:val="left" w:pos="2740"/>
            </w:tabs>
            <w:bidi w:val="0"/>
            <w:rPr>
              <w:rFonts w:asciiTheme="minorHAnsi" w:hAnsiTheme="minorHAnsi" w:cstheme="minorBidi"/>
              <w:i w:val="0"/>
              <w:iCs w:val="0"/>
              <w:sz w:val="22"/>
              <w:szCs w:val="22"/>
            </w:rPr>
          </w:pPr>
          <w:hyperlink w:anchor="_Toc188442617" w:history="1">
            <w:r w:rsidRPr="0061482A">
              <w:rPr>
                <w:rStyle w:val="Hyperlink"/>
                <w:rFonts w:cstheme="minorHAnsi"/>
                <w:b/>
                <w:rtl/>
              </w:rPr>
              <w:t>40</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الأحكام العامة للضمانات</w:t>
            </w:r>
            <w:r>
              <w:rPr>
                <w:webHidden/>
              </w:rPr>
              <w:tab/>
            </w:r>
            <w:r>
              <w:rPr>
                <w:webHidden/>
              </w:rPr>
              <w:fldChar w:fldCharType="begin"/>
            </w:r>
            <w:r>
              <w:rPr>
                <w:webHidden/>
              </w:rPr>
              <w:instrText xml:space="preserve"> PAGEREF _Toc188442617 \h </w:instrText>
            </w:r>
            <w:r>
              <w:rPr>
                <w:webHidden/>
              </w:rPr>
            </w:r>
            <w:r>
              <w:rPr>
                <w:webHidden/>
              </w:rPr>
              <w:fldChar w:fldCharType="separate"/>
            </w:r>
            <w:r>
              <w:rPr>
                <w:webHidden/>
              </w:rPr>
              <w:t>12</w:t>
            </w:r>
            <w:r>
              <w:rPr>
                <w:webHidden/>
              </w:rPr>
              <w:fldChar w:fldCharType="end"/>
            </w:r>
          </w:hyperlink>
        </w:p>
        <w:p w:rsidR="0089314F" w:rsidRDefault="0089314F">
          <w:pPr>
            <w:pStyle w:val="32"/>
            <w:tabs>
              <w:tab w:val="left" w:pos="2177"/>
            </w:tabs>
            <w:bidi w:val="0"/>
            <w:rPr>
              <w:rFonts w:asciiTheme="minorHAnsi" w:hAnsiTheme="minorHAnsi" w:cstheme="minorBidi"/>
              <w:i w:val="0"/>
              <w:iCs w:val="0"/>
              <w:sz w:val="22"/>
              <w:szCs w:val="22"/>
            </w:rPr>
          </w:pPr>
          <w:hyperlink w:anchor="_Toc188442618" w:history="1">
            <w:r w:rsidRPr="0061482A">
              <w:rPr>
                <w:rStyle w:val="Hyperlink"/>
                <w:rFonts w:cstheme="minorHAnsi"/>
                <w:b/>
                <w:rtl/>
              </w:rPr>
              <w:t>41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الضمان الابتدائي</w:t>
            </w:r>
            <w:r>
              <w:rPr>
                <w:webHidden/>
              </w:rPr>
              <w:tab/>
            </w:r>
            <w:r>
              <w:rPr>
                <w:webHidden/>
              </w:rPr>
              <w:fldChar w:fldCharType="begin"/>
            </w:r>
            <w:r>
              <w:rPr>
                <w:webHidden/>
              </w:rPr>
              <w:instrText xml:space="preserve"> PAGEREF _Toc188442618 \h </w:instrText>
            </w:r>
            <w:r>
              <w:rPr>
                <w:webHidden/>
              </w:rPr>
            </w:r>
            <w:r>
              <w:rPr>
                <w:webHidden/>
              </w:rPr>
              <w:fldChar w:fldCharType="separate"/>
            </w:r>
            <w:r>
              <w:rPr>
                <w:webHidden/>
              </w:rPr>
              <w:t>13</w:t>
            </w:r>
            <w:r>
              <w:rPr>
                <w:webHidden/>
              </w:rPr>
              <w:fldChar w:fldCharType="end"/>
            </w:r>
          </w:hyperlink>
        </w:p>
        <w:p w:rsidR="0089314F" w:rsidRDefault="0089314F">
          <w:pPr>
            <w:pStyle w:val="32"/>
            <w:tabs>
              <w:tab w:val="left" w:pos="2327"/>
            </w:tabs>
            <w:bidi w:val="0"/>
            <w:rPr>
              <w:rFonts w:asciiTheme="minorHAnsi" w:hAnsiTheme="minorHAnsi" w:cstheme="minorBidi"/>
              <w:i w:val="0"/>
              <w:iCs w:val="0"/>
              <w:sz w:val="22"/>
              <w:szCs w:val="22"/>
            </w:rPr>
          </w:pPr>
          <w:hyperlink w:anchor="_Toc188442619" w:history="1">
            <w:r w:rsidRPr="0061482A">
              <w:rPr>
                <w:rStyle w:val="Hyperlink"/>
                <w:rFonts w:cstheme="minorHAnsi"/>
                <w:b/>
                <w:rtl/>
              </w:rPr>
              <w:t>42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مصادرة الضمانات</w:t>
            </w:r>
            <w:r>
              <w:rPr>
                <w:webHidden/>
              </w:rPr>
              <w:tab/>
            </w:r>
            <w:r>
              <w:rPr>
                <w:webHidden/>
              </w:rPr>
              <w:fldChar w:fldCharType="begin"/>
            </w:r>
            <w:r>
              <w:rPr>
                <w:webHidden/>
              </w:rPr>
              <w:instrText xml:space="preserve"> PAGEREF _Toc188442619 \h </w:instrText>
            </w:r>
            <w:r>
              <w:rPr>
                <w:webHidden/>
              </w:rPr>
            </w:r>
            <w:r>
              <w:rPr>
                <w:webHidden/>
              </w:rPr>
              <w:fldChar w:fldCharType="separate"/>
            </w:r>
            <w:r>
              <w:rPr>
                <w:webHidden/>
              </w:rPr>
              <w:t>13</w:t>
            </w:r>
            <w:r>
              <w:rPr>
                <w:webHidden/>
              </w:rPr>
              <w:fldChar w:fldCharType="end"/>
            </w:r>
          </w:hyperlink>
        </w:p>
        <w:p w:rsidR="0089314F" w:rsidRDefault="0089314F">
          <w:pPr>
            <w:pStyle w:val="32"/>
            <w:tabs>
              <w:tab w:val="left" w:pos="2327"/>
            </w:tabs>
            <w:bidi w:val="0"/>
            <w:rPr>
              <w:rFonts w:asciiTheme="minorHAnsi" w:hAnsiTheme="minorHAnsi" w:cstheme="minorBidi"/>
              <w:i w:val="0"/>
              <w:iCs w:val="0"/>
              <w:sz w:val="22"/>
              <w:szCs w:val="22"/>
            </w:rPr>
          </w:pPr>
          <w:hyperlink w:anchor="_Toc188442620" w:history="1">
            <w:r w:rsidRPr="0061482A">
              <w:rPr>
                <w:rStyle w:val="Hyperlink"/>
                <w:rFonts w:cstheme="minorHAnsi"/>
                <w:b/>
              </w:rPr>
              <w:t>43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العروض البديلة</w:t>
            </w:r>
            <w:r>
              <w:rPr>
                <w:webHidden/>
              </w:rPr>
              <w:tab/>
            </w:r>
            <w:r>
              <w:rPr>
                <w:webHidden/>
              </w:rPr>
              <w:fldChar w:fldCharType="begin"/>
            </w:r>
            <w:r>
              <w:rPr>
                <w:webHidden/>
              </w:rPr>
              <w:instrText xml:space="preserve"> PAGEREF _Toc188442620 \h </w:instrText>
            </w:r>
            <w:r>
              <w:rPr>
                <w:webHidden/>
              </w:rPr>
            </w:r>
            <w:r>
              <w:rPr>
                <w:webHidden/>
              </w:rPr>
              <w:fldChar w:fldCharType="separate"/>
            </w:r>
            <w:r>
              <w:rPr>
                <w:webHidden/>
              </w:rPr>
              <w:t>14</w:t>
            </w:r>
            <w:r>
              <w:rPr>
                <w:webHidden/>
              </w:rPr>
              <w:fldChar w:fldCharType="end"/>
            </w:r>
          </w:hyperlink>
        </w:p>
        <w:p w:rsidR="0089314F" w:rsidRDefault="0089314F">
          <w:pPr>
            <w:pStyle w:val="32"/>
            <w:tabs>
              <w:tab w:val="left" w:pos="2780"/>
            </w:tabs>
            <w:bidi w:val="0"/>
            <w:rPr>
              <w:rFonts w:asciiTheme="minorHAnsi" w:hAnsiTheme="minorHAnsi" w:cstheme="minorBidi"/>
              <w:i w:val="0"/>
              <w:iCs w:val="0"/>
              <w:sz w:val="22"/>
              <w:szCs w:val="22"/>
            </w:rPr>
          </w:pPr>
          <w:hyperlink w:anchor="_Toc188442621" w:history="1">
            <w:r w:rsidRPr="0061482A">
              <w:rPr>
                <w:rStyle w:val="Hyperlink"/>
                <w:rFonts w:cstheme="minorHAnsi"/>
                <w:b/>
                <w:rtl/>
              </w:rPr>
              <w:t>44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متطلبات تنسيق العروض</w:t>
            </w:r>
            <w:r>
              <w:rPr>
                <w:webHidden/>
              </w:rPr>
              <w:tab/>
            </w:r>
            <w:r>
              <w:rPr>
                <w:webHidden/>
              </w:rPr>
              <w:fldChar w:fldCharType="begin"/>
            </w:r>
            <w:r>
              <w:rPr>
                <w:webHidden/>
              </w:rPr>
              <w:instrText xml:space="preserve"> PAGEREF _Toc188442621 \h </w:instrText>
            </w:r>
            <w:r>
              <w:rPr>
                <w:webHidden/>
              </w:rPr>
            </w:r>
            <w:r>
              <w:rPr>
                <w:webHidden/>
              </w:rPr>
              <w:fldChar w:fldCharType="separate"/>
            </w:r>
            <w:r>
              <w:rPr>
                <w:webHidden/>
              </w:rPr>
              <w:t>14</w:t>
            </w:r>
            <w:r>
              <w:rPr>
                <w:webHidden/>
              </w:rPr>
              <w:fldChar w:fldCharType="end"/>
            </w:r>
          </w:hyperlink>
        </w:p>
        <w:p w:rsidR="0089314F" w:rsidRDefault="0089314F">
          <w:pPr>
            <w:pStyle w:val="10"/>
            <w:bidi w:val="0"/>
            <w:rPr>
              <w:rFonts w:cstheme="minorBidi"/>
              <w:b w:val="0"/>
              <w:bCs w:val="0"/>
              <w:caps w:val="0"/>
              <w:noProof/>
              <w:sz w:val="22"/>
              <w:szCs w:val="22"/>
            </w:rPr>
          </w:pPr>
          <w:hyperlink w:anchor="_Toc188442622" w:history="1">
            <w:r w:rsidRPr="0061482A">
              <w:rPr>
                <w:rStyle w:val="Hyperlink"/>
                <w:rFonts w:ascii="DIN Next LT Arabic" w:hAnsi="DIN Next LT Arabic" w:cs="DIN Next LT Arabic"/>
                <w:noProof/>
                <w:rtl/>
              </w:rPr>
              <w:t>القسم الرابع: تقديم العروض</w:t>
            </w:r>
            <w:r>
              <w:rPr>
                <w:noProof/>
                <w:webHidden/>
              </w:rPr>
              <w:tab/>
            </w:r>
            <w:r>
              <w:rPr>
                <w:noProof/>
                <w:webHidden/>
              </w:rPr>
              <w:fldChar w:fldCharType="begin"/>
            </w:r>
            <w:r>
              <w:rPr>
                <w:noProof/>
                <w:webHidden/>
              </w:rPr>
              <w:instrText xml:space="preserve"> PAGEREF _Toc188442622 \h </w:instrText>
            </w:r>
            <w:r>
              <w:rPr>
                <w:noProof/>
                <w:webHidden/>
              </w:rPr>
            </w:r>
            <w:r>
              <w:rPr>
                <w:noProof/>
                <w:webHidden/>
              </w:rPr>
              <w:fldChar w:fldCharType="separate"/>
            </w:r>
            <w:r>
              <w:rPr>
                <w:noProof/>
                <w:webHidden/>
              </w:rPr>
              <w:t>15</w:t>
            </w:r>
            <w:r>
              <w:rPr>
                <w:noProof/>
                <w:webHidden/>
              </w:rPr>
              <w:fldChar w:fldCharType="end"/>
            </w:r>
          </w:hyperlink>
        </w:p>
        <w:p w:rsidR="0089314F" w:rsidRDefault="0089314F">
          <w:pPr>
            <w:pStyle w:val="32"/>
            <w:tabs>
              <w:tab w:val="left" w:pos="2300"/>
            </w:tabs>
            <w:bidi w:val="0"/>
            <w:rPr>
              <w:rFonts w:asciiTheme="minorHAnsi" w:hAnsiTheme="minorHAnsi" w:cstheme="minorBidi"/>
              <w:i w:val="0"/>
              <w:iCs w:val="0"/>
              <w:sz w:val="22"/>
              <w:szCs w:val="22"/>
            </w:rPr>
          </w:pPr>
          <w:hyperlink w:anchor="_Toc188442623" w:history="1">
            <w:r w:rsidRPr="0061482A">
              <w:rPr>
                <w:rStyle w:val="Hyperlink"/>
                <w:rFonts w:cstheme="minorHAnsi"/>
                <w:b/>
                <w:rtl/>
              </w:rPr>
              <w:t>45</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آلية تقديم العروض</w:t>
            </w:r>
            <w:r>
              <w:rPr>
                <w:webHidden/>
              </w:rPr>
              <w:tab/>
            </w:r>
            <w:r>
              <w:rPr>
                <w:webHidden/>
              </w:rPr>
              <w:fldChar w:fldCharType="begin"/>
            </w:r>
            <w:r>
              <w:rPr>
                <w:webHidden/>
              </w:rPr>
              <w:instrText xml:space="preserve"> PAGEREF _Toc188442623 \h </w:instrText>
            </w:r>
            <w:r>
              <w:rPr>
                <w:webHidden/>
              </w:rPr>
            </w:r>
            <w:r>
              <w:rPr>
                <w:webHidden/>
              </w:rPr>
              <w:fldChar w:fldCharType="separate"/>
            </w:r>
            <w:r>
              <w:rPr>
                <w:webHidden/>
              </w:rPr>
              <w:t>15</w:t>
            </w:r>
            <w:r>
              <w:rPr>
                <w:webHidden/>
              </w:rPr>
              <w:fldChar w:fldCharType="end"/>
            </w:r>
          </w:hyperlink>
        </w:p>
        <w:p w:rsidR="0089314F" w:rsidRDefault="0089314F">
          <w:pPr>
            <w:pStyle w:val="32"/>
            <w:tabs>
              <w:tab w:val="left" w:pos="1998"/>
            </w:tabs>
            <w:bidi w:val="0"/>
            <w:rPr>
              <w:rFonts w:asciiTheme="minorHAnsi" w:hAnsiTheme="minorHAnsi" w:cstheme="minorBidi"/>
              <w:i w:val="0"/>
              <w:iCs w:val="0"/>
              <w:sz w:val="22"/>
              <w:szCs w:val="22"/>
            </w:rPr>
          </w:pPr>
          <w:hyperlink w:anchor="_Toc188442624" w:history="1">
            <w:r w:rsidRPr="0061482A">
              <w:rPr>
                <w:rStyle w:val="Hyperlink"/>
                <w:rFonts w:cstheme="minorHAnsi"/>
                <w:b/>
                <w:rtl/>
              </w:rPr>
              <w:t>46</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التسليم المتأخر</w:t>
            </w:r>
            <w:r>
              <w:rPr>
                <w:webHidden/>
              </w:rPr>
              <w:tab/>
            </w:r>
            <w:r>
              <w:rPr>
                <w:webHidden/>
              </w:rPr>
              <w:fldChar w:fldCharType="begin"/>
            </w:r>
            <w:r>
              <w:rPr>
                <w:webHidden/>
              </w:rPr>
              <w:instrText xml:space="preserve"> PAGEREF _Toc188442624 \h </w:instrText>
            </w:r>
            <w:r>
              <w:rPr>
                <w:webHidden/>
              </w:rPr>
            </w:r>
            <w:r>
              <w:rPr>
                <w:webHidden/>
              </w:rPr>
              <w:fldChar w:fldCharType="separate"/>
            </w:r>
            <w:r>
              <w:rPr>
                <w:webHidden/>
              </w:rPr>
              <w:t>15</w:t>
            </w:r>
            <w:r>
              <w:rPr>
                <w:webHidden/>
              </w:rPr>
              <w:fldChar w:fldCharType="end"/>
            </w:r>
          </w:hyperlink>
        </w:p>
        <w:p w:rsidR="0089314F" w:rsidRDefault="0089314F">
          <w:pPr>
            <w:pStyle w:val="32"/>
            <w:tabs>
              <w:tab w:val="left" w:pos="3808"/>
            </w:tabs>
            <w:bidi w:val="0"/>
            <w:rPr>
              <w:rFonts w:asciiTheme="minorHAnsi" w:hAnsiTheme="minorHAnsi" w:cstheme="minorBidi"/>
              <w:i w:val="0"/>
              <w:iCs w:val="0"/>
              <w:sz w:val="22"/>
              <w:szCs w:val="22"/>
            </w:rPr>
          </w:pPr>
          <w:hyperlink w:anchor="_Toc188442625" w:history="1">
            <w:r w:rsidRPr="0061482A">
              <w:rPr>
                <w:rStyle w:val="Hyperlink"/>
                <w:rFonts w:cstheme="minorHAnsi"/>
                <w:b/>
                <w:rtl/>
              </w:rPr>
              <w:t>47</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تمديد فترة تلقي العروض وتأجيل فتحها</w:t>
            </w:r>
            <w:r>
              <w:rPr>
                <w:webHidden/>
              </w:rPr>
              <w:tab/>
            </w:r>
            <w:r>
              <w:rPr>
                <w:webHidden/>
              </w:rPr>
              <w:fldChar w:fldCharType="begin"/>
            </w:r>
            <w:r>
              <w:rPr>
                <w:webHidden/>
              </w:rPr>
              <w:instrText xml:space="preserve"> PAGEREF _Toc188442625 \h </w:instrText>
            </w:r>
            <w:r>
              <w:rPr>
                <w:webHidden/>
              </w:rPr>
            </w:r>
            <w:r>
              <w:rPr>
                <w:webHidden/>
              </w:rPr>
              <w:fldChar w:fldCharType="separate"/>
            </w:r>
            <w:r>
              <w:rPr>
                <w:webHidden/>
              </w:rPr>
              <w:t>15</w:t>
            </w:r>
            <w:r>
              <w:rPr>
                <w:webHidden/>
              </w:rPr>
              <w:fldChar w:fldCharType="end"/>
            </w:r>
          </w:hyperlink>
        </w:p>
        <w:p w:rsidR="0089314F" w:rsidRDefault="0089314F">
          <w:pPr>
            <w:pStyle w:val="32"/>
            <w:tabs>
              <w:tab w:val="left" w:pos="1760"/>
            </w:tabs>
            <w:bidi w:val="0"/>
            <w:rPr>
              <w:rFonts w:asciiTheme="minorHAnsi" w:hAnsiTheme="minorHAnsi" w:cstheme="minorBidi"/>
              <w:i w:val="0"/>
              <w:iCs w:val="0"/>
              <w:sz w:val="22"/>
              <w:szCs w:val="22"/>
            </w:rPr>
          </w:pPr>
          <w:hyperlink w:anchor="_Toc188442626" w:history="1">
            <w:r w:rsidRPr="0061482A">
              <w:rPr>
                <w:rStyle w:val="Hyperlink"/>
                <w:rFonts w:cstheme="minorHAnsi"/>
                <w:b/>
                <w:rtl/>
              </w:rPr>
              <w:t>48</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الانسحاب</w:t>
            </w:r>
            <w:r>
              <w:rPr>
                <w:webHidden/>
              </w:rPr>
              <w:tab/>
            </w:r>
            <w:r>
              <w:rPr>
                <w:webHidden/>
              </w:rPr>
              <w:fldChar w:fldCharType="begin"/>
            </w:r>
            <w:r>
              <w:rPr>
                <w:webHidden/>
              </w:rPr>
              <w:instrText xml:space="preserve"> PAGEREF _Toc188442626 \h </w:instrText>
            </w:r>
            <w:r>
              <w:rPr>
                <w:webHidden/>
              </w:rPr>
            </w:r>
            <w:r>
              <w:rPr>
                <w:webHidden/>
              </w:rPr>
              <w:fldChar w:fldCharType="separate"/>
            </w:r>
            <w:r>
              <w:rPr>
                <w:webHidden/>
              </w:rPr>
              <w:t>15</w:t>
            </w:r>
            <w:r>
              <w:rPr>
                <w:webHidden/>
              </w:rPr>
              <w:fldChar w:fldCharType="end"/>
            </w:r>
          </w:hyperlink>
        </w:p>
        <w:p w:rsidR="0089314F" w:rsidRDefault="0089314F">
          <w:pPr>
            <w:pStyle w:val="32"/>
            <w:tabs>
              <w:tab w:val="left" w:pos="1899"/>
            </w:tabs>
            <w:bidi w:val="0"/>
            <w:rPr>
              <w:rFonts w:asciiTheme="minorHAnsi" w:hAnsiTheme="minorHAnsi" w:cstheme="minorBidi"/>
              <w:i w:val="0"/>
              <w:iCs w:val="0"/>
              <w:sz w:val="22"/>
              <w:szCs w:val="22"/>
            </w:rPr>
          </w:pPr>
          <w:hyperlink w:anchor="_Toc188442627" w:history="1">
            <w:r w:rsidRPr="0061482A">
              <w:rPr>
                <w:rStyle w:val="Hyperlink"/>
                <w:rFonts w:cstheme="minorHAnsi"/>
                <w:b/>
                <w:rtl/>
              </w:rPr>
              <w:t>49</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فتح العروض</w:t>
            </w:r>
            <w:r>
              <w:rPr>
                <w:webHidden/>
              </w:rPr>
              <w:tab/>
            </w:r>
            <w:r>
              <w:rPr>
                <w:webHidden/>
              </w:rPr>
              <w:fldChar w:fldCharType="begin"/>
            </w:r>
            <w:r>
              <w:rPr>
                <w:webHidden/>
              </w:rPr>
              <w:instrText xml:space="preserve"> PAGEREF _Toc188442627 \h </w:instrText>
            </w:r>
            <w:r>
              <w:rPr>
                <w:webHidden/>
              </w:rPr>
            </w:r>
            <w:r>
              <w:rPr>
                <w:webHidden/>
              </w:rPr>
              <w:fldChar w:fldCharType="separate"/>
            </w:r>
            <w:r>
              <w:rPr>
                <w:webHidden/>
              </w:rPr>
              <w:t>15</w:t>
            </w:r>
            <w:r>
              <w:rPr>
                <w:webHidden/>
              </w:rPr>
              <w:fldChar w:fldCharType="end"/>
            </w:r>
          </w:hyperlink>
        </w:p>
        <w:p w:rsidR="0089314F" w:rsidRDefault="0089314F">
          <w:pPr>
            <w:pStyle w:val="10"/>
            <w:bidi w:val="0"/>
            <w:rPr>
              <w:rFonts w:cstheme="minorBidi"/>
              <w:b w:val="0"/>
              <w:bCs w:val="0"/>
              <w:caps w:val="0"/>
              <w:noProof/>
              <w:sz w:val="22"/>
              <w:szCs w:val="22"/>
            </w:rPr>
          </w:pPr>
          <w:hyperlink w:anchor="_Toc188442628" w:history="1">
            <w:r w:rsidRPr="0061482A">
              <w:rPr>
                <w:rStyle w:val="Hyperlink"/>
                <w:rFonts w:ascii="DIN Next LT Arabic" w:hAnsi="DIN Next LT Arabic" w:cs="DIN Next LT Arabic"/>
                <w:noProof/>
                <w:rtl/>
              </w:rPr>
              <w:t>القسم الخامس: تقييم العروض</w:t>
            </w:r>
            <w:r>
              <w:rPr>
                <w:noProof/>
                <w:webHidden/>
              </w:rPr>
              <w:tab/>
            </w:r>
            <w:r>
              <w:rPr>
                <w:noProof/>
                <w:webHidden/>
              </w:rPr>
              <w:fldChar w:fldCharType="begin"/>
            </w:r>
            <w:r>
              <w:rPr>
                <w:noProof/>
                <w:webHidden/>
              </w:rPr>
              <w:instrText xml:space="preserve"> PAGEREF _Toc188442628 \h </w:instrText>
            </w:r>
            <w:r>
              <w:rPr>
                <w:noProof/>
                <w:webHidden/>
              </w:rPr>
            </w:r>
            <w:r>
              <w:rPr>
                <w:noProof/>
                <w:webHidden/>
              </w:rPr>
              <w:fldChar w:fldCharType="separate"/>
            </w:r>
            <w:r>
              <w:rPr>
                <w:noProof/>
                <w:webHidden/>
              </w:rPr>
              <w:t>17</w:t>
            </w:r>
            <w:r>
              <w:rPr>
                <w:noProof/>
                <w:webHidden/>
              </w:rPr>
              <w:fldChar w:fldCharType="end"/>
            </w:r>
          </w:hyperlink>
        </w:p>
        <w:p w:rsidR="0089314F" w:rsidRDefault="0089314F">
          <w:pPr>
            <w:pStyle w:val="32"/>
            <w:tabs>
              <w:tab w:val="left" w:pos="2423"/>
            </w:tabs>
            <w:bidi w:val="0"/>
            <w:rPr>
              <w:rFonts w:asciiTheme="minorHAnsi" w:hAnsiTheme="minorHAnsi" w:cstheme="minorBidi"/>
              <w:i w:val="0"/>
              <w:iCs w:val="0"/>
              <w:sz w:val="22"/>
              <w:szCs w:val="22"/>
            </w:rPr>
          </w:pPr>
          <w:hyperlink w:anchor="_Toc188442629" w:history="1">
            <w:r w:rsidRPr="0061482A">
              <w:rPr>
                <w:rStyle w:val="Hyperlink"/>
                <w:rFonts w:cstheme="minorHAnsi"/>
                <w:b/>
                <w:rtl/>
              </w:rPr>
              <w:t>50</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سرية تقييم العروض</w:t>
            </w:r>
            <w:r>
              <w:rPr>
                <w:webHidden/>
              </w:rPr>
              <w:tab/>
            </w:r>
            <w:r>
              <w:rPr>
                <w:webHidden/>
              </w:rPr>
              <w:fldChar w:fldCharType="begin"/>
            </w:r>
            <w:r>
              <w:rPr>
                <w:webHidden/>
              </w:rPr>
              <w:instrText xml:space="preserve"> PAGEREF _Toc188442629 \h </w:instrText>
            </w:r>
            <w:r>
              <w:rPr>
                <w:webHidden/>
              </w:rPr>
            </w:r>
            <w:r>
              <w:rPr>
                <w:webHidden/>
              </w:rPr>
              <w:fldChar w:fldCharType="separate"/>
            </w:r>
            <w:r>
              <w:rPr>
                <w:webHidden/>
              </w:rPr>
              <w:t>17</w:t>
            </w:r>
            <w:r>
              <w:rPr>
                <w:webHidden/>
              </w:rPr>
              <w:fldChar w:fldCharType="end"/>
            </w:r>
          </w:hyperlink>
        </w:p>
        <w:p w:rsidR="0089314F" w:rsidRDefault="0089314F">
          <w:pPr>
            <w:pStyle w:val="32"/>
            <w:tabs>
              <w:tab w:val="left" w:pos="2508"/>
            </w:tabs>
            <w:bidi w:val="0"/>
            <w:rPr>
              <w:rFonts w:asciiTheme="minorHAnsi" w:hAnsiTheme="minorHAnsi" w:cstheme="minorBidi"/>
              <w:i w:val="0"/>
              <w:iCs w:val="0"/>
              <w:sz w:val="22"/>
              <w:szCs w:val="22"/>
            </w:rPr>
          </w:pPr>
          <w:hyperlink w:anchor="_Toc188442630" w:history="1">
            <w:r w:rsidRPr="0061482A">
              <w:rPr>
                <w:rStyle w:val="Hyperlink"/>
                <w:rFonts w:cstheme="minorHAnsi"/>
                <w:b/>
                <w:rtl/>
              </w:rPr>
              <w:t>51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معايير تقييم العروض</w:t>
            </w:r>
            <w:r>
              <w:rPr>
                <w:webHidden/>
              </w:rPr>
              <w:tab/>
            </w:r>
            <w:r>
              <w:rPr>
                <w:webHidden/>
              </w:rPr>
              <w:fldChar w:fldCharType="begin"/>
            </w:r>
            <w:r>
              <w:rPr>
                <w:webHidden/>
              </w:rPr>
              <w:instrText xml:space="preserve"> PAGEREF _Toc188442630 \h </w:instrText>
            </w:r>
            <w:r>
              <w:rPr>
                <w:webHidden/>
              </w:rPr>
            </w:r>
            <w:r>
              <w:rPr>
                <w:webHidden/>
              </w:rPr>
              <w:fldChar w:fldCharType="separate"/>
            </w:r>
            <w:r>
              <w:rPr>
                <w:webHidden/>
              </w:rPr>
              <w:t>17</w:t>
            </w:r>
            <w:r>
              <w:rPr>
                <w:webHidden/>
              </w:rPr>
              <w:fldChar w:fldCharType="end"/>
            </w:r>
          </w:hyperlink>
        </w:p>
        <w:p w:rsidR="0089314F" w:rsidRDefault="0089314F">
          <w:pPr>
            <w:pStyle w:val="32"/>
            <w:tabs>
              <w:tab w:val="left" w:pos="2223"/>
            </w:tabs>
            <w:bidi w:val="0"/>
            <w:rPr>
              <w:rFonts w:asciiTheme="minorHAnsi" w:hAnsiTheme="minorHAnsi" w:cstheme="minorBidi"/>
              <w:i w:val="0"/>
              <w:iCs w:val="0"/>
              <w:sz w:val="22"/>
              <w:szCs w:val="22"/>
            </w:rPr>
          </w:pPr>
          <w:hyperlink w:anchor="_Toc188442631" w:history="1">
            <w:r w:rsidRPr="0061482A">
              <w:rPr>
                <w:rStyle w:val="Hyperlink"/>
                <w:rFonts w:cstheme="minorHAnsi"/>
                <w:b/>
                <w:rtl/>
              </w:rPr>
              <w:t>52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تصحيح العروض</w:t>
            </w:r>
            <w:r>
              <w:rPr>
                <w:webHidden/>
              </w:rPr>
              <w:tab/>
            </w:r>
            <w:r>
              <w:rPr>
                <w:webHidden/>
              </w:rPr>
              <w:fldChar w:fldCharType="begin"/>
            </w:r>
            <w:r>
              <w:rPr>
                <w:webHidden/>
              </w:rPr>
              <w:instrText xml:space="preserve"> PAGEREF _Toc188442631 \h </w:instrText>
            </w:r>
            <w:r>
              <w:rPr>
                <w:webHidden/>
              </w:rPr>
            </w:r>
            <w:r>
              <w:rPr>
                <w:webHidden/>
              </w:rPr>
              <w:fldChar w:fldCharType="separate"/>
            </w:r>
            <w:r>
              <w:rPr>
                <w:webHidden/>
              </w:rPr>
              <w:t>17</w:t>
            </w:r>
            <w:r>
              <w:rPr>
                <w:webHidden/>
              </w:rPr>
              <w:fldChar w:fldCharType="end"/>
            </w:r>
          </w:hyperlink>
        </w:p>
        <w:p w:rsidR="0089314F" w:rsidRDefault="0089314F">
          <w:pPr>
            <w:pStyle w:val="32"/>
            <w:tabs>
              <w:tab w:val="left" w:pos="2104"/>
            </w:tabs>
            <w:bidi w:val="0"/>
            <w:rPr>
              <w:rFonts w:asciiTheme="minorHAnsi" w:hAnsiTheme="minorHAnsi" w:cstheme="minorBidi"/>
              <w:i w:val="0"/>
              <w:iCs w:val="0"/>
              <w:sz w:val="22"/>
              <w:szCs w:val="22"/>
            </w:rPr>
          </w:pPr>
          <w:hyperlink w:anchor="_Toc188442632" w:history="1">
            <w:r w:rsidRPr="0061482A">
              <w:rPr>
                <w:rStyle w:val="Hyperlink"/>
                <w:rFonts w:cstheme="minorHAnsi"/>
                <w:b/>
                <w:rtl/>
              </w:rPr>
              <w:t>53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فحص العروض</w:t>
            </w:r>
            <w:r>
              <w:rPr>
                <w:webHidden/>
              </w:rPr>
              <w:tab/>
            </w:r>
            <w:r>
              <w:rPr>
                <w:webHidden/>
              </w:rPr>
              <w:fldChar w:fldCharType="begin"/>
            </w:r>
            <w:r>
              <w:rPr>
                <w:webHidden/>
              </w:rPr>
              <w:instrText xml:space="preserve"> PAGEREF _Toc188442632 \h </w:instrText>
            </w:r>
            <w:r>
              <w:rPr>
                <w:webHidden/>
              </w:rPr>
            </w:r>
            <w:r>
              <w:rPr>
                <w:webHidden/>
              </w:rPr>
              <w:fldChar w:fldCharType="separate"/>
            </w:r>
            <w:r>
              <w:rPr>
                <w:webHidden/>
              </w:rPr>
              <w:t>17</w:t>
            </w:r>
            <w:r>
              <w:rPr>
                <w:webHidden/>
              </w:rPr>
              <w:fldChar w:fldCharType="end"/>
            </w:r>
          </w:hyperlink>
        </w:p>
        <w:p w:rsidR="0089314F" w:rsidRDefault="0089314F">
          <w:pPr>
            <w:pStyle w:val="32"/>
            <w:tabs>
              <w:tab w:val="left" w:pos="2867"/>
            </w:tabs>
            <w:bidi w:val="0"/>
            <w:rPr>
              <w:rFonts w:asciiTheme="minorHAnsi" w:hAnsiTheme="minorHAnsi" w:cstheme="minorBidi"/>
              <w:i w:val="0"/>
              <w:iCs w:val="0"/>
              <w:sz w:val="22"/>
              <w:szCs w:val="22"/>
            </w:rPr>
          </w:pPr>
          <w:hyperlink w:anchor="_Toc188442633" w:history="1">
            <w:r w:rsidRPr="0061482A">
              <w:rPr>
                <w:rStyle w:val="Hyperlink"/>
                <w:rFonts w:cstheme="minorHAnsi"/>
                <w:b/>
                <w:rtl/>
              </w:rPr>
              <w:t>54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الإعلان عن نتائج المنافسة</w:t>
            </w:r>
            <w:r>
              <w:rPr>
                <w:webHidden/>
              </w:rPr>
              <w:tab/>
            </w:r>
            <w:r>
              <w:rPr>
                <w:webHidden/>
              </w:rPr>
              <w:fldChar w:fldCharType="begin"/>
            </w:r>
            <w:r>
              <w:rPr>
                <w:webHidden/>
              </w:rPr>
              <w:instrText xml:space="preserve"> PAGEREF _Toc188442633 \h </w:instrText>
            </w:r>
            <w:r>
              <w:rPr>
                <w:webHidden/>
              </w:rPr>
            </w:r>
            <w:r>
              <w:rPr>
                <w:webHidden/>
              </w:rPr>
              <w:fldChar w:fldCharType="separate"/>
            </w:r>
            <w:r>
              <w:rPr>
                <w:webHidden/>
              </w:rPr>
              <w:t>18</w:t>
            </w:r>
            <w:r>
              <w:rPr>
                <w:webHidden/>
              </w:rPr>
              <w:fldChar w:fldCharType="end"/>
            </w:r>
          </w:hyperlink>
        </w:p>
        <w:p w:rsidR="0089314F" w:rsidRDefault="0089314F">
          <w:pPr>
            <w:pStyle w:val="32"/>
            <w:tabs>
              <w:tab w:val="left" w:pos="1794"/>
            </w:tabs>
            <w:bidi w:val="0"/>
            <w:rPr>
              <w:rFonts w:asciiTheme="minorHAnsi" w:hAnsiTheme="minorHAnsi" w:cstheme="minorBidi"/>
              <w:i w:val="0"/>
              <w:iCs w:val="0"/>
              <w:sz w:val="22"/>
              <w:szCs w:val="22"/>
            </w:rPr>
          </w:pPr>
          <w:hyperlink w:anchor="_Toc188442634" w:history="1">
            <w:r w:rsidRPr="0061482A">
              <w:rPr>
                <w:rStyle w:val="Hyperlink"/>
                <w:rFonts w:cstheme="minorHAnsi"/>
                <w:b/>
                <w:rtl/>
              </w:rPr>
              <w:t>55</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فترة التوقف</w:t>
            </w:r>
            <w:r>
              <w:rPr>
                <w:webHidden/>
              </w:rPr>
              <w:tab/>
            </w:r>
            <w:r>
              <w:rPr>
                <w:webHidden/>
              </w:rPr>
              <w:fldChar w:fldCharType="begin"/>
            </w:r>
            <w:r>
              <w:rPr>
                <w:webHidden/>
              </w:rPr>
              <w:instrText xml:space="preserve"> PAGEREF _Toc188442634 \h </w:instrText>
            </w:r>
            <w:r>
              <w:rPr>
                <w:webHidden/>
              </w:rPr>
            </w:r>
            <w:r>
              <w:rPr>
                <w:webHidden/>
              </w:rPr>
              <w:fldChar w:fldCharType="separate"/>
            </w:r>
            <w:r>
              <w:rPr>
                <w:webHidden/>
              </w:rPr>
              <w:t>18</w:t>
            </w:r>
            <w:r>
              <w:rPr>
                <w:webHidden/>
              </w:rPr>
              <w:fldChar w:fldCharType="end"/>
            </w:r>
          </w:hyperlink>
        </w:p>
        <w:p w:rsidR="0089314F" w:rsidRDefault="0089314F">
          <w:pPr>
            <w:pStyle w:val="10"/>
            <w:bidi w:val="0"/>
            <w:rPr>
              <w:rFonts w:cstheme="minorBidi"/>
              <w:b w:val="0"/>
              <w:bCs w:val="0"/>
              <w:caps w:val="0"/>
              <w:noProof/>
              <w:sz w:val="22"/>
              <w:szCs w:val="22"/>
            </w:rPr>
          </w:pPr>
          <w:hyperlink w:anchor="_Toc188442635" w:history="1">
            <w:r w:rsidRPr="0061482A">
              <w:rPr>
                <w:rStyle w:val="Hyperlink"/>
                <w:rFonts w:ascii="DIN Next LT Arabic" w:hAnsi="DIN Next LT Arabic" w:cs="DIN Next LT Arabic"/>
                <w:noProof/>
                <w:rtl/>
              </w:rPr>
              <w:t>القسم السادس: متطلبات التعاقد</w:t>
            </w:r>
            <w:r>
              <w:rPr>
                <w:noProof/>
                <w:webHidden/>
              </w:rPr>
              <w:tab/>
            </w:r>
            <w:r>
              <w:rPr>
                <w:noProof/>
                <w:webHidden/>
              </w:rPr>
              <w:fldChar w:fldCharType="begin"/>
            </w:r>
            <w:r>
              <w:rPr>
                <w:noProof/>
                <w:webHidden/>
              </w:rPr>
              <w:instrText xml:space="preserve"> PAGEREF _Toc188442635 \h </w:instrText>
            </w:r>
            <w:r>
              <w:rPr>
                <w:noProof/>
                <w:webHidden/>
              </w:rPr>
            </w:r>
            <w:r>
              <w:rPr>
                <w:noProof/>
                <w:webHidden/>
              </w:rPr>
              <w:fldChar w:fldCharType="separate"/>
            </w:r>
            <w:r>
              <w:rPr>
                <w:noProof/>
                <w:webHidden/>
              </w:rPr>
              <w:t>19</w:t>
            </w:r>
            <w:r>
              <w:rPr>
                <w:noProof/>
                <w:webHidden/>
              </w:rPr>
              <w:fldChar w:fldCharType="end"/>
            </w:r>
          </w:hyperlink>
        </w:p>
        <w:p w:rsidR="0089314F" w:rsidRDefault="0089314F">
          <w:pPr>
            <w:pStyle w:val="32"/>
            <w:tabs>
              <w:tab w:val="left" w:pos="2011"/>
            </w:tabs>
            <w:bidi w:val="0"/>
            <w:rPr>
              <w:rFonts w:asciiTheme="minorHAnsi" w:hAnsiTheme="minorHAnsi" w:cstheme="minorBidi"/>
              <w:i w:val="0"/>
              <w:iCs w:val="0"/>
              <w:sz w:val="22"/>
              <w:szCs w:val="22"/>
            </w:rPr>
          </w:pPr>
          <w:hyperlink w:anchor="_Toc188442636" w:history="1">
            <w:r w:rsidRPr="0061482A">
              <w:rPr>
                <w:rStyle w:val="Hyperlink"/>
                <w:rFonts w:cstheme="minorHAnsi"/>
                <w:b/>
                <w:rtl/>
              </w:rPr>
              <w:t>56</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إخطار الترسية</w:t>
            </w:r>
            <w:r>
              <w:rPr>
                <w:webHidden/>
              </w:rPr>
              <w:tab/>
            </w:r>
            <w:r>
              <w:rPr>
                <w:webHidden/>
              </w:rPr>
              <w:fldChar w:fldCharType="begin"/>
            </w:r>
            <w:r>
              <w:rPr>
                <w:webHidden/>
              </w:rPr>
              <w:instrText xml:space="preserve"> PAGEREF _Toc188442636 \h </w:instrText>
            </w:r>
            <w:r>
              <w:rPr>
                <w:webHidden/>
              </w:rPr>
            </w:r>
            <w:r>
              <w:rPr>
                <w:webHidden/>
              </w:rPr>
              <w:fldChar w:fldCharType="separate"/>
            </w:r>
            <w:r>
              <w:rPr>
                <w:webHidden/>
              </w:rPr>
              <w:t>19</w:t>
            </w:r>
            <w:r>
              <w:rPr>
                <w:webHidden/>
              </w:rPr>
              <w:fldChar w:fldCharType="end"/>
            </w:r>
          </w:hyperlink>
        </w:p>
        <w:p w:rsidR="0089314F" w:rsidRDefault="0089314F">
          <w:pPr>
            <w:pStyle w:val="32"/>
            <w:tabs>
              <w:tab w:val="left" w:pos="2057"/>
            </w:tabs>
            <w:bidi w:val="0"/>
            <w:rPr>
              <w:rFonts w:asciiTheme="minorHAnsi" w:hAnsiTheme="minorHAnsi" w:cstheme="minorBidi"/>
              <w:i w:val="0"/>
              <w:iCs w:val="0"/>
              <w:sz w:val="22"/>
              <w:szCs w:val="22"/>
            </w:rPr>
          </w:pPr>
          <w:hyperlink w:anchor="_Toc188442637" w:history="1">
            <w:r w:rsidRPr="0061482A">
              <w:rPr>
                <w:rStyle w:val="Hyperlink"/>
                <w:rFonts w:cstheme="minorHAnsi"/>
                <w:b/>
                <w:rtl/>
              </w:rPr>
              <w:t>57</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الضمان النهائي</w:t>
            </w:r>
            <w:r>
              <w:rPr>
                <w:webHidden/>
              </w:rPr>
              <w:tab/>
            </w:r>
            <w:r>
              <w:rPr>
                <w:webHidden/>
              </w:rPr>
              <w:fldChar w:fldCharType="begin"/>
            </w:r>
            <w:r>
              <w:rPr>
                <w:webHidden/>
              </w:rPr>
              <w:instrText xml:space="preserve"> PAGEREF _Toc188442637 \h </w:instrText>
            </w:r>
            <w:r>
              <w:rPr>
                <w:webHidden/>
              </w:rPr>
            </w:r>
            <w:r>
              <w:rPr>
                <w:webHidden/>
              </w:rPr>
              <w:fldChar w:fldCharType="separate"/>
            </w:r>
            <w:r>
              <w:rPr>
                <w:webHidden/>
              </w:rPr>
              <w:t>19</w:t>
            </w:r>
            <w:r>
              <w:rPr>
                <w:webHidden/>
              </w:rPr>
              <w:fldChar w:fldCharType="end"/>
            </w:r>
          </w:hyperlink>
        </w:p>
        <w:p w:rsidR="0089314F" w:rsidRDefault="0089314F">
          <w:pPr>
            <w:pStyle w:val="32"/>
            <w:tabs>
              <w:tab w:val="left" w:pos="1760"/>
            </w:tabs>
            <w:bidi w:val="0"/>
            <w:rPr>
              <w:rFonts w:asciiTheme="minorHAnsi" w:hAnsiTheme="minorHAnsi" w:cstheme="minorBidi"/>
              <w:i w:val="0"/>
              <w:iCs w:val="0"/>
              <w:sz w:val="22"/>
              <w:szCs w:val="22"/>
            </w:rPr>
          </w:pPr>
          <w:hyperlink w:anchor="_Toc188442638" w:history="1">
            <w:r w:rsidRPr="0061482A">
              <w:rPr>
                <w:rStyle w:val="Hyperlink"/>
                <w:rFonts w:cstheme="minorHAnsi"/>
                <w:b/>
                <w:rtl/>
              </w:rPr>
              <w:t>58</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توقيع العقد</w:t>
            </w:r>
            <w:r>
              <w:rPr>
                <w:webHidden/>
              </w:rPr>
              <w:tab/>
            </w:r>
            <w:r>
              <w:rPr>
                <w:webHidden/>
              </w:rPr>
              <w:fldChar w:fldCharType="begin"/>
            </w:r>
            <w:r>
              <w:rPr>
                <w:webHidden/>
              </w:rPr>
              <w:instrText xml:space="preserve"> PAGEREF _Toc188442638 \h </w:instrText>
            </w:r>
            <w:r>
              <w:rPr>
                <w:webHidden/>
              </w:rPr>
            </w:r>
            <w:r>
              <w:rPr>
                <w:webHidden/>
              </w:rPr>
              <w:fldChar w:fldCharType="separate"/>
            </w:r>
            <w:r>
              <w:rPr>
                <w:webHidden/>
              </w:rPr>
              <w:t>19</w:t>
            </w:r>
            <w:r>
              <w:rPr>
                <w:webHidden/>
              </w:rPr>
              <w:fldChar w:fldCharType="end"/>
            </w:r>
          </w:hyperlink>
        </w:p>
        <w:p w:rsidR="0089314F" w:rsidRDefault="0089314F">
          <w:pPr>
            <w:pStyle w:val="10"/>
            <w:bidi w:val="0"/>
            <w:rPr>
              <w:rFonts w:cstheme="minorBidi"/>
              <w:b w:val="0"/>
              <w:bCs w:val="0"/>
              <w:caps w:val="0"/>
              <w:noProof/>
              <w:sz w:val="22"/>
              <w:szCs w:val="22"/>
            </w:rPr>
          </w:pPr>
          <w:hyperlink w:anchor="_Toc188442639" w:history="1">
            <w:r w:rsidRPr="0061482A">
              <w:rPr>
                <w:rStyle w:val="Hyperlink"/>
                <w:rFonts w:ascii="DIN Next LT Arabic" w:hAnsi="DIN Next LT Arabic" w:cs="DIN Next LT Arabic"/>
                <w:noProof/>
                <w:rtl/>
              </w:rPr>
              <w:t>القسم السابع: نطاق العمل المفصل</w:t>
            </w:r>
            <w:r>
              <w:rPr>
                <w:noProof/>
                <w:webHidden/>
              </w:rPr>
              <w:tab/>
            </w:r>
            <w:r>
              <w:rPr>
                <w:noProof/>
                <w:webHidden/>
              </w:rPr>
              <w:fldChar w:fldCharType="begin"/>
            </w:r>
            <w:r>
              <w:rPr>
                <w:noProof/>
                <w:webHidden/>
              </w:rPr>
              <w:instrText xml:space="preserve"> PAGEREF _Toc188442639 \h </w:instrText>
            </w:r>
            <w:r>
              <w:rPr>
                <w:noProof/>
                <w:webHidden/>
              </w:rPr>
            </w:r>
            <w:r>
              <w:rPr>
                <w:noProof/>
                <w:webHidden/>
              </w:rPr>
              <w:fldChar w:fldCharType="separate"/>
            </w:r>
            <w:r>
              <w:rPr>
                <w:noProof/>
                <w:webHidden/>
              </w:rPr>
              <w:t>20</w:t>
            </w:r>
            <w:r>
              <w:rPr>
                <w:noProof/>
                <w:webHidden/>
              </w:rPr>
              <w:fldChar w:fldCharType="end"/>
            </w:r>
          </w:hyperlink>
        </w:p>
        <w:p w:rsidR="0089314F" w:rsidRDefault="0089314F">
          <w:pPr>
            <w:pStyle w:val="32"/>
            <w:tabs>
              <w:tab w:val="left" w:pos="2439"/>
            </w:tabs>
            <w:bidi w:val="0"/>
            <w:rPr>
              <w:rFonts w:asciiTheme="minorHAnsi" w:hAnsiTheme="minorHAnsi" w:cstheme="minorBidi"/>
              <w:i w:val="0"/>
              <w:iCs w:val="0"/>
              <w:sz w:val="22"/>
              <w:szCs w:val="22"/>
            </w:rPr>
          </w:pPr>
          <w:hyperlink w:anchor="_Toc188442640" w:history="1">
            <w:r w:rsidRPr="0061482A">
              <w:rPr>
                <w:rStyle w:val="Hyperlink"/>
                <w:rFonts w:cstheme="minorHAnsi"/>
                <w:b/>
                <w:rtl/>
              </w:rPr>
              <w:t>59</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نطاق عمل المشروع</w:t>
            </w:r>
            <w:r>
              <w:rPr>
                <w:webHidden/>
              </w:rPr>
              <w:tab/>
            </w:r>
            <w:r>
              <w:rPr>
                <w:webHidden/>
              </w:rPr>
              <w:fldChar w:fldCharType="begin"/>
            </w:r>
            <w:r>
              <w:rPr>
                <w:webHidden/>
              </w:rPr>
              <w:instrText xml:space="preserve"> PAGEREF _Toc188442640 \h </w:instrText>
            </w:r>
            <w:r>
              <w:rPr>
                <w:webHidden/>
              </w:rPr>
            </w:r>
            <w:r>
              <w:rPr>
                <w:webHidden/>
              </w:rPr>
              <w:fldChar w:fldCharType="separate"/>
            </w:r>
            <w:r>
              <w:rPr>
                <w:webHidden/>
              </w:rPr>
              <w:t>20</w:t>
            </w:r>
            <w:r>
              <w:rPr>
                <w:webHidden/>
              </w:rPr>
              <w:fldChar w:fldCharType="end"/>
            </w:r>
          </w:hyperlink>
        </w:p>
        <w:p w:rsidR="0089314F" w:rsidRDefault="0089314F">
          <w:pPr>
            <w:pStyle w:val="32"/>
            <w:tabs>
              <w:tab w:val="left" w:pos="1891"/>
            </w:tabs>
            <w:bidi w:val="0"/>
            <w:rPr>
              <w:rFonts w:asciiTheme="minorHAnsi" w:hAnsiTheme="minorHAnsi" w:cstheme="minorBidi"/>
              <w:i w:val="0"/>
              <w:iCs w:val="0"/>
              <w:sz w:val="22"/>
              <w:szCs w:val="22"/>
            </w:rPr>
          </w:pPr>
          <w:hyperlink w:anchor="_Toc188442641" w:history="1">
            <w:r w:rsidRPr="0061482A">
              <w:rPr>
                <w:rStyle w:val="Hyperlink"/>
                <w:rFonts w:cstheme="minorHAnsi"/>
                <w:b/>
                <w:rtl/>
              </w:rPr>
              <w:t>60</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برنامج العمل</w:t>
            </w:r>
            <w:r>
              <w:rPr>
                <w:webHidden/>
              </w:rPr>
              <w:tab/>
            </w:r>
            <w:r>
              <w:rPr>
                <w:webHidden/>
              </w:rPr>
              <w:fldChar w:fldCharType="begin"/>
            </w:r>
            <w:r>
              <w:rPr>
                <w:webHidden/>
              </w:rPr>
              <w:instrText xml:space="preserve"> PAGEREF _Toc188442641 \h </w:instrText>
            </w:r>
            <w:r>
              <w:rPr>
                <w:webHidden/>
              </w:rPr>
            </w:r>
            <w:r>
              <w:rPr>
                <w:webHidden/>
              </w:rPr>
              <w:fldChar w:fldCharType="separate"/>
            </w:r>
            <w:r>
              <w:rPr>
                <w:webHidden/>
              </w:rPr>
              <w:t>20</w:t>
            </w:r>
            <w:r>
              <w:rPr>
                <w:webHidden/>
              </w:rPr>
              <w:fldChar w:fldCharType="end"/>
            </w:r>
          </w:hyperlink>
        </w:p>
        <w:p w:rsidR="0089314F" w:rsidRDefault="0089314F">
          <w:pPr>
            <w:pStyle w:val="32"/>
            <w:tabs>
              <w:tab w:val="left" w:pos="2299"/>
            </w:tabs>
            <w:bidi w:val="0"/>
            <w:rPr>
              <w:rFonts w:asciiTheme="minorHAnsi" w:hAnsiTheme="minorHAnsi" w:cstheme="minorBidi"/>
              <w:i w:val="0"/>
              <w:iCs w:val="0"/>
              <w:sz w:val="22"/>
              <w:szCs w:val="22"/>
            </w:rPr>
          </w:pPr>
          <w:hyperlink w:anchor="_Toc188442642" w:history="1">
            <w:r w:rsidRPr="0061482A">
              <w:rPr>
                <w:rStyle w:val="Hyperlink"/>
                <w:rFonts w:cstheme="minorHAnsi"/>
                <w:b/>
                <w:rtl/>
              </w:rPr>
              <w:t>61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مكان تنفيذ الأعمال</w:t>
            </w:r>
            <w:r>
              <w:rPr>
                <w:webHidden/>
              </w:rPr>
              <w:tab/>
            </w:r>
            <w:r>
              <w:rPr>
                <w:webHidden/>
              </w:rPr>
              <w:fldChar w:fldCharType="begin"/>
            </w:r>
            <w:r>
              <w:rPr>
                <w:webHidden/>
              </w:rPr>
              <w:instrText xml:space="preserve"> PAGEREF _Toc188442642 \h </w:instrText>
            </w:r>
            <w:r>
              <w:rPr>
                <w:webHidden/>
              </w:rPr>
            </w:r>
            <w:r>
              <w:rPr>
                <w:webHidden/>
              </w:rPr>
              <w:fldChar w:fldCharType="separate"/>
            </w:r>
            <w:r>
              <w:rPr>
                <w:webHidden/>
              </w:rPr>
              <w:t>20</w:t>
            </w:r>
            <w:r>
              <w:rPr>
                <w:webHidden/>
              </w:rPr>
              <w:fldChar w:fldCharType="end"/>
            </w:r>
          </w:hyperlink>
        </w:p>
        <w:p w:rsidR="0089314F" w:rsidRDefault="0089314F">
          <w:pPr>
            <w:pStyle w:val="32"/>
            <w:tabs>
              <w:tab w:val="left" w:pos="1978"/>
            </w:tabs>
            <w:bidi w:val="0"/>
            <w:rPr>
              <w:rFonts w:asciiTheme="minorHAnsi" w:hAnsiTheme="minorHAnsi" w:cstheme="minorBidi"/>
              <w:i w:val="0"/>
              <w:iCs w:val="0"/>
              <w:sz w:val="22"/>
              <w:szCs w:val="22"/>
            </w:rPr>
          </w:pPr>
          <w:hyperlink w:anchor="_Toc188442643" w:history="1">
            <w:r w:rsidRPr="0061482A">
              <w:rPr>
                <w:rStyle w:val="Hyperlink"/>
                <w:rFonts w:cstheme="minorHAnsi"/>
                <w:b/>
                <w:rtl/>
              </w:rPr>
              <w:t>62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جدول الكميات</w:t>
            </w:r>
            <w:r w:rsidRPr="0061482A">
              <w:rPr>
                <w:rStyle w:val="Hyperlink"/>
                <w:rFonts w:ascii="DIN Next LT Arabic" w:hAnsi="DIN Next LT Arabic" w:cs="DIN Next LT Arabic"/>
              </w:rPr>
              <w:t xml:space="preserve"> </w:t>
            </w:r>
            <w:r w:rsidRPr="0061482A">
              <w:rPr>
                <w:rStyle w:val="Hyperlink"/>
                <w:rFonts w:ascii="DIN Next LT Arabic" w:hAnsi="DIN Next LT Arabic" w:cs="DIN Next LT Arabic"/>
                <w:rtl/>
              </w:rPr>
              <w:t>والأسعار</w:t>
            </w:r>
            <w:r>
              <w:rPr>
                <w:webHidden/>
              </w:rPr>
              <w:tab/>
            </w:r>
            <w:r>
              <w:rPr>
                <w:webHidden/>
              </w:rPr>
              <w:fldChar w:fldCharType="begin"/>
            </w:r>
            <w:r>
              <w:rPr>
                <w:webHidden/>
              </w:rPr>
              <w:instrText xml:space="preserve"> PAGEREF _Toc188442643 \h </w:instrText>
            </w:r>
            <w:r>
              <w:rPr>
                <w:webHidden/>
              </w:rPr>
            </w:r>
            <w:r>
              <w:rPr>
                <w:webHidden/>
              </w:rPr>
              <w:fldChar w:fldCharType="separate"/>
            </w:r>
            <w:r>
              <w:rPr>
                <w:webHidden/>
              </w:rPr>
              <w:t>20</w:t>
            </w:r>
            <w:r>
              <w:rPr>
                <w:webHidden/>
              </w:rPr>
              <w:fldChar w:fldCharType="end"/>
            </w:r>
          </w:hyperlink>
        </w:p>
        <w:p w:rsidR="0089314F" w:rsidRDefault="0089314F">
          <w:pPr>
            <w:pStyle w:val="10"/>
            <w:bidi w:val="0"/>
            <w:rPr>
              <w:rFonts w:cstheme="minorBidi"/>
              <w:b w:val="0"/>
              <w:bCs w:val="0"/>
              <w:caps w:val="0"/>
              <w:noProof/>
              <w:sz w:val="22"/>
              <w:szCs w:val="22"/>
            </w:rPr>
          </w:pPr>
          <w:hyperlink w:anchor="_Toc188442644" w:history="1">
            <w:r w:rsidRPr="0061482A">
              <w:rPr>
                <w:rStyle w:val="Hyperlink"/>
                <w:rFonts w:ascii="DIN Next LT Arabic" w:hAnsi="DIN Next LT Arabic" w:cs="DIN Next LT Arabic"/>
                <w:noProof/>
                <w:rtl/>
              </w:rPr>
              <w:t>القسم الثامن: المواصفات</w:t>
            </w:r>
            <w:r>
              <w:rPr>
                <w:noProof/>
                <w:webHidden/>
              </w:rPr>
              <w:tab/>
            </w:r>
            <w:r>
              <w:rPr>
                <w:noProof/>
                <w:webHidden/>
              </w:rPr>
              <w:fldChar w:fldCharType="begin"/>
            </w:r>
            <w:r>
              <w:rPr>
                <w:noProof/>
                <w:webHidden/>
              </w:rPr>
              <w:instrText xml:space="preserve"> PAGEREF _Toc188442644 \h </w:instrText>
            </w:r>
            <w:r>
              <w:rPr>
                <w:noProof/>
                <w:webHidden/>
              </w:rPr>
            </w:r>
            <w:r>
              <w:rPr>
                <w:noProof/>
                <w:webHidden/>
              </w:rPr>
              <w:fldChar w:fldCharType="separate"/>
            </w:r>
            <w:r>
              <w:rPr>
                <w:noProof/>
                <w:webHidden/>
              </w:rPr>
              <w:t>21</w:t>
            </w:r>
            <w:r>
              <w:rPr>
                <w:noProof/>
                <w:webHidden/>
              </w:rPr>
              <w:fldChar w:fldCharType="end"/>
            </w:r>
          </w:hyperlink>
        </w:p>
        <w:p w:rsidR="0089314F" w:rsidRDefault="0089314F">
          <w:pPr>
            <w:pStyle w:val="32"/>
            <w:tabs>
              <w:tab w:val="left" w:pos="1540"/>
            </w:tabs>
            <w:bidi w:val="0"/>
            <w:rPr>
              <w:rFonts w:asciiTheme="minorHAnsi" w:hAnsiTheme="minorHAnsi" w:cstheme="minorBidi"/>
              <w:i w:val="0"/>
              <w:iCs w:val="0"/>
              <w:sz w:val="22"/>
              <w:szCs w:val="22"/>
            </w:rPr>
          </w:pPr>
          <w:hyperlink w:anchor="_Toc188442645" w:history="1">
            <w:r w:rsidRPr="0061482A">
              <w:rPr>
                <w:rStyle w:val="Hyperlink"/>
                <w:rFonts w:cstheme="minorHAnsi"/>
                <w:b/>
                <w:rtl/>
              </w:rPr>
              <w:t>63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العمالة</w:t>
            </w:r>
            <w:r>
              <w:rPr>
                <w:webHidden/>
              </w:rPr>
              <w:tab/>
            </w:r>
            <w:r>
              <w:rPr>
                <w:webHidden/>
              </w:rPr>
              <w:fldChar w:fldCharType="begin"/>
            </w:r>
            <w:r>
              <w:rPr>
                <w:webHidden/>
              </w:rPr>
              <w:instrText xml:space="preserve"> PAGEREF _Toc188442645 \h </w:instrText>
            </w:r>
            <w:r>
              <w:rPr>
                <w:webHidden/>
              </w:rPr>
            </w:r>
            <w:r>
              <w:rPr>
                <w:webHidden/>
              </w:rPr>
              <w:fldChar w:fldCharType="separate"/>
            </w:r>
            <w:r>
              <w:rPr>
                <w:webHidden/>
              </w:rPr>
              <w:t>21</w:t>
            </w:r>
            <w:r>
              <w:rPr>
                <w:webHidden/>
              </w:rPr>
              <w:fldChar w:fldCharType="end"/>
            </w:r>
          </w:hyperlink>
        </w:p>
        <w:p w:rsidR="0089314F" w:rsidRDefault="0089314F">
          <w:pPr>
            <w:pStyle w:val="32"/>
            <w:tabs>
              <w:tab w:val="left" w:pos="1540"/>
            </w:tabs>
            <w:bidi w:val="0"/>
            <w:rPr>
              <w:rFonts w:asciiTheme="minorHAnsi" w:hAnsiTheme="minorHAnsi" w:cstheme="minorBidi"/>
              <w:i w:val="0"/>
              <w:iCs w:val="0"/>
              <w:sz w:val="22"/>
              <w:szCs w:val="22"/>
            </w:rPr>
          </w:pPr>
          <w:hyperlink w:anchor="_Toc188442646" w:history="1">
            <w:r w:rsidRPr="0061482A">
              <w:rPr>
                <w:rStyle w:val="Hyperlink"/>
                <w:rFonts w:cstheme="minorHAnsi"/>
                <w:b/>
                <w:rtl/>
              </w:rPr>
              <w:t>64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المواد</w:t>
            </w:r>
            <w:r>
              <w:rPr>
                <w:webHidden/>
              </w:rPr>
              <w:tab/>
            </w:r>
            <w:r>
              <w:rPr>
                <w:webHidden/>
              </w:rPr>
              <w:fldChar w:fldCharType="begin"/>
            </w:r>
            <w:r>
              <w:rPr>
                <w:webHidden/>
              </w:rPr>
              <w:instrText xml:space="preserve"> PAGEREF _Toc188442646 \h </w:instrText>
            </w:r>
            <w:r>
              <w:rPr>
                <w:webHidden/>
              </w:rPr>
            </w:r>
            <w:r>
              <w:rPr>
                <w:webHidden/>
              </w:rPr>
              <w:fldChar w:fldCharType="separate"/>
            </w:r>
            <w:r>
              <w:rPr>
                <w:webHidden/>
              </w:rPr>
              <w:t>22</w:t>
            </w:r>
            <w:r>
              <w:rPr>
                <w:webHidden/>
              </w:rPr>
              <w:fldChar w:fldCharType="end"/>
            </w:r>
          </w:hyperlink>
        </w:p>
        <w:p w:rsidR="0089314F" w:rsidRDefault="0089314F">
          <w:pPr>
            <w:pStyle w:val="32"/>
            <w:tabs>
              <w:tab w:val="left" w:pos="1540"/>
            </w:tabs>
            <w:bidi w:val="0"/>
            <w:rPr>
              <w:rFonts w:asciiTheme="minorHAnsi" w:hAnsiTheme="minorHAnsi" w:cstheme="minorBidi"/>
              <w:i w:val="0"/>
              <w:iCs w:val="0"/>
              <w:sz w:val="22"/>
              <w:szCs w:val="22"/>
            </w:rPr>
          </w:pPr>
          <w:hyperlink w:anchor="_Toc188442647" w:history="1">
            <w:r w:rsidRPr="0061482A">
              <w:rPr>
                <w:rStyle w:val="Hyperlink"/>
                <w:rFonts w:cstheme="minorHAnsi"/>
                <w:b/>
                <w:rtl/>
              </w:rPr>
              <w:t>65</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المعدات</w:t>
            </w:r>
            <w:r>
              <w:rPr>
                <w:webHidden/>
              </w:rPr>
              <w:tab/>
            </w:r>
            <w:r>
              <w:rPr>
                <w:webHidden/>
              </w:rPr>
              <w:fldChar w:fldCharType="begin"/>
            </w:r>
            <w:r>
              <w:rPr>
                <w:webHidden/>
              </w:rPr>
              <w:instrText xml:space="preserve"> PAGEREF _Toc188442647 \h </w:instrText>
            </w:r>
            <w:r>
              <w:rPr>
                <w:webHidden/>
              </w:rPr>
            </w:r>
            <w:r>
              <w:rPr>
                <w:webHidden/>
              </w:rPr>
              <w:fldChar w:fldCharType="separate"/>
            </w:r>
            <w:r>
              <w:rPr>
                <w:webHidden/>
              </w:rPr>
              <w:t>22</w:t>
            </w:r>
            <w:r>
              <w:rPr>
                <w:webHidden/>
              </w:rPr>
              <w:fldChar w:fldCharType="end"/>
            </w:r>
          </w:hyperlink>
        </w:p>
        <w:p w:rsidR="0089314F" w:rsidRDefault="0089314F">
          <w:pPr>
            <w:pStyle w:val="32"/>
            <w:tabs>
              <w:tab w:val="left" w:pos="3085"/>
            </w:tabs>
            <w:bidi w:val="0"/>
            <w:rPr>
              <w:rFonts w:asciiTheme="minorHAnsi" w:hAnsiTheme="minorHAnsi" w:cstheme="minorBidi"/>
              <w:i w:val="0"/>
              <w:iCs w:val="0"/>
              <w:sz w:val="22"/>
              <w:szCs w:val="22"/>
            </w:rPr>
          </w:pPr>
          <w:hyperlink w:anchor="_Toc188442648" w:history="1">
            <w:r w:rsidRPr="0061482A">
              <w:rPr>
                <w:rStyle w:val="Hyperlink"/>
                <w:rFonts w:cstheme="minorHAnsi"/>
                <w:b/>
                <w:rtl/>
              </w:rPr>
              <w:t>66</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كيفية تنفيذ الأعمال والخدمات</w:t>
            </w:r>
            <w:r>
              <w:rPr>
                <w:webHidden/>
              </w:rPr>
              <w:tab/>
            </w:r>
            <w:r>
              <w:rPr>
                <w:webHidden/>
              </w:rPr>
              <w:fldChar w:fldCharType="begin"/>
            </w:r>
            <w:r>
              <w:rPr>
                <w:webHidden/>
              </w:rPr>
              <w:instrText xml:space="preserve"> PAGEREF _Toc188442648 \h </w:instrText>
            </w:r>
            <w:r>
              <w:rPr>
                <w:webHidden/>
              </w:rPr>
            </w:r>
            <w:r>
              <w:rPr>
                <w:webHidden/>
              </w:rPr>
              <w:fldChar w:fldCharType="separate"/>
            </w:r>
            <w:r>
              <w:rPr>
                <w:webHidden/>
              </w:rPr>
              <w:t>23</w:t>
            </w:r>
            <w:r>
              <w:rPr>
                <w:webHidden/>
              </w:rPr>
              <w:fldChar w:fldCharType="end"/>
            </w:r>
          </w:hyperlink>
        </w:p>
        <w:p w:rsidR="0089314F" w:rsidRDefault="0089314F">
          <w:pPr>
            <w:pStyle w:val="32"/>
            <w:tabs>
              <w:tab w:val="left" w:pos="2430"/>
            </w:tabs>
            <w:bidi w:val="0"/>
            <w:rPr>
              <w:rFonts w:asciiTheme="minorHAnsi" w:hAnsiTheme="minorHAnsi" w:cstheme="minorBidi"/>
              <w:i w:val="0"/>
              <w:iCs w:val="0"/>
              <w:sz w:val="22"/>
              <w:szCs w:val="22"/>
            </w:rPr>
          </w:pPr>
          <w:hyperlink w:anchor="_Toc188442649" w:history="1">
            <w:r w:rsidRPr="0061482A">
              <w:rPr>
                <w:rStyle w:val="Hyperlink"/>
                <w:rFonts w:cstheme="minorHAnsi"/>
                <w:b/>
              </w:rPr>
              <w:t>67</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مواصفات الجودة</w:t>
            </w:r>
            <w:r>
              <w:rPr>
                <w:webHidden/>
              </w:rPr>
              <w:tab/>
            </w:r>
            <w:r>
              <w:rPr>
                <w:webHidden/>
              </w:rPr>
              <w:fldChar w:fldCharType="begin"/>
            </w:r>
            <w:r>
              <w:rPr>
                <w:webHidden/>
              </w:rPr>
              <w:instrText xml:space="preserve"> PAGEREF _Toc188442649 \h </w:instrText>
            </w:r>
            <w:r>
              <w:rPr>
                <w:webHidden/>
              </w:rPr>
            </w:r>
            <w:r>
              <w:rPr>
                <w:webHidden/>
              </w:rPr>
              <w:fldChar w:fldCharType="separate"/>
            </w:r>
            <w:r>
              <w:rPr>
                <w:webHidden/>
              </w:rPr>
              <w:t>24</w:t>
            </w:r>
            <w:r>
              <w:rPr>
                <w:webHidden/>
              </w:rPr>
              <w:fldChar w:fldCharType="end"/>
            </w:r>
          </w:hyperlink>
        </w:p>
        <w:p w:rsidR="0089314F" w:rsidRDefault="0089314F">
          <w:pPr>
            <w:pStyle w:val="32"/>
            <w:tabs>
              <w:tab w:val="left" w:pos="2267"/>
            </w:tabs>
            <w:bidi w:val="0"/>
            <w:rPr>
              <w:rFonts w:asciiTheme="minorHAnsi" w:hAnsiTheme="minorHAnsi" w:cstheme="minorBidi"/>
              <w:i w:val="0"/>
              <w:iCs w:val="0"/>
              <w:sz w:val="22"/>
              <w:szCs w:val="22"/>
            </w:rPr>
          </w:pPr>
          <w:hyperlink w:anchor="_Toc188442650" w:history="1">
            <w:r w:rsidRPr="0061482A">
              <w:rPr>
                <w:rStyle w:val="Hyperlink"/>
                <w:rFonts w:cstheme="minorHAnsi"/>
                <w:b/>
                <w:rtl/>
              </w:rPr>
              <w:t>68</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مواصفات السلامة</w:t>
            </w:r>
            <w:r>
              <w:rPr>
                <w:webHidden/>
              </w:rPr>
              <w:tab/>
            </w:r>
            <w:r>
              <w:rPr>
                <w:webHidden/>
              </w:rPr>
              <w:fldChar w:fldCharType="begin"/>
            </w:r>
            <w:r>
              <w:rPr>
                <w:webHidden/>
              </w:rPr>
              <w:instrText xml:space="preserve"> PAGEREF _Toc188442650 \h </w:instrText>
            </w:r>
            <w:r>
              <w:rPr>
                <w:webHidden/>
              </w:rPr>
            </w:r>
            <w:r>
              <w:rPr>
                <w:webHidden/>
              </w:rPr>
              <w:fldChar w:fldCharType="separate"/>
            </w:r>
            <w:r>
              <w:rPr>
                <w:webHidden/>
              </w:rPr>
              <w:t>24</w:t>
            </w:r>
            <w:r>
              <w:rPr>
                <w:webHidden/>
              </w:rPr>
              <w:fldChar w:fldCharType="end"/>
            </w:r>
          </w:hyperlink>
        </w:p>
        <w:p w:rsidR="0089314F" w:rsidRDefault="0089314F">
          <w:pPr>
            <w:pStyle w:val="10"/>
            <w:bidi w:val="0"/>
            <w:rPr>
              <w:rFonts w:cstheme="minorBidi"/>
              <w:b w:val="0"/>
              <w:bCs w:val="0"/>
              <w:caps w:val="0"/>
              <w:noProof/>
              <w:sz w:val="22"/>
              <w:szCs w:val="22"/>
            </w:rPr>
          </w:pPr>
          <w:hyperlink w:anchor="_Toc188442651" w:history="1">
            <w:r w:rsidRPr="0061482A">
              <w:rPr>
                <w:rStyle w:val="Hyperlink"/>
                <w:rFonts w:ascii="DIN Next LT Arabic" w:hAnsi="DIN Next LT Arabic" w:cs="DIN Next LT Arabic"/>
                <w:noProof/>
                <w:rtl/>
              </w:rPr>
              <w:t>القسم العاشر: الشروط الخاصة</w:t>
            </w:r>
            <w:r>
              <w:rPr>
                <w:noProof/>
                <w:webHidden/>
              </w:rPr>
              <w:tab/>
            </w:r>
            <w:r>
              <w:rPr>
                <w:noProof/>
                <w:webHidden/>
              </w:rPr>
              <w:fldChar w:fldCharType="begin"/>
            </w:r>
            <w:r>
              <w:rPr>
                <w:noProof/>
                <w:webHidden/>
              </w:rPr>
              <w:instrText xml:space="preserve"> PAGEREF _Toc188442651 \h </w:instrText>
            </w:r>
            <w:r>
              <w:rPr>
                <w:noProof/>
                <w:webHidden/>
              </w:rPr>
            </w:r>
            <w:r>
              <w:rPr>
                <w:noProof/>
                <w:webHidden/>
              </w:rPr>
              <w:fldChar w:fldCharType="separate"/>
            </w:r>
            <w:r>
              <w:rPr>
                <w:noProof/>
                <w:webHidden/>
              </w:rPr>
              <w:t>25</w:t>
            </w:r>
            <w:r>
              <w:rPr>
                <w:noProof/>
                <w:webHidden/>
              </w:rPr>
              <w:fldChar w:fldCharType="end"/>
            </w:r>
          </w:hyperlink>
        </w:p>
        <w:p w:rsidR="0089314F" w:rsidRDefault="0089314F">
          <w:pPr>
            <w:pStyle w:val="10"/>
            <w:bidi w:val="0"/>
            <w:rPr>
              <w:rFonts w:cstheme="minorBidi"/>
              <w:b w:val="0"/>
              <w:bCs w:val="0"/>
              <w:caps w:val="0"/>
              <w:noProof/>
              <w:sz w:val="22"/>
              <w:szCs w:val="22"/>
            </w:rPr>
          </w:pPr>
          <w:hyperlink w:anchor="_Toc188442652" w:history="1">
            <w:r w:rsidRPr="0061482A">
              <w:rPr>
                <w:rStyle w:val="Hyperlink"/>
                <w:rFonts w:ascii="DIN Next LT Arabic" w:hAnsi="DIN Next LT Arabic" w:cs="DIN Next LT Arabic"/>
                <w:noProof/>
                <w:rtl/>
              </w:rPr>
              <w:t>القسم الحادي عشر: الملحقات</w:t>
            </w:r>
            <w:r>
              <w:rPr>
                <w:noProof/>
                <w:webHidden/>
              </w:rPr>
              <w:tab/>
            </w:r>
            <w:r>
              <w:rPr>
                <w:noProof/>
                <w:webHidden/>
              </w:rPr>
              <w:fldChar w:fldCharType="begin"/>
            </w:r>
            <w:r>
              <w:rPr>
                <w:noProof/>
                <w:webHidden/>
              </w:rPr>
              <w:instrText xml:space="preserve"> PAGEREF _Toc188442652 \h </w:instrText>
            </w:r>
            <w:r>
              <w:rPr>
                <w:noProof/>
                <w:webHidden/>
              </w:rPr>
            </w:r>
            <w:r>
              <w:rPr>
                <w:noProof/>
                <w:webHidden/>
              </w:rPr>
              <w:fldChar w:fldCharType="separate"/>
            </w:r>
            <w:r>
              <w:rPr>
                <w:noProof/>
                <w:webHidden/>
              </w:rPr>
              <w:t>26</w:t>
            </w:r>
            <w:r>
              <w:rPr>
                <w:noProof/>
                <w:webHidden/>
              </w:rPr>
              <w:fldChar w:fldCharType="end"/>
            </w:r>
          </w:hyperlink>
        </w:p>
        <w:p w:rsidR="0089314F" w:rsidRDefault="0089314F">
          <w:pPr>
            <w:pStyle w:val="32"/>
            <w:tabs>
              <w:tab w:val="left" w:pos="1760"/>
            </w:tabs>
            <w:bidi w:val="0"/>
            <w:rPr>
              <w:rFonts w:asciiTheme="minorHAnsi" w:hAnsiTheme="minorHAnsi" w:cstheme="minorBidi"/>
              <w:i w:val="0"/>
              <w:iCs w:val="0"/>
              <w:sz w:val="22"/>
              <w:szCs w:val="22"/>
            </w:rPr>
          </w:pPr>
          <w:hyperlink w:anchor="_Toc188442653" w:history="1">
            <w:r w:rsidRPr="0061482A">
              <w:rPr>
                <w:rStyle w:val="Hyperlink"/>
                <w:rFonts w:ascii="DIN Next LT Arabic" w:hAnsi="DIN Next LT Arabic" w:cs="DIN Next LT Arabic"/>
                <w:b/>
              </w:rPr>
              <w:t>1</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ملحق (</w:t>
            </w:r>
            <w:r w:rsidRPr="0061482A">
              <w:rPr>
                <w:rStyle w:val="Hyperlink"/>
                <w:rFonts w:ascii="DIN Next LT Arabic" w:hAnsi="DIN Next LT Arabic" w:cs="DIN Next LT Arabic"/>
              </w:rPr>
              <w:t>1</w:t>
            </w:r>
            <w:r w:rsidRPr="0061482A">
              <w:rPr>
                <w:rStyle w:val="Hyperlink"/>
                <w:rFonts w:ascii="DIN Next LT Arabic" w:hAnsi="DIN Next LT Arabic" w:cs="DIN Next LT Arabic"/>
                <w:rtl/>
              </w:rPr>
              <w:t>): خطاب تقديم العروض</w:t>
            </w:r>
            <w:r>
              <w:rPr>
                <w:webHidden/>
              </w:rPr>
              <w:tab/>
            </w:r>
            <w:r>
              <w:rPr>
                <w:webHidden/>
              </w:rPr>
              <w:fldChar w:fldCharType="begin"/>
            </w:r>
            <w:r>
              <w:rPr>
                <w:webHidden/>
              </w:rPr>
              <w:instrText xml:space="preserve"> PAGEREF _Toc188442653 \h </w:instrText>
            </w:r>
            <w:r>
              <w:rPr>
                <w:webHidden/>
              </w:rPr>
            </w:r>
            <w:r>
              <w:rPr>
                <w:webHidden/>
              </w:rPr>
              <w:fldChar w:fldCharType="separate"/>
            </w:r>
            <w:r>
              <w:rPr>
                <w:webHidden/>
              </w:rPr>
              <w:t>26</w:t>
            </w:r>
            <w:r>
              <w:rPr>
                <w:webHidden/>
              </w:rPr>
              <w:fldChar w:fldCharType="end"/>
            </w:r>
          </w:hyperlink>
        </w:p>
        <w:p w:rsidR="0089314F" w:rsidRDefault="0089314F">
          <w:pPr>
            <w:pStyle w:val="32"/>
            <w:tabs>
              <w:tab w:val="left" w:pos="1760"/>
            </w:tabs>
            <w:bidi w:val="0"/>
            <w:rPr>
              <w:rFonts w:asciiTheme="minorHAnsi" w:hAnsiTheme="minorHAnsi" w:cstheme="minorBidi"/>
              <w:i w:val="0"/>
              <w:iCs w:val="0"/>
              <w:sz w:val="22"/>
              <w:szCs w:val="22"/>
            </w:rPr>
          </w:pPr>
          <w:hyperlink w:anchor="_Toc188442654" w:history="1">
            <w:r w:rsidRPr="0061482A">
              <w:rPr>
                <w:rStyle w:val="Hyperlink"/>
                <w:rFonts w:ascii="DIN Next LT Arabic" w:hAnsi="DIN Next LT Arabic" w:cs="DIN Next LT Arabic"/>
                <w:b/>
              </w:rPr>
              <w:t>2</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ملحق (</w:t>
            </w:r>
            <w:r w:rsidRPr="0061482A">
              <w:rPr>
                <w:rStyle w:val="Hyperlink"/>
                <w:rFonts w:ascii="DIN Next LT Arabic" w:hAnsi="DIN Next LT Arabic" w:cs="DIN Next LT Arabic"/>
              </w:rPr>
              <w:t>2</w:t>
            </w:r>
            <w:r w:rsidRPr="0061482A">
              <w:rPr>
                <w:rStyle w:val="Hyperlink"/>
                <w:rFonts w:ascii="DIN Next LT Arabic" w:hAnsi="DIN Next LT Arabic" w:cs="DIN Next LT Arabic"/>
                <w:rtl/>
              </w:rPr>
              <w:t>): نموذج الأسئلة والاستفسارات</w:t>
            </w:r>
            <w:r>
              <w:rPr>
                <w:webHidden/>
              </w:rPr>
              <w:tab/>
            </w:r>
            <w:r>
              <w:rPr>
                <w:webHidden/>
              </w:rPr>
              <w:fldChar w:fldCharType="begin"/>
            </w:r>
            <w:r>
              <w:rPr>
                <w:webHidden/>
              </w:rPr>
              <w:instrText xml:space="preserve"> PAGEREF _Toc188442654 \h </w:instrText>
            </w:r>
            <w:r>
              <w:rPr>
                <w:webHidden/>
              </w:rPr>
            </w:r>
            <w:r>
              <w:rPr>
                <w:webHidden/>
              </w:rPr>
              <w:fldChar w:fldCharType="separate"/>
            </w:r>
            <w:r>
              <w:rPr>
                <w:webHidden/>
              </w:rPr>
              <w:t>26</w:t>
            </w:r>
            <w:r>
              <w:rPr>
                <w:webHidden/>
              </w:rPr>
              <w:fldChar w:fldCharType="end"/>
            </w:r>
          </w:hyperlink>
        </w:p>
        <w:p w:rsidR="0089314F" w:rsidRDefault="0089314F">
          <w:pPr>
            <w:pStyle w:val="32"/>
            <w:tabs>
              <w:tab w:val="left" w:pos="1540"/>
            </w:tabs>
            <w:bidi w:val="0"/>
            <w:rPr>
              <w:rFonts w:asciiTheme="minorHAnsi" w:hAnsiTheme="minorHAnsi" w:cstheme="minorBidi"/>
              <w:i w:val="0"/>
              <w:iCs w:val="0"/>
              <w:sz w:val="22"/>
              <w:szCs w:val="22"/>
            </w:rPr>
          </w:pPr>
          <w:hyperlink w:anchor="_Toc188442655" w:history="1">
            <w:r w:rsidRPr="0061482A">
              <w:rPr>
                <w:rStyle w:val="Hyperlink"/>
                <w:rFonts w:ascii="DIN Next LT Arabic" w:hAnsi="DIN Next LT Arabic" w:cs="DIN Next LT Arabic"/>
                <w:b/>
                <w:rtl/>
              </w:rPr>
              <w:t>3</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ملحق (</w:t>
            </w:r>
            <w:r w:rsidRPr="0061482A">
              <w:rPr>
                <w:rStyle w:val="Hyperlink"/>
                <w:rFonts w:ascii="DIN Next LT Arabic" w:hAnsi="DIN Next LT Arabic" w:cs="DIN Next LT Arabic"/>
              </w:rPr>
              <w:t>3</w:t>
            </w:r>
            <w:r w:rsidRPr="0061482A">
              <w:rPr>
                <w:rStyle w:val="Hyperlink"/>
                <w:rFonts w:ascii="DIN Next LT Arabic" w:hAnsi="DIN Next LT Arabic" w:cs="DIN Next LT Arabic"/>
                <w:rtl/>
              </w:rPr>
              <w:t>): نموذج العقد</w:t>
            </w:r>
            <w:r>
              <w:rPr>
                <w:webHidden/>
              </w:rPr>
              <w:tab/>
            </w:r>
            <w:r>
              <w:rPr>
                <w:webHidden/>
              </w:rPr>
              <w:fldChar w:fldCharType="begin"/>
            </w:r>
            <w:r>
              <w:rPr>
                <w:webHidden/>
              </w:rPr>
              <w:instrText xml:space="preserve"> PAGEREF _Toc188442655 \h </w:instrText>
            </w:r>
            <w:r>
              <w:rPr>
                <w:webHidden/>
              </w:rPr>
            </w:r>
            <w:r>
              <w:rPr>
                <w:webHidden/>
              </w:rPr>
              <w:fldChar w:fldCharType="separate"/>
            </w:r>
            <w:r>
              <w:rPr>
                <w:webHidden/>
              </w:rPr>
              <w:t>26</w:t>
            </w:r>
            <w:r>
              <w:rPr>
                <w:webHidden/>
              </w:rPr>
              <w:fldChar w:fldCharType="end"/>
            </w:r>
          </w:hyperlink>
        </w:p>
        <w:p w:rsidR="0089314F" w:rsidRDefault="0089314F">
          <w:pPr>
            <w:pStyle w:val="32"/>
            <w:tabs>
              <w:tab w:val="left" w:pos="1760"/>
            </w:tabs>
            <w:bidi w:val="0"/>
            <w:rPr>
              <w:rFonts w:asciiTheme="minorHAnsi" w:hAnsiTheme="minorHAnsi" w:cstheme="minorBidi"/>
              <w:i w:val="0"/>
              <w:iCs w:val="0"/>
              <w:sz w:val="22"/>
              <w:szCs w:val="22"/>
            </w:rPr>
          </w:pPr>
          <w:hyperlink w:anchor="_Toc188442656" w:history="1">
            <w:r w:rsidRPr="0061482A">
              <w:rPr>
                <w:rStyle w:val="Hyperlink"/>
                <w:rFonts w:ascii="DIN Next LT Arabic" w:hAnsi="DIN Next LT Arabic" w:cs="DIN Next LT Arabic"/>
                <w:b/>
              </w:rPr>
              <w:t>4</w:t>
            </w:r>
            <w:r>
              <w:rPr>
                <w:rFonts w:asciiTheme="minorHAnsi" w:hAnsiTheme="minorHAnsi" w:cstheme="minorBidi"/>
                <w:i w:val="0"/>
                <w:iCs w:val="0"/>
                <w:sz w:val="22"/>
                <w:szCs w:val="22"/>
              </w:rPr>
              <w:tab/>
            </w:r>
            <w:r w:rsidRPr="0061482A">
              <w:rPr>
                <w:rStyle w:val="Hyperlink"/>
                <w:rFonts w:ascii="DIN Next LT Arabic" w:hAnsi="DIN Next LT Arabic" w:cs="DIN Next LT Arabic"/>
                <w:rtl/>
              </w:rPr>
              <w:t>ملحق (</w:t>
            </w:r>
            <w:r w:rsidRPr="0061482A">
              <w:rPr>
                <w:rStyle w:val="Hyperlink"/>
                <w:rFonts w:ascii="DIN Next LT Arabic" w:hAnsi="DIN Next LT Arabic" w:cs="DIN Next LT Arabic"/>
              </w:rPr>
              <w:t>4</w:t>
            </w:r>
            <w:r w:rsidRPr="0061482A">
              <w:rPr>
                <w:rStyle w:val="Hyperlink"/>
                <w:rFonts w:ascii="DIN Next LT Arabic" w:hAnsi="DIN Next LT Arabic" w:cs="DIN Next LT Arabic"/>
                <w:rtl/>
              </w:rPr>
              <w:t>): الرسومات والمخططات</w:t>
            </w:r>
            <w:r>
              <w:rPr>
                <w:webHidden/>
              </w:rPr>
              <w:tab/>
            </w:r>
            <w:r>
              <w:rPr>
                <w:webHidden/>
              </w:rPr>
              <w:fldChar w:fldCharType="begin"/>
            </w:r>
            <w:r>
              <w:rPr>
                <w:webHidden/>
              </w:rPr>
              <w:instrText xml:space="preserve"> PAGEREF _Toc188442656 \h </w:instrText>
            </w:r>
            <w:r>
              <w:rPr>
                <w:webHidden/>
              </w:rPr>
            </w:r>
            <w:r>
              <w:rPr>
                <w:webHidden/>
              </w:rPr>
              <w:fldChar w:fldCharType="separate"/>
            </w:r>
            <w:r>
              <w:rPr>
                <w:webHidden/>
              </w:rPr>
              <w:t>26</w:t>
            </w:r>
            <w:r>
              <w:rPr>
                <w:webHidden/>
              </w:rPr>
              <w:fldChar w:fldCharType="end"/>
            </w:r>
          </w:hyperlink>
        </w:p>
        <w:p w:rsidR="00C56A22" w:rsidRDefault="00C56A22" w:rsidP="00641D74">
          <w:pPr>
            <w:bidi/>
          </w:pPr>
          <w:r>
            <w:rPr>
              <w:b/>
              <w:bCs/>
              <w:lang w:val="ar-SA"/>
            </w:rPr>
            <w:lastRenderedPageBreak/>
            <w:fldChar w:fldCharType="end"/>
          </w:r>
        </w:p>
      </w:sdtContent>
    </w:sdt>
    <w:p w:rsidR="00107657" w:rsidRPr="007406BE" w:rsidRDefault="00B9766A" w:rsidP="000B47CD">
      <w:pPr>
        <w:pStyle w:val="1"/>
        <w:bidi/>
        <w:spacing w:before="100" w:beforeAutospacing="1" w:after="120"/>
        <w:ind w:left="360"/>
        <w:jc w:val="both"/>
        <w:rPr>
          <w:rFonts w:ascii="DIN Next LT Arabic" w:hAnsi="DIN Next LT Arabic" w:cs="DIN Next LT Arabic"/>
          <w:sz w:val="32"/>
          <w:szCs w:val="32"/>
          <w:rtl/>
        </w:rPr>
      </w:pPr>
      <w:bookmarkStart w:id="3" w:name="_Toc188442575"/>
      <w:r w:rsidRPr="007406BE">
        <w:rPr>
          <w:rFonts w:ascii="DIN Next LT Arabic" w:hAnsi="DIN Next LT Arabic" w:cs="DIN Next LT Arabic"/>
          <w:sz w:val="32"/>
          <w:szCs w:val="32"/>
          <w:rtl/>
        </w:rPr>
        <w:lastRenderedPageBreak/>
        <w:t>القسم الأول</w:t>
      </w:r>
      <w:bookmarkEnd w:id="1"/>
      <w:r w:rsidR="00117CD8" w:rsidRPr="007406BE">
        <w:rPr>
          <w:rFonts w:ascii="DIN Next LT Arabic" w:hAnsi="DIN Next LT Arabic" w:cs="DIN Next LT Arabic"/>
          <w:sz w:val="32"/>
          <w:szCs w:val="32"/>
          <w:rtl/>
        </w:rPr>
        <w:t xml:space="preserve">: </w:t>
      </w:r>
      <w:r w:rsidR="009B05A0" w:rsidRPr="007406BE">
        <w:rPr>
          <w:rFonts w:ascii="DIN Next LT Arabic" w:hAnsi="DIN Next LT Arabic" w:cs="DIN Next LT Arabic"/>
          <w:sz w:val="32"/>
          <w:szCs w:val="32"/>
          <w:rtl/>
        </w:rPr>
        <w:t>مقدمة</w:t>
      </w:r>
      <w:bookmarkEnd w:id="3"/>
    </w:p>
    <w:p w:rsidR="000924D7" w:rsidRPr="007406BE" w:rsidRDefault="000924D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4" w:name="_Toc188442576"/>
      <w:r w:rsidRPr="007406BE">
        <w:rPr>
          <w:rFonts w:ascii="DIN Next LT Arabic" w:hAnsi="DIN Next LT Arabic" w:cs="DIN Next LT Arabic"/>
          <w:color w:val="000000" w:themeColor="text1"/>
          <w:szCs w:val="24"/>
          <w:rtl/>
        </w:rPr>
        <w:t>تعريفات</w:t>
      </w:r>
      <w:bookmarkEnd w:id="4"/>
    </w:p>
    <w:tbl>
      <w:tblPr>
        <w:tblStyle w:val="a8"/>
        <w:bidiVisual/>
        <w:tblW w:w="0" w:type="auto"/>
        <w:tblLook w:val="04A0" w:firstRow="1" w:lastRow="0" w:firstColumn="1" w:lastColumn="0" w:noHBand="0" w:noVBand="1"/>
      </w:tblPr>
      <w:tblGrid>
        <w:gridCol w:w="2103"/>
        <w:gridCol w:w="7792"/>
      </w:tblGrid>
      <w:tr w:rsidR="000924D7" w:rsidRPr="007406BE" w:rsidTr="00A35846">
        <w:tc>
          <w:tcPr>
            <w:tcW w:w="2103" w:type="dxa"/>
            <w:shd w:val="clear" w:color="auto" w:fill="595959" w:themeFill="text1" w:themeFillTint="A6"/>
          </w:tcPr>
          <w:p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التعريف</w:t>
            </w:r>
          </w:p>
        </w:tc>
      </w:tr>
      <w:tr w:rsidR="00841EED" w:rsidRPr="007406BE" w:rsidTr="00841EED">
        <w:tc>
          <w:tcPr>
            <w:tcW w:w="2103" w:type="dxa"/>
          </w:tcPr>
          <w:p w:rsidR="00841EED" w:rsidRPr="007406BE" w:rsidRDefault="00841EED" w:rsidP="00841EED">
            <w:pPr>
              <w:pStyle w:val="a2"/>
              <w:bidi/>
              <w:jc w:val="both"/>
              <w:rPr>
                <w:rFonts w:ascii="DIN Next LT Arabic" w:hAnsi="DIN Next LT Arabic" w:cs="DIN Next LT Arabic"/>
                <w:sz w:val="22"/>
                <w:szCs w:val="22"/>
                <w:rtl/>
              </w:rPr>
            </w:pPr>
            <w:r>
              <w:rPr>
                <w:rFonts w:ascii="DIN Next LT Arabic" w:hAnsi="DIN Next LT Arabic" w:cs="DIN Next LT Arabic"/>
                <w:sz w:val="22"/>
                <w:szCs w:val="22"/>
                <w:rtl/>
              </w:rPr>
              <w:t>الجامعة</w:t>
            </w:r>
          </w:p>
        </w:tc>
        <w:tc>
          <w:tcPr>
            <w:tcW w:w="7792" w:type="dxa"/>
            <w:vAlign w:val="center"/>
          </w:tcPr>
          <w:p w:rsidR="00841EED" w:rsidRPr="0069360F" w:rsidRDefault="00841EED" w:rsidP="00841EED">
            <w:pPr>
              <w:pStyle w:val="a2"/>
              <w:bidi/>
              <w:jc w:val="both"/>
              <w:rPr>
                <w:rFonts w:ascii="DIN Next LT Arabic" w:hAnsi="DIN Next LT Arabic" w:cs="DIN Next LT Arabic"/>
                <w:rtl/>
              </w:rPr>
            </w:pPr>
            <w:r w:rsidRPr="0069360F">
              <w:rPr>
                <w:rFonts w:ascii="DIN Next LT Arabic" w:hAnsi="DIN Next LT Arabic" w:cs="DIN Next LT Arabic"/>
                <w:rtl/>
              </w:rPr>
              <w:t>جامعة الملك سعود</w:t>
            </w:r>
          </w:p>
        </w:tc>
      </w:tr>
      <w:tr w:rsidR="00841EED" w:rsidRPr="007406BE" w:rsidTr="00A35846">
        <w:tc>
          <w:tcPr>
            <w:tcW w:w="2103" w:type="dxa"/>
          </w:tcPr>
          <w:p w:rsidR="00841EED" w:rsidRPr="007406BE" w:rsidRDefault="00841EED" w:rsidP="00841EED">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المتنافس</w:t>
            </w:r>
          </w:p>
        </w:tc>
        <w:tc>
          <w:tcPr>
            <w:tcW w:w="7792" w:type="dxa"/>
          </w:tcPr>
          <w:p w:rsidR="00841EED" w:rsidRPr="00F323F8" w:rsidRDefault="00841EED" w:rsidP="00841EED">
            <w:pPr>
              <w:pStyle w:val="a2"/>
              <w:bidi/>
              <w:jc w:val="both"/>
              <w:rPr>
                <w:rFonts w:ascii="DIN Next LT Arabic" w:hAnsi="DIN Next LT Arabic" w:cs="DIN Next LT Arabic"/>
                <w:rtl/>
              </w:rPr>
            </w:pPr>
            <w:r w:rsidRPr="00F323F8">
              <w:rPr>
                <w:rFonts w:ascii="DIN Next LT Arabic" w:hAnsi="DIN Next LT Arabic" w:cs="DIN Next LT Arabic"/>
                <w:rtl/>
              </w:rPr>
              <w:t>مقدم العرض أو المشارك في المنافسة الراغب في تقديم العرض.</w:t>
            </w:r>
          </w:p>
        </w:tc>
      </w:tr>
      <w:tr w:rsidR="00841EED" w:rsidRPr="007406BE" w:rsidTr="00A35846">
        <w:tc>
          <w:tcPr>
            <w:tcW w:w="2103" w:type="dxa"/>
          </w:tcPr>
          <w:p w:rsidR="00841EED" w:rsidRPr="007406BE" w:rsidRDefault="00841EED" w:rsidP="00841EED">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المنافسة</w:t>
            </w:r>
          </w:p>
        </w:tc>
        <w:tc>
          <w:tcPr>
            <w:tcW w:w="7792" w:type="dxa"/>
          </w:tcPr>
          <w:p w:rsidR="00841EED" w:rsidRPr="00F323F8" w:rsidRDefault="00841EED" w:rsidP="00841EED">
            <w:pPr>
              <w:pStyle w:val="a2"/>
              <w:bidi/>
              <w:jc w:val="both"/>
              <w:rPr>
                <w:rFonts w:ascii="DIN Next LT Arabic" w:hAnsi="DIN Next LT Arabic" w:cs="DIN Next LT Arabic"/>
                <w:rtl/>
              </w:rPr>
            </w:pPr>
            <w:r w:rsidRPr="00F323F8">
              <w:rPr>
                <w:rFonts w:ascii="DIN Next LT Arabic" w:hAnsi="DIN Next LT Arabic" w:cs="DIN Next LT Arabic"/>
                <w:rtl/>
              </w:rPr>
              <w:t xml:space="preserve">تشمل جميع إجراءات ووثائق طلب تقديم العروض من قبل </w:t>
            </w:r>
            <w:r>
              <w:rPr>
                <w:rFonts w:ascii="DIN Next LT Arabic" w:hAnsi="DIN Next LT Arabic" w:cs="DIN Next LT Arabic" w:hint="cs"/>
                <w:rtl/>
              </w:rPr>
              <w:t>الجامعة</w:t>
            </w:r>
            <w:r w:rsidRPr="00F323F8">
              <w:rPr>
                <w:rFonts w:ascii="DIN Next LT Arabic" w:hAnsi="DIN Next LT Arabic" w:cs="DIN Next LT Arabic"/>
                <w:rtl/>
              </w:rPr>
              <w:t xml:space="preserve"> ومقدمي العروض حتى الترسية.</w:t>
            </w:r>
          </w:p>
        </w:tc>
      </w:tr>
      <w:tr w:rsidR="00841EED" w:rsidRPr="007406BE" w:rsidTr="00A35846">
        <w:tc>
          <w:tcPr>
            <w:tcW w:w="2103" w:type="dxa"/>
          </w:tcPr>
          <w:p w:rsidR="00841EED" w:rsidRPr="007406BE" w:rsidRDefault="00841EED" w:rsidP="00841EED">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النظام</w:t>
            </w:r>
          </w:p>
        </w:tc>
        <w:tc>
          <w:tcPr>
            <w:tcW w:w="7792" w:type="dxa"/>
          </w:tcPr>
          <w:p w:rsidR="00841EED" w:rsidRPr="00F323F8" w:rsidRDefault="00841EED" w:rsidP="00841EED">
            <w:pPr>
              <w:pStyle w:val="a2"/>
              <w:bidi/>
              <w:jc w:val="both"/>
              <w:rPr>
                <w:rFonts w:ascii="DIN Next LT Arabic" w:hAnsi="DIN Next LT Arabic" w:cs="DIN Next LT Arabic"/>
              </w:rPr>
            </w:pPr>
            <w:r>
              <w:rPr>
                <w:rFonts w:ascii="DIN Next LT Arabic" w:hAnsi="DIN Next LT Arabic" w:cs="DIN Next LT Arabic" w:hint="cs"/>
                <w:rtl/>
              </w:rPr>
              <w:t>نظام الأساس بالجامعة</w:t>
            </w:r>
          </w:p>
        </w:tc>
      </w:tr>
      <w:tr w:rsidR="00841EED" w:rsidRPr="007406BE" w:rsidTr="00A35846">
        <w:tc>
          <w:tcPr>
            <w:tcW w:w="2103" w:type="dxa"/>
          </w:tcPr>
          <w:p w:rsidR="00841EED" w:rsidRPr="007406BE" w:rsidRDefault="00841EED" w:rsidP="00841EED">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 xml:space="preserve">اللائحة </w:t>
            </w:r>
          </w:p>
        </w:tc>
        <w:tc>
          <w:tcPr>
            <w:tcW w:w="7792" w:type="dxa"/>
          </w:tcPr>
          <w:p w:rsidR="00841EED" w:rsidRDefault="00841EED" w:rsidP="00841EED">
            <w:pPr>
              <w:pStyle w:val="a2"/>
              <w:bidi/>
              <w:jc w:val="both"/>
              <w:rPr>
                <w:rFonts w:ascii="DIN Next LT Arabic" w:hAnsi="DIN Next LT Arabic" w:cs="DIN Next LT Arabic"/>
                <w:rtl/>
              </w:rPr>
            </w:pPr>
            <w:r>
              <w:rPr>
                <w:rFonts w:ascii="DIN Next LT Arabic" w:hAnsi="DIN Next LT Arabic" w:cs="DIN Next LT Arabic" w:hint="cs"/>
                <w:rtl/>
              </w:rPr>
              <w:t>لائحة المشتريات والعقود بالجامعة</w:t>
            </w:r>
          </w:p>
        </w:tc>
      </w:tr>
      <w:tr w:rsidR="00841EED" w:rsidRPr="007406BE" w:rsidTr="00A35846">
        <w:tc>
          <w:tcPr>
            <w:tcW w:w="2103" w:type="dxa"/>
          </w:tcPr>
          <w:p w:rsidR="00841EED" w:rsidRPr="007406BE" w:rsidRDefault="00841EED" w:rsidP="00841EED">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المفردات والجمع</w:t>
            </w:r>
          </w:p>
        </w:tc>
        <w:tc>
          <w:tcPr>
            <w:tcW w:w="7792" w:type="dxa"/>
          </w:tcPr>
          <w:p w:rsidR="00841EED" w:rsidRPr="00F323F8" w:rsidRDefault="00841EED" w:rsidP="00841EED">
            <w:pPr>
              <w:pStyle w:val="a2"/>
              <w:bidi/>
              <w:jc w:val="both"/>
              <w:rPr>
                <w:rFonts w:ascii="DIN Next LT Arabic" w:hAnsi="DIN Next LT Arabic" w:cs="DIN Next LT Arabic"/>
                <w:rtl/>
              </w:rPr>
            </w:pPr>
            <w:r w:rsidRPr="00F323F8">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bl>
    <w:p w:rsidR="00107657" w:rsidRPr="007406BE" w:rsidRDefault="009B05A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 w:name="_Toc188442577"/>
      <w:r w:rsidRPr="007406BE">
        <w:rPr>
          <w:rFonts w:ascii="DIN Next LT Arabic" w:hAnsi="DIN Next LT Arabic" w:cs="DIN Next LT Arabic"/>
          <w:color w:val="000000" w:themeColor="text1"/>
          <w:szCs w:val="24"/>
          <w:rtl/>
        </w:rPr>
        <w:t>تعريف عن المنافسة</w:t>
      </w:r>
      <w:bookmarkEnd w:id="5"/>
    </w:p>
    <w:p w:rsidR="00660D6A" w:rsidRPr="007406BE" w:rsidRDefault="00E16BC4" w:rsidP="00505E07">
      <w:pPr>
        <w:pStyle w:val="a2"/>
        <w:bidi/>
        <w:rPr>
          <w:rFonts w:ascii="DIN Next LT Arabic" w:hAnsi="DIN Next LT Arabic" w:cs="DIN Next LT Arabic"/>
        </w:rPr>
      </w:pPr>
      <w:r w:rsidRPr="007406BE">
        <w:rPr>
          <w:rFonts w:ascii="DIN Next LT Arabic" w:hAnsi="DIN Next LT Arabic" w:cs="DIN Next LT Arabic"/>
          <w:color w:val="0070C0"/>
          <w:szCs w:val="24"/>
          <w:rtl/>
        </w:rPr>
        <w:t xml:space="preserve">يتم </w:t>
      </w:r>
      <w:r w:rsidR="004532A8" w:rsidRPr="007406BE">
        <w:rPr>
          <w:rFonts w:ascii="DIN Next LT Arabic" w:hAnsi="DIN Next LT Arabic" w:cs="DIN Next LT Arabic"/>
          <w:color w:val="0070C0"/>
          <w:szCs w:val="24"/>
          <w:rtl/>
        </w:rPr>
        <w:t>تعريف وتحديد الغرض من الكراسة</w:t>
      </w:r>
      <w:r w:rsidR="00026F43" w:rsidRPr="007406BE">
        <w:rPr>
          <w:rFonts w:ascii="DIN Next LT Arabic" w:hAnsi="DIN Next LT Arabic" w:cs="DIN Next LT Arabic"/>
          <w:color w:val="0070C0"/>
          <w:szCs w:val="24"/>
          <w:rtl/>
        </w:rPr>
        <w:t xml:space="preserve"> </w:t>
      </w:r>
      <w:r w:rsidR="006F761D" w:rsidRPr="007406BE">
        <w:rPr>
          <w:rFonts w:ascii="DIN Next LT Arabic" w:hAnsi="DIN Next LT Arabic" w:cs="DIN Next LT Arabic"/>
          <w:color w:val="0070C0"/>
          <w:szCs w:val="24"/>
          <w:rtl/>
        </w:rPr>
        <w:t>و</w:t>
      </w:r>
      <w:r w:rsidR="000A5C5E" w:rsidRPr="007406BE">
        <w:rPr>
          <w:rFonts w:ascii="DIN Next LT Arabic" w:hAnsi="DIN Next LT Arabic" w:cs="DIN Next LT Arabic"/>
          <w:color w:val="0070C0"/>
          <w:szCs w:val="24"/>
          <w:rtl/>
        </w:rPr>
        <w:t xml:space="preserve">يمكن </w:t>
      </w:r>
      <w:r w:rsidR="009178F9">
        <w:rPr>
          <w:rFonts w:ascii="DIN Next LT Arabic" w:hAnsi="DIN Next LT Arabic" w:cs="DIN Next LT Arabic"/>
          <w:color w:val="0070C0"/>
          <w:szCs w:val="24"/>
          <w:rtl/>
        </w:rPr>
        <w:t>للجامعة</w:t>
      </w:r>
      <w:r w:rsidR="006F761D" w:rsidRPr="007406BE">
        <w:rPr>
          <w:rFonts w:ascii="DIN Next LT Arabic" w:hAnsi="DIN Next LT Arabic" w:cs="DIN Next LT Arabic"/>
          <w:color w:val="0070C0"/>
          <w:szCs w:val="24"/>
          <w:rtl/>
        </w:rPr>
        <w:t xml:space="preserve"> إضافة أي مقدمات أو شرح عنها أ</w:t>
      </w:r>
      <w:r w:rsidR="003053D9" w:rsidRPr="007406BE">
        <w:rPr>
          <w:rFonts w:ascii="DIN Next LT Arabic" w:hAnsi="DIN Next LT Arabic" w:cs="DIN Next LT Arabic"/>
          <w:color w:val="0070C0"/>
          <w:szCs w:val="24"/>
          <w:rtl/>
        </w:rPr>
        <w:t xml:space="preserve">و </w:t>
      </w:r>
      <w:r w:rsidR="006F761D" w:rsidRPr="007406BE">
        <w:rPr>
          <w:rFonts w:ascii="DIN Next LT Arabic" w:hAnsi="DIN Next LT Arabic" w:cs="DIN Next LT Arabic"/>
          <w:color w:val="0070C0"/>
          <w:szCs w:val="24"/>
          <w:rtl/>
        </w:rPr>
        <w:t xml:space="preserve">عن </w:t>
      </w:r>
      <w:r w:rsidR="003053D9" w:rsidRPr="007406BE">
        <w:rPr>
          <w:rFonts w:ascii="DIN Next LT Arabic" w:hAnsi="DIN Next LT Arabic" w:cs="DIN Next LT Arabic"/>
          <w:color w:val="0070C0"/>
          <w:szCs w:val="24"/>
          <w:rtl/>
        </w:rPr>
        <w:t>المشروع كما تراه مناسباً</w:t>
      </w:r>
      <w:r w:rsidR="00334409" w:rsidRPr="007406BE">
        <w:rPr>
          <w:rFonts w:ascii="DIN Next LT Arabic" w:hAnsi="DIN Next LT Arabic" w:cs="DIN Next LT Arabic"/>
          <w:color w:val="0070C0"/>
          <w:szCs w:val="24"/>
          <w:rtl/>
        </w:rPr>
        <w:t>.</w:t>
      </w:r>
    </w:p>
    <w:p w:rsidR="00DF55C9" w:rsidRPr="007406BE" w:rsidRDefault="003D3CC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188442578"/>
      <w:r w:rsidRPr="007406BE">
        <w:rPr>
          <w:rFonts w:ascii="DIN Next LT Arabic" w:hAnsi="DIN Next LT Arabic" w:cs="DIN Next LT Arabic"/>
          <w:color w:val="000000" w:themeColor="text1"/>
          <w:szCs w:val="24"/>
          <w:rtl/>
        </w:rPr>
        <w:t xml:space="preserve">قيمة </w:t>
      </w:r>
      <w:r w:rsidR="00DF55C9" w:rsidRPr="007406BE">
        <w:rPr>
          <w:rFonts w:ascii="DIN Next LT Arabic" w:hAnsi="DIN Next LT Arabic" w:cs="DIN Next LT Arabic"/>
          <w:color w:val="000000" w:themeColor="text1"/>
          <w:szCs w:val="24"/>
          <w:rtl/>
        </w:rPr>
        <w:t>وثائق المنافسة</w:t>
      </w:r>
      <w:bookmarkEnd w:id="6"/>
    </w:p>
    <w:p w:rsidR="00DF55C9" w:rsidRPr="007406BE" w:rsidRDefault="005D3809" w:rsidP="000C0CD2">
      <w:pPr>
        <w:pStyle w:val="a2"/>
        <w:bidi/>
        <w:jc w:val="both"/>
        <w:rPr>
          <w:rFonts w:ascii="DIN Next LT Arabic" w:hAnsi="DIN Next LT Arabic" w:cs="DIN Next LT Arabic"/>
          <w:color w:val="0070C0"/>
          <w:sz w:val="20"/>
          <w:szCs w:val="20"/>
          <w:rtl/>
        </w:rPr>
      </w:pPr>
      <w:r w:rsidRPr="007406BE">
        <w:rPr>
          <w:rFonts w:ascii="DIN Next LT Arabic" w:hAnsi="DIN Next LT Arabic" w:cs="DIN Next LT Arabic"/>
          <w:color w:val="0070C0"/>
          <w:sz w:val="24"/>
          <w:szCs w:val="24"/>
          <w:rtl/>
        </w:rPr>
        <w:t>في</w:t>
      </w:r>
      <w:r w:rsidR="00DF55C9" w:rsidRPr="007406BE">
        <w:rPr>
          <w:rFonts w:ascii="DIN Next LT Arabic" w:hAnsi="DIN Next LT Arabic" w:cs="DIN Next LT Arabic"/>
          <w:color w:val="0070C0"/>
          <w:sz w:val="24"/>
          <w:szCs w:val="24"/>
          <w:rtl/>
        </w:rPr>
        <w:t xml:space="preserve"> هذه </w:t>
      </w:r>
      <w:r w:rsidR="00E37FDA" w:rsidRPr="007406BE">
        <w:rPr>
          <w:rFonts w:ascii="DIN Next LT Arabic" w:hAnsi="DIN Next LT Arabic" w:cs="DIN Next LT Arabic"/>
          <w:color w:val="0070C0"/>
          <w:sz w:val="24"/>
          <w:szCs w:val="24"/>
          <w:rtl/>
        </w:rPr>
        <w:t xml:space="preserve">الفقرة </w:t>
      </w:r>
      <w:r w:rsidRPr="007406BE">
        <w:rPr>
          <w:rFonts w:ascii="DIN Next LT Arabic" w:hAnsi="DIN Next LT Arabic" w:cs="DIN Next LT Arabic"/>
          <w:color w:val="0070C0"/>
          <w:sz w:val="24"/>
          <w:szCs w:val="24"/>
          <w:rtl/>
        </w:rPr>
        <w:t xml:space="preserve">تقوم </w:t>
      </w:r>
      <w:r w:rsidR="000C0CD2">
        <w:rPr>
          <w:rFonts w:ascii="DIN Next LT Arabic" w:hAnsi="DIN Next LT Arabic" w:cs="DIN Next LT Arabic" w:hint="cs"/>
          <w:color w:val="0070C0"/>
          <w:sz w:val="24"/>
          <w:szCs w:val="24"/>
          <w:rtl/>
        </w:rPr>
        <w:t>الجامعة</w:t>
      </w:r>
      <w:r w:rsidR="00026F43"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w:t>
      </w:r>
      <w:r w:rsidR="00322294" w:rsidRPr="007406BE">
        <w:rPr>
          <w:rFonts w:ascii="DIN Next LT Arabic" w:hAnsi="DIN Next LT Arabic" w:cs="DIN Next LT Arabic"/>
          <w:color w:val="0070C0"/>
          <w:sz w:val="24"/>
          <w:szCs w:val="24"/>
          <w:rtl/>
        </w:rPr>
        <w:t>ذكر</w:t>
      </w:r>
      <w:r w:rsidR="00026F43" w:rsidRPr="007406BE">
        <w:rPr>
          <w:rFonts w:ascii="DIN Next LT Arabic" w:hAnsi="DIN Next LT Arabic" w:cs="DIN Next LT Arabic"/>
          <w:color w:val="0070C0"/>
          <w:sz w:val="24"/>
          <w:szCs w:val="24"/>
          <w:rtl/>
        </w:rPr>
        <w:t xml:space="preserve"> </w:t>
      </w:r>
      <w:r w:rsidR="00DF55C9" w:rsidRPr="007406BE">
        <w:rPr>
          <w:rFonts w:ascii="DIN Next LT Arabic" w:hAnsi="DIN Next LT Arabic" w:cs="DIN Next LT Arabic"/>
          <w:color w:val="0070C0"/>
          <w:sz w:val="24"/>
          <w:szCs w:val="24"/>
          <w:rtl/>
        </w:rPr>
        <w:t>قي</w:t>
      </w:r>
      <w:r w:rsidR="008B1A7D" w:rsidRPr="007406BE">
        <w:rPr>
          <w:rFonts w:ascii="DIN Next LT Arabic" w:hAnsi="DIN Next LT Arabic" w:cs="DIN Next LT Arabic"/>
          <w:color w:val="0070C0"/>
          <w:sz w:val="24"/>
          <w:szCs w:val="24"/>
          <w:rtl/>
        </w:rPr>
        <w:t xml:space="preserve">مة وثائق </w:t>
      </w:r>
      <w:r w:rsidR="00903DCD" w:rsidRPr="007406BE">
        <w:rPr>
          <w:rFonts w:ascii="DIN Next LT Arabic" w:hAnsi="DIN Next LT Arabic" w:cs="DIN Next LT Arabic"/>
          <w:color w:val="0070C0"/>
          <w:sz w:val="24"/>
          <w:szCs w:val="24"/>
          <w:rtl/>
        </w:rPr>
        <w:t xml:space="preserve">المنافسة </w:t>
      </w:r>
      <w:r w:rsidR="008B1A7D" w:rsidRPr="007406BE">
        <w:rPr>
          <w:rFonts w:ascii="DIN Next LT Arabic" w:hAnsi="DIN Next LT Arabic" w:cs="DIN Next LT Arabic"/>
          <w:color w:val="0070C0"/>
          <w:sz w:val="24"/>
          <w:szCs w:val="24"/>
          <w:rtl/>
        </w:rPr>
        <w:t>في حالة</w:t>
      </w:r>
      <w:r w:rsidR="006F761D" w:rsidRPr="007406BE">
        <w:rPr>
          <w:rFonts w:ascii="DIN Next LT Arabic" w:hAnsi="DIN Next LT Arabic" w:cs="DIN Next LT Arabic"/>
          <w:color w:val="0070C0"/>
          <w:sz w:val="24"/>
          <w:szCs w:val="24"/>
          <w:rtl/>
        </w:rPr>
        <w:t xml:space="preserve"> أرادت </w:t>
      </w:r>
      <w:r w:rsidR="000C0CD2">
        <w:rPr>
          <w:rFonts w:ascii="DIN Next LT Arabic" w:hAnsi="DIN Next LT Arabic" w:cs="DIN Next LT Arabic" w:hint="cs"/>
          <w:color w:val="0070C0"/>
          <w:sz w:val="24"/>
          <w:szCs w:val="24"/>
          <w:rtl/>
        </w:rPr>
        <w:t>الجامعة</w:t>
      </w:r>
      <w:r w:rsidR="008B1A7D" w:rsidRPr="007406BE">
        <w:rPr>
          <w:rFonts w:ascii="DIN Next LT Arabic" w:hAnsi="DIN Next LT Arabic" w:cs="DIN Next LT Arabic"/>
          <w:color w:val="0070C0"/>
          <w:sz w:val="24"/>
          <w:szCs w:val="24"/>
          <w:rtl/>
        </w:rPr>
        <w:t xml:space="preserve"> بيع</w:t>
      </w:r>
      <w:r w:rsidRPr="007406BE">
        <w:rPr>
          <w:rFonts w:ascii="DIN Next LT Arabic" w:hAnsi="DIN Next LT Arabic" w:cs="DIN Next LT Arabic"/>
          <w:color w:val="0070C0"/>
          <w:sz w:val="24"/>
          <w:szCs w:val="24"/>
          <w:rtl/>
        </w:rPr>
        <w:t>ها</w:t>
      </w:r>
      <w:r w:rsidR="00334409" w:rsidRPr="007406BE">
        <w:rPr>
          <w:rFonts w:ascii="DIN Next LT Arabic" w:hAnsi="DIN Next LT Arabic" w:cs="DIN Next LT Arabic"/>
          <w:color w:val="0070C0"/>
          <w:sz w:val="24"/>
          <w:szCs w:val="24"/>
          <w:rtl/>
        </w:rPr>
        <w:t>.</w:t>
      </w:r>
      <w:r w:rsidR="00B26230" w:rsidRPr="007406BE">
        <w:rPr>
          <w:rFonts w:ascii="DIN Next LT Arabic" w:hAnsi="DIN Next LT Arabic" w:cs="DIN Next LT Arabic"/>
          <w:color w:val="0070C0"/>
          <w:sz w:val="24"/>
          <w:szCs w:val="24"/>
          <w:rtl/>
        </w:rPr>
        <w:t xml:space="preserve"> </w:t>
      </w:r>
      <w:r w:rsidR="00903DCD" w:rsidRPr="007406BE">
        <w:rPr>
          <w:rFonts w:ascii="DIN Next LT Arabic" w:hAnsi="DIN Next LT Arabic" w:cs="DIN Next LT Arabic"/>
          <w:color w:val="0070C0"/>
          <w:sz w:val="24"/>
          <w:szCs w:val="24"/>
          <w:rtl/>
        </w:rPr>
        <w:t>و</w:t>
      </w:r>
      <w:r w:rsidR="00B26230" w:rsidRPr="007406BE">
        <w:rPr>
          <w:rFonts w:ascii="DIN Next LT Arabic" w:hAnsi="DIN Next LT Arabic" w:cs="DIN Next LT Arabic"/>
          <w:color w:val="0070C0"/>
          <w:sz w:val="24"/>
          <w:szCs w:val="24"/>
          <w:rtl/>
        </w:rPr>
        <w:t xml:space="preserve">تحذف </w:t>
      </w:r>
      <w:r w:rsidR="00E37FDA" w:rsidRPr="007406BE">
        <w:rPr>
          <w:rFonts w:ascii="DIN Next LT Arabic" w:hAnsi="DIN Next LT Arabic" w:cs="DIN Next LT Arabic"/>
          <w:color w:val="0070C0"/>
          <w:sz w:val="24"/>
          <w:szCs w:val="24"/>
          <w:rtl/>
        </w:rPr>
        <w:t xml:space="preserve">الفقرة </w:t>
      </w:r>
      <w:r w:rsidR="00B26230" w:rsidRPr="007406BE">
        <w:rPr>
          <w:rFonts w:ascii="DIN Next LT Arabic" w:hAnsi="DIN Next LT Arabic" w:cs="DIN Next LT Arabic"/>
          <w:color w:val="0070C0"/>
          <w:sz w:val="24"/>
          <w:szCs w:val="24"/>
          <w:rtl/>
        </w:rPr>
        <w:t>في حال عدم انطباقها.</w:t>
      </w:r>
    </w:p>
    <w:tbl>
      <w:tblPr>
        <w:tblStyle w:val="a8"/>
        <w:bidiVisual/>
        <w:tblW w:w="0" w:type="auto"/>
        <w:tblLook w:val="04A0" w:firstRow="1" w:lastRow="0" w:firstColumn="1" w:lastColumn="0" w:noHBand="0" w:noVBand="1"/>
      </w:tblPr>
      <w:tblGrid>
        <w:gridCol w:w="2636"/>
        <w:gridCol w:w="2714"/>
        <w:gridCol w:w="4545"/>
      </w:tblGrid>
      <w:tr w:rsidR="000A5C5E" w:rsidRPr="007406BE" w:rsidTr="000A5C5E">
        <w:tc>
          <w:tcPr>
            <w:tcW w:w="5350" w:type="dxa"/>
            <w:gridSpan w:val="2"/>
            <w:shd w:val="clear" w:color="auto" w:fill="595959" w:themeFill="text1" w:themeFillTint="A6"/>
            <w:vAlign w:val="center"/>
          </w:tcPr>
          <w:p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قيمة وثائق المنافسة</w:t>
            </w:r>
          </w:p>
        </w:tc>
        <w:tc>
          <w:tcPr>
            <w:tcW w:w="4545" w:type="dxa"/>
            <w:shd w:val="clear" w:color="auto" w:fill="595959" w:themeFill="text1" w:themeFillTint="A6"/>
            <w:vAlign w:val="center"/>
          </w:tcPr>
          <w:p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آلية الدفع</w:t>
            </w:r>
          </w:p>
        </w:tc>
      </w:tr>
      <w:tr w:rsidR="000A5C5E" w:rsidRPr="007406BE" w:rsidTr="000A5C5E">
        <w:tc>
          <w:tcPr>
            <w:tcW w:w="2636" w:type="dxa"/>
            <w:vAlign w:val="center"/>
          </w:tcPr>
          <w:p w:rsidR="000A5C5E" w:rsidRPr="007406BE" w:rsidRDefault="000A5C5E" w:rsidP="00903D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القيمة بالأرقام </w:t>
            </w:r>
            <w:r w:rsidR="00903DCD" w:rsidRPr="007406BE">
              <w:rPr>
                <w:rFonts w:ascii="DIN Next LT Arabic" w:hAnsi="DIN Next LT Arabic" w:cs="DIN Next LT Arabic"/>
                <w:color w:val="FF0000"/>
                <w:sz w:val="22"/>
                <w:szCs w:val="22"/>
                <w:rtl/>
              </w:rPr>
              <w:t xml:space="preserve">(... ريال سعودي) </w:t>
            </w:r>
          </w:p>
        </w:tc>
        <w:tc>
          <w:tcPr>
            <w:tcW w:w="2714" w:type="dxa"/>
            <w:vAlign w:val="center"/>
          </w:tcPr>
          <w:p w:rsidR="000A5C5E" w:rsidRPr="007406BE" w:rsidRDefault="000A5C5E" w:rsidP="000B47CD">
            <w:pPr>
              <w:bidi/>
              <w:spacing w:before="100" w:beforeAutospacing="1" w:after="120"/>
              <w:jc w:val="both"/>
              <w:rPr>
                <w:rFonts w:ascii="DIN Next LT Arabic" w:hAnsi="DIN Next LT Arabic" w:cs="DIN Next LT Arabic"/>
                <w:color w:val="FF0000"/>
                <w:sz w:val="22"/>
                <w:szCs w:val="22"/>
              </w:rPr>
            </w:pPr>
            <w:r w:rsidRPr="007406BE">
              <w:rPr>
                <w:rFonts w:ascii="DIN Next LT Arabic" w:hAnsi="DIN Next LT Arabic" w:cs="DIN Next LT Arabic"/>
                <w:color w:val="FF0000"/>
                <w:sz w:val="22"/>
                <w:szCs w:val="22"/>
                <w:rtl/>
              </w:rPr>
              <w:t>القيمة بالتفقيط</w:t>
            </w:r>
          </w:p>
        </w:tc>
        <w:tc>
          <w:tcPr>
            <w:tcW w:w="4545" w:type="dxa"/>
          </w:tcPr>
          <w:p w:rsidR="000A5C5E" w:rsidRPr="007406BE" w:rsidRDefault="000A5C5E"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شيك مصدق/حوالة بنكية/نظام سداد</w:t>
            </w:r>
          </w:p>
        </w:tc>
      </w:tr>
    </w:tbl>
    <w:p w:rsidR="00953974" w:rsidRPr="007406BE" w:rsidRDefault="00D569E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 w:name="_Toc188442579"/>
      <w:r w:rsidRPr="007406BE">
        <w:rPr>
          <w:rFonts w:ascii="DIN Next LT Arabic" w:hAnsi="DIN Next LT Arabic" w:cs="DIN Next LT Arabic"/>
          <w:color w:val="000000" w:themeColor="text1"/>
          <w:szCs w:val="24"/>
          <w:rtl/>
        </w:rPr>
        <w:t>ال</w:t>
      </w:r>
      <w:r w:rsidR="00953974" w:rsidRPr="007406BE">
        <w:rPr>
          <w:rFonts w:ascii="DIN Next LT Arabic" w:hAnsi="DIN Next LT Arabic" w:cs="DIN Next LT Arabic"/>
          <w:color w:val="000000" w:themeColor="text1"/>
          <w:szCs w:val="24"/>
          <w:rtl/>
        </w:rPr>
        <w:t>مواعيد المتعلقة بالمنافسة</w:t>
      </w:r>
      <w:bookmarkEnd w:id="7"/>
    </w:p>
    <w:p w:rsidR="005D3AB5" w:rsidRPr="007406BE" w:rsidRDefault="005A05DA" w:rsidP="000C0CD2">
      <w:pPr>
        <w:bidi/>
        <w:spacing w:after="160" w:line="259" w:lineRule="auto"/>
        <w:contextualSpacing/>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يتم اتباع</w:t>
      </w:r>
      <w:r w:rsidR="00593B6F" w:rsidRPr="007406BE">
        <w:rPr>
          <w:rFonts w:ascii="DIN Next LT Arabic" w:hAnsi="DIN Next LT Arabic" w:cs="DIN Next LT Arabic"/>
          <w:sz w:val="24"/>
          <w:szCs w:val="24"/>
          <w:rtl/>
        </w:rPr>
        <w:t xml:space="preserve"> كافة المواعيد المتعلقة بالمنافسة حسب الجدول أدناه. وفي حال تعطل </w:t>
      </w:r>
      <w:r w:rsidR="000C0CD2">
        <w:rPr>
          <w:rFonts w:ascii="DIN Next LT Arabic" w:hAnsi="DIN Next LT Arabic" w:cs="DIN Next LT Arabic" w:hint="cs"/>
          <w:sz w:val="24"/>
          <w:szCs w:val="24"/>
          <w:rtl/>
        </w:rPr>
        <w:t>المنصة الإلكترونية</w:t>
      </w:r>
      <w:r w:rsidR="00593B6F" w:rsidRPr="007406BE">
        <w:rPr>
          <w:rFonts w:ascii="DIN Next LT Arabic" w:hAnsi="DIN Next LT Arabic" w:cs="DIN Next LT Arabic"/>
          <w:sz w:val="24"/>
          <w:szCs w:val="24"/>
          <w:rtl/>
        </w:rPr>
        <w:t xml:space="preserve"> لأسباب تقنية لمدة </w:t>
      </w:r>
      <w:r w:rsidRPr="007406BE">
        <w:rPr>
          <w:rFonts w:ascii="DIN Next LT Arabic" w:hAnsi="DIN Next LT Arabic" w:cs="DIN Next LT Arabic"/>
          <w:sz w:val="24"/>
          <w:szCs w:val="24"/>
          <w:rtl/>
        </w:rPr>
        <w:t>لا تزيد</w:t>
      </w:r>
      <w:r w:rsidR="00593B6F" w:rsidRPr="007406BE">
        <w:rPr>
          <w:rFonts w:ascii="DIN Next LT Arabic" w:hAnsi="DIN Next LT Arabic" w:cs="DIN Next LT Arabic"/>
          <w:sz w:val="24"/>
          <w:szCs w:val="24"/>
          <w:rtl/>
        </w:rPr>
        <w:t xml:space="preserve"> ع</w:t>
      </w:r>
      <w:r w:rsidR="00903DCD" w:rsidRPr="007406BE">
        <w:rPr>
          <w:rFonts w:ascii="DIN Next LT Arabic" w:hAnsi="DIN Next LT Arabic" w:cs="DIN Next LT Arabic"/>
          <w:sz w:val="24"/>
          <w:szCs w:val="24"/>
          <w:rtl/>
        </w:rPr>
        <w:t>لى</w:t>
      </w:r>
      <w:r w:rsidR="00593B6F" w:rsidRPr="007406BE">
        <w:rPr>
          <w:rFonts w:ascii="DIN Next LT Arabic" w:hAnsi="DIN Next LT Arabic" w:cs="DIN Next LT Arabic"/>
          <w:sz w:val="24"/>
          <w:szCs w:val="24"/>
          <w:rtl/>
        </w:rPr>
        <w:t xml:space="preserve"> ثلاثة أيام متصلة فيتم تمديد مدة تنفيذ الإجراءات لمدة تماثل مدة تعطل </w:t>
      </w:r>
      <w:r w:rsidR="00841EED">
        <w:rPr>
          <w:rFonts w:ascii="DIN Next LT Arabic" w:hAnsi="DIN Next LT Arabic" w:cs="Arial" w:hint="cs"/>
          <w:sz w:val="24"/>
          <w:szCs w:val="24"/>
          <w:rtl/>
        </w:rPr>
        <w:t>المنصة</w:t>
      </w:r>
      <w:r w:rsidR="00C50A28" w:rsidRPr="007406BE">
        <w:rPr>
          <w:rFonts w:ascii="DIN Next LT Arabic" w:hAnsi="DIN Next LT Arabic" w:cs="DIN Next LT Arabic"/>
          <w:sz w:val="24"/>
          <w:szCs w:val="24"/>
          <w:rtl/>
        </w:rPr>
        <w:t>.</w:t>
      </w:r>
      <w:r w:rsidR="006835A4" w:rsidRPr="007406BE">
        <w:rPr>
          <w:rFonts w:ascii="DIN Next LT Arabic" w:hAnsi="DIN Next LT Arabic" w:cs="DIN Next LT Arabic"/>
          <w:sz w:val="24"/>
          <w:szCs w:val="24"/>
          <w:rtl/>
        </w:rPr>
        <w:t xml:space="preserve"> وإن</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استمر</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العطل</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التقني</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لمدة</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تزيد</w:t>
      </w:r>
      <w:r w:rsidR="006835A4" w:rsidRPr="007406BE">
        <w:rPr>
          <w:rFonts w:ascii="DIN Next LT Arabic" w:hAnsi="DIN Next LT Arabic" w:cs="DIN Next LT Arabic"/>
          <w:sz w:val="24"/>
          <w:szCs w:val="24"/>
        </w:rPr>
        <w:t xml:space="preserve"> </w:t>
      </w:r>
      <w:r w:rsidR="00903DCD" w:rsidRPr="007406BE">
        <w:rPr>
          <w:rFonts w:ascii="DIN Next LT Arabic" w:hAnsi="DIN Next LT Arabic" w:cs="DIN Next LT Arabic"/>
          <w:sz w:val="24"/>
          <w:szCs w:val="24"/>
          <w:rtl/>
        </w:rPr>
        <w:t xml:space="preserve">على </w:t>
      </w:r>
      <w:r w:rsidR="006835A4" w:rsidRPr="007406BE">
        <w:rPr>
          <w:rFonts w:ascii="DIN Next LT Arabic" w:hAnsi="DIN Next LT Arabic" w:cs="DIN Next LT Arabic"/>
          <w:sz w:val="24"/>
          <w:szCs w:val="24"/>
          <w:rtl/>
        </w:rPr>
        <w:t>ثلاثة أيام</w:t>
      </w:r>
      <w:r w:rsidR="00E37FDA" w:rsidRPr="007406BE">
        <w:rPr>
          <w:rFonts w:ascii="DIN Next LT Arabic" w:hAnsi="DIN Next LT Arabic" w:cs="DIN Next LT Arabic"/>
          <w:sz w:val="24"/>
          <w:szCs w:val="24"/>
          <w:rtl/>
        </w:rPr>
        <w:t xml:space="preserve"> متصلة</w:t>
      </w:r>
      <w:r w:rsidR="006835A4" w:rsidRPr="007406BE">
        <w:rPr>
          <w:rFonts w:ascii="DIN Next LT Arabic" w:hAnsi="DIN Next LT Arabic" w:cs="DIN Next LT Arabic"/>
          <w:sz w:val="24"/>
          <w:szCs w:val="24"/>
        </w:rPr>
        <w:t xml:space="preserve"> </w:t>
      </w:r>
      <w:r w:rsidR="00BD7FB9">
        <w:rPr>
          <w:rFonts w:ascii="DIN Next LT Arabic" w:hAnsi="DIN Next LT Arabic" w:cs="DIN Next LT Arabic"/>
          <w:sz w:val="24"/>
          <w:szCs w:val="24"/>
          <w:rtl/>
        </w:rPr>
        <w:t>تعين تنفيذه بشكل ورقي،</w:t>
      </w:r>
      <w:r w:rsidR="00BD7FB9">
        <w:rPr>
          <w:rFonts w:ascii="DIN Next LT Arabic" w:hAnsi="DIN Next LT Arabic" w:cs="DIN Next LT Arabic" w:hint="cs"/>
          <w:sz w:val="24"/>
          <w:szCs w:val="24"/>
          <w:rtl/>
        </w:rPr>
        <w:t xml:space="preserve"> على أن يتم الرفع الإلكتروني لاحقاً. </w:t>
      </w:r>
    </w:p>
    <w:tbl>
      <w:tblPr>
        <w:tblStyle w:val="a8"/>
        <w:bidiVisual/>
        <w:tblW w:w="0" w:type="auto"/>
        <w:tblLook w:val="04A0" w:firstRow="1" w:lastRow="0" w:firstColumn="1" w:lastColumn="0" w:noHBand="0" w:noVBand="1"/>
      </w:tblPr>
      <w:tblGrid>
        <w:gridCol w:w="4947"/>
        <w:gridCol w:w="4948"/>
      </w:tblGrid>
      <w:tr w:rsidR="00953974" w:rsidRPr="007406BE" w:rsidTr="00781F12">
        <w:tc>
          <w:tcPr>
            <w:tcW w:w="4947" w:type="dxa"/>
            <w:shd w:val="clear" w:color="auto" w:fill="595959" w:themeFill="text1" w:themeFillTint="A6"/>
            <w:vAlign w:val="center"/>
          </w:tcPr>
          <w:p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تاريخ </w:t>
            </w:r>
            <w:r w:rsidR="00B26230" w:rsidRPr="007406BE">
              <w:rPr>
                <w:rFonts w:ascii="DIN Next LT Arabic" w:hAnsi="DIN Next LT Arabic" w:cs="DIN Next LT Arabic"/>
                <w:color w:val="FFFFFF" w:themeColor="background1"/>
                <w:sz w:val="22"/>
                <w:szCs w:val="22"/>
                <w:rtl/>
              </w:rPr>
              <w:t>الاستحقاق</w:t>
            </w:r>
          </w:p>
        </w:tc>
      </w:tr>
      <w:tr w:rsidR="00841EED" w:rsidRPr="007406BE" w:rsidTr="00781F12">
        <w:tc>
          <w:tcPr>
            <w:tcW w:w="4947" w:type="dxa"/>
            <w:vAlign w:val="center"/>
          </w:tcPr>
          <w:p w:rsidR="00841EED" w:rsidRPr="0069360F" w:rsidRDefault="00841EED" w:rsidP="00841EED">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خطاب تأكيد المشاركة</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841EED" w:rsidRPr="007406BE" w:rsidTr="00781F12">
        <w:tc>
          <w:tcPr>
            <w:tcW w:w="4947" w:type="dxa"/>
            <w:vAlign w:val="center"/>
          </w:tcPr>
          <w:p w:rsidR="00841EED" w:rsidRPr="0069360F" w:rsidRDefault="00841EED" w:rsidP="00841EED">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إرسال الأسئلة والاستفسارات</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841EED" w:rsidRPr="007406BE" w:rsidTr="00781F12">
        <w:tc>
          <w:tcPr>
            <w:tcW w:w="4947" w:type="dxa"/>
            <w:vAlign w:val="center"/>
          </w:tcPr>
          <w:p w:rsidR="00841EED" w:rsidRPr="0069360F" w:rsidRDefault="00841EED" w:rsidP="00841EED">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تقديم العروض</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841EED" w:rsidRPr="007406BE" w:rsidTr="00781F12">
        <w:tc>
          <w:tcPr>
            <w:tcW w:w="4947" w:type="dxa"/>
            <w:vAlign w:val="center"/>
          </w:tcPr>
          <w:p w:rsidR="00841EED" w:rsidRPr="0069360F" w:rsidRDefault="00841EED" w:rsidP="00841EED">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فتح العروض</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841EED" w:rsidRPr="007406BE" w:rsidTr="00781F12">
        <w:tc>
          <w:tcPr>
            <w:tcW w:w="4947" w:type="dxa"/>
            <w:vAlign w:val="center"/>
          </w:tcPr>
          <w:p w:rsidR="00841EED" w:rsidRPr="0069360F" w:rsidRDefault="00841EED" w:rsidP="00841EED">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الترسية</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841EED" w:rsidRPr="007406BE" w:rsidTr="00781F12">
        <w:tc>
          <w:tcPr>
            <w:tcW w:w="4947" w:type="dxa"/>
            <w:vAlign w:val="center"/>
          </w:tcPr>
          <w:p w:rsidR="00841EED" w:rsidRPr="0069360F" w:rsidRDefault="00841EED" w:rsidP="00841EED">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بدء الأعمال</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bl>
    <w:p w:rsidR="00CB173C" w:rsidRPr="007406BE" w:rsidRDefault="00E72367" w:rsidP="000C0CD2">
      <w:pPr>
        <w:pStyle w:val="30"/>
        <w:numPr>
          <w:ilvl w:val="0"/>
          <w:numId w:val="22"/>
        </w:numPr>
        <w:pBdr>
          <w:top w:val="single" w:sz="4" w:space="1" w:color="auto"/>
        </w:pBdr>
        <w:bidi/>
        <w:spacing w:before="100" w:beforeAutospacing="1" w:after="0"/>
        <w:contextualSpacing/>
        <w:jc w:val="both"/>
        <w:rPr>
          <w:rFonts w:ascii="DIN Next LT Arabic" w:hAnsi="DIN Next LT Arabic" w:cs="DIN Next LT Arabic"/>
          <w:color w:val="000000" w:themeColor="text1"/>
          <w:szCs w:val="24"/>
        </w:rPr>
      </w:pPr>
      <w:bookmarkStart w:id="8" w:name="_Toc188442580"/>
      <w:r w:rsidRPr="007406BE">
        <w:rPr>
          <w:rFonts w:ascii="DIN Next LT Arabic" w:hAnsi="DIN Next LT Arabic" w:cs="DIN Next LT Arabic"/>
          <w:color w:val="000000" w:themeColor="text1"/>
          <w:szCs w:val="24"/>
          <w:rtl/>
        </w:rPr>
        <w:t xml:space="preserve">أهلية </w:t>
      </w:r>
      <w:r w:rsidR="00072A99" w:rsidRPr="007406BE">
        <w:rPr>
          <w:rFonts w:ascii="DIN Next LT Arabic" w:hAnsi="DIN Next LT Arabic" w:cs="DIN Next LT Arabic"/>
          <w:color w:val="000000" w:themeColor="text1"/>
          <w:szCs w:val="24"/>
          <w:rtl/>
        </w:rPr>
        <w:t>مقدمي العروض</w:t>
      </w:r>
      <w:bookmarkEnd w:id="8"/>
    </w:p>
    <w:p w:rsidR="000130F0" w:rsidRPr="007406BE" w:rsidRDefault="000130F0" w:rsidP="000C0CD2">
      <w:pPr>
        <w:pStyle w:val="a2"/>
        <w:bidi/>
        <w:spacing w:after="0"/>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w:t>
      </w:r>
      <w:r w:rsidR="005415FB" w:rsidRPr="007406BE">
        <w:rPr>
          <w:rFonts w:ascii="DIN Next LT Arabic" w:hAnsi="DIN Next LT Arabic" w:cs="DIN Next LT Arabic"/>
          <w:sz w:val="24"/>
          <w:szCs w:val="24"/>
          <w:rtl/>
        </w:rPr>
        <w:t xml:space="preserve">يجوز </w:t>
      </w:r>
      <w:r w:rsidR="00D11EEE" w:rsidRPr="007406BE">
        <w:rPr>
          <w:rFonts w:ascii="DIN Next LT Arabic" w:hAnsi="DIN Next LT Arabic" w:cs="DIN Next LT Arabic"/>
          <w:sz w:val="24"/>
          <w:szCs w:val="24"/>
          <w:rtl/>
        </w:rPr>
        <w:t>المشاركة في المنافسة ل</w:t>
      </w:r>
      <w:r w:rsidRPr="007406BE">
        <w:rPr>
          <w:rFonts w:ascii="DIN Next LT Arabic" w:hAnsi="DIN Next LT Arabic" w:cs="DIN Next LT Arabic"/>
          <w:sz w:val="24"/>
          <w:szCs w:val="24"/>
          <w:rtl/>
        </w:rPr>
        <w:t>لأشخاص المشار إليهم فيما ي</w:t>
      </w:r>
      <w:r w:rsidR="005177FC" w:rsidRPr="007406BE">
        <w:rPr>
          <w:rFonts w:ascii="DIN Next LT Arabic" w:hAnsi="DIN Next LT Arabic" w:cs="DIN Next LT Arabic"/>
          <w:sz w:val="24"/>
          <w:szCs w:val="24"/>
          <w:rtl/>
        </w:rPr>
        <w:t>لي:</w:t>
      </w:r>
    </w:p>
    <w:p w:rsidR="000130F0" w:rsidRPr="007406BE" w:rsidRDefault="000130F0" w:rsidP="000C0CD2">
      <w:pPr>
        <w:pStyle w:val="a2"/>
        <w:numPr>
          <w:ilvl w:val="0"/>
          <w:numId w:val="23"/>
        </w:numPr>
        <w:bidi/>
        <w:spacing w:after="0"/>
        <w:jc w:val="both"/>
        <w:rPr>
          <w:rFonts w:ascii="DIN Next LT Arabic" w:hAnsi="DIN Next LT Arabic" w:cs="DIN Next LT Arabic"/>
          <w:sz w:val="24"/>
          <w:szCs w:val="24"/>
          <w:rtl/>
        </w:rPr>
      </w:pPr>
      <w:r w:rsidRPr="007406BE">
        <w:rPr>
          <w:rFonts w:ascii="DIN Next LT Arabic" w:hAnsi="DIN Next LT Arabic" w:cs="DIN Next LT Arabic"/>
          <w:color w:val="000000"/>
          <w:sz w:val="24"/>
          <w:szCs w:val="24"/>
          <w:rtl/>
        </w:rPr>
        <w:t xml:space="preserve">موظفو </w:t>
      </w:r>
      <w:r w:rsidR="000C0CD2">
        <w:rPr>
          <w:rFonts w:ascii="DIN Next LT Arabic" w:hAnsi="DIN Next LT Arabic" w:cs="DIN Next LT Arabic" w:hint="cs"/>
          <w:color w:val="000000"/>
          <w:sz w:val="24"/>
          <w:szCs w:val="24"/>
          <w:rtl/>
        </w:rPr>
        <w:t xml:space="preserve">الجامعة </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تقضي الأنظمة بمنع التعامل معهم</w:t>
      </w:r>
      <w:r w:rsidR="00CC1703" w:rsidRPr="007406BE">
        <w:rPr>
          <w:rFonts w:ascii="DIN Next LT Arabic" w:hAnsi="DIN Next LT Arabic" w:cs="DIN Next LT Arabic"/>
          <w:color w:val="575555"/>
          <w:sz w:val="34"/>
          <w:szCs w:val="34"/>
          <w:rtl/>
        </w:rPr>
        <w:t xml:space="preserve"> </w:t>
      </w:r>
      <w:r w:rsidR="00CC1703" w:rsidRPr="007406BE">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المفلسون</w:t>
      </w:r>
      <w:r w:rsidR="003356A8" w:rsidRPr="007406BE">
        <w:rPr>
          <w:rFonts w:ascii="DIN Next LT Arabic" w:hAnsi="DIN Next LT Arabic" w:cs="DIN Next LT Arabic"/>
          <w:color w:val="000000"/>
          <w:sz w:val="24"/>
          <w:szCs w:val="24"/>
          <w:rtl/>
        </w:rPr>
        <w:t xml:space="preserve"> أو</w:t>
      </w:r>
      <w:r w:rsidR="00BC1C37" w:rsidRPr="007406BE">
        <w:rPr>
          <w:rFonts w:ascii="DIN Next LT Arabic" w:hAnsi="DIN Next LT Arabic" w:cs="DIN Next LT Arabic"/>
          <w:color w:val="000000"/>
          <w:sz w:val="24"/>
          <w:szCs w:val="24"/>
          <w:rtl/>
        </w:rPr>
        <w:t xml:space="preserve"> المتعثرون وفقاً لأحكام نظام الإفلاس، أو من ثبت إعسارهم، أو صدر أمر بوضعهم تحت الحراسة القضائية.</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الشركات التي جرى حلها </w:t>
      </w:r>
      <w:r w:rsidR="006B5891" w:rsidRPr="007406BE">
        <w:rPr>
          <w:rFonts w:ascii="DIN Next LT Arabic" w:hAnsi="DIN Next LT Arabic" w:cs="DIN Next LT Arabic"/>
          <w:color w:val="000000"/>
          <w:sz w:val="24"/>
          <w:szCs w:val="24"/>
          <w:rtl/>
        </w:rPr>
        <w:t>أ</w:t>
      </w:r>
      <w:r w:rsidRPr="007406BE">
        <w:rPr>
          <w:rFonts w:ascii="DIN Next LT Arabic" w:hAnsi="DIN Next LT Arabic" w:cs="DIN Next LT Arabic"/>
          <w:color w:val="000000"/>
          <w:sz w:val="24"/>
          <w:szCs w:val="24"/>
          <w:rtl/>
        </w:rPr>
        <w:t>و تصفيتها</w:t>
      </w:r>
      <w:r w:rsidR="00026F43" w:rsidRPr="007406BE">
        <w:rPr>
          <w:rFonts w:ascii="DIN Next LT Arabic" w:hAnsi="DIN Next LT Arabic" w:cs="DIN Next LT Arabic"/>
          <w:color w:val="000000"/>
          <w:sz w:val="24"/>
          <w:szCs w:val="24"/>
        </w:rPr>
        <w:t>.</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لم يبلغ من العمر (ثمانية عشر) عاماً</w:t>
      </w:r>
      <w:r w:rsidR="00B35214" w:rsidRPr="007406BE">
        <w:rPr>
          <w:rFonts w:ascii="DIN Next LT Arabic" w:hAnsi="DIN Next LT Arabic" w:cs="DIN Next LT Arabic"/>
          <w:color w:val="000000"/>
          <w:sz w:val="24"/>
          <w:szCs w:val="24"/>
          <w:rtl/>
        </w:rPr>
        <w:t>.</w:t>
      </w:r>
    </w:p>
    <w:p w:rsidR="000130F0" w:rsidRPr="007406BE" w:rsidRDefault="000130F0" w:rsidP="000C0CD2">
      <w:pPr>
        <w:pStyle w:val="a2"/>
        <w:numPr>
          <w:ilvl w:val="0"/>
          <w:numId w:val="23"/>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ناقصو الأهلية</w:t>
      </w:r>
      <w:r w:rsidRPr="007406BE">
        <w:rPr>
          <w:rFonts w:ascii="DIN Next LT Arabic" w:hAnsi="DIN Next LT Arabic" w:cs="DIN Next LT Arabic"/>
          <w:color w:val="000000"/>
          <w:sz w:val="24"/>
          <w:szCs w:val="24"/>
        </w:rPr>
        <w:t>.</w:t>
      </w:r>
    </w:p>
    <w:p w:rsidR="002C4AB3" w:rsidRPr="007406BE" w:rsidRDefault="009F5399"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9" w:name="_Toc21516363"/>
      <w:bookmarkStart w:id="10" w:name="_Toc188442581"/>
      <w:bookmarkEnd w:id="9"/>
      <w:r w:rsidRPr="007406BE">
        <w:rPr>
          <w:rFonts w:ascii="DIN Next LT Arabic" w:hAnsi="DIN Next LT Arabic" w:cs="DIN Next LT Arabic"/>
          <w:color w:val="000000" w:themeColor="text1"/>
          <w:szCs w:val="24"/>
          <w:rtl/>
        </w:rPr>
        <w:lastRenderedPageBreak/>
        <w:t>السجلات والتراخيص النظامية</w:t>
      </w:r>
      <w:bookmarkEnd w:id="10"/>
    </w:p>
    <w:p w:rsidR="002C4AB3" w:rsidRPr="007406BE" w:rsidRDefault="002C4AB3"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يجب أن تتوفر لدى </w:t>
      </w:r>
      <w:r w:rsidR="00D42D23" w:rsidRPr="007406BE">
        <w:rPr>
          <w:rFonts w:ascii="DIN Next LT Arabic" w:hAnsi="DIN Next LT Arabic" w:cs="DIN Next LT Arabic"/>
          <w:color w:val="000000"/>
          <w:sz w:val="24"/>
          <w:szCs w:val="24"/>
          <w:rtl/>
        </w:rPr>
        <w:t>المتنافسين و</w:t>
      </w:r>
      <w:r w:rsidR="006B5891" w:rsidRPr="007406BE">
        <w:rPr>
          <w:rFonts w:ascii="DIN Next LT Arabic" w:hAnsi="DIN Next LT Arabic" w:cs="DIN Next LT Arabic"/>
          <w:color w:val="000000"/>
          <w:sz w:val="24"/>
          <w:szCs w:val="24"/>
          <w:rtl/>
        </w:rPr>
        <w:t>متعاقدي</w:t>
      </w:r>
      <w:r w:rsidR="002253DF" w:rsidRPr="007406BE">
        <w:rPr>
          <w:rFonts w:ascii="DIN Next LT Arabic" w:hAnsi="DIN Next LT Arabic" w:cs="DIN Next LT Arabic"/>
          <w:color w:val="000000"/>
          <w:sz w:val="24"/>
          <w:szCs w:val="24"/>
          <w:rtl/>
        </w:rPr>
        <w:t>هم من الباطن</w:t>
      </w:r>
      <w:r w:rsidRPr="007406BE">
        <w:rPr>
          <w:rFonts w:ascii="DIN Next LT Arabic" w:hAnsi="DIN Next LT Arabic" w:cs="DIN Next LT Arabic"/>
          <w:color w:val="000000"/>
          <w:sz w:val="24"/>
          <w:szCs w:val="24"/>
          <w:rtl/>
        </w:rPr>
        <w:t xml:space="preserve"> الوثائ</w:t>
      </w:r>
      <w:r w:rsidR="00D42D23" w:rsidRPr="007406BE">
        <w:rPr>
          <w:rFonts w:ascii="DIN Next LT Arabic" w:hAnsi="DIN Next LT Arabic" w:cs="DIN Next LT Arabic"/>
          <w:color w:val="000000"/>
          <w:sz w:val="24"/>
          <w:szCs w:val="24"/>
          <w:rtl/>
        </w:rPr>
        <w:t>ق</w:t>
      </w:r>
      <w:r w:rsidRPr="007406BE">
        <w:rPr>
          <w:rFonts w:ascii="DIN Next LT Arabic" w:hAnsi="DIN Next LT Arabic" w:cs="DIN Next LT Arabic"/>
          <w:color w:val="000000"/>
          <w:sz w:val="24"/>
          <w:szCs w:val="24"/>
          <w:rtl/>
        </w:rPr>
        <w:t xml:space="preserve"> التالية وأن تكون هذه الوثائق سارية المفعول</w:t>
      </w:r>
      <w:r w:rsidRPr="007406BE">
        <w:rPr>
          <w:rFonts w:ascii="DIN Next LT Arabic" w:hAnsi="DIN Next LT Arabic" w:cs="DIN Next LT Arabic"/>
          <w:color w:val="000000"/>
          <w:sz w:val="24"/>
          <w:szCs w:val="24"/>
        </w:rPr>
        <w:t>:</w:t>
      </w:r>
    </w:p>
    <w:p w:rsidR="00AB7304" w:rsidRPr="00841EED" w:rsidRDefault="00AB7304" w:rsidP="009178F9">
      <w:pPr>
        <w:pStyle w:val="a9"/>
        <w:numPr>
          <w:ilvl w:val="0"/>
          <w:numId w:val="37"/>
        </w:numPr>
        <w:bidi/>
        <w:jc w:val="both"/>
        <w:rPr>
          <w:rFonts w:ascii="DIN Next LT Arabic" w:hAnsi="DIN Next LT Arabic" w:cs="DIN Next LT Arabic"/>
          <w:sz w:val="24"/>
          <w:szCs w:val="24"/>
          <w:rtl/>
        </w:rPr>
      </w:pPr>
      <w:r w:rsidRPr="00841EED">
        <w:rPr>
          <w:rFonts w:ascii="DIN Next LT Arabic" w:hAnsi="DIN Next LT Arabic" w:cs="DIN Next LT Arabic"/>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rsidR="00AB7304" w:rsidRPr="00841EED" w:rsidRDefault="00AB7304" w:rsidP="009178F9">
      <w:pPr>
        <w:pStyle w:val="a9"/>
        <w:numPr>
          <w:ilvl w:val="0"/>
          <w:numId w:val="37"/>
        </w:numPr>
        <w:bidi/>
        <w:ind w:left="714" w:hanging="357"/>
        <w:jc w:val="both"/>
        <w:rPr>
          <w:rFonts w:ascii="DIN Next LT Arabic" w:hAnsi="DIN Next LT Arabic" w:cs="DIN Next LT Arabic"/>
          <w:sz w:val="24"/>
          <w:szCs w:val="24"/>
          <w:rtl/>
        </w:rPr>
      </w:pPr>
      <w:r w:rsidRPr="00841EED">
        <w:rPr>
          <w:rFonts w:ascii="DIN Next LT Arabic" w:hAnsi="DIN Next LT Arabic" w:cs="DIN Next LT Arabic"/>
          <w:sz w:val="24"/>
          <w:szCs w:val="24"/>
          <w:rtl/>
        </w:rPr>
        <w:t>شهادة سداد الزكاة أو الضريبة، أو كليهما متى كان المتنافس ملزماً نظاماً بسداد الزكاة والضريبة.</w:t>
      </w:r>
    </w:p>
    <w:p w:rsidR="00AB7304" w:rsidRPr="00841EED" w:rsidRDefault="00AB7304" w:rsidP="009178F9">
      <w:pPr>
        <w:pStyle w:val="a9"/>
        <w:numPr>
          <w:ilvl w:val="0"/>
          <w:numId w:val="37"/>
        </w:numPr>
        <w:bidi/>
        <w:jc w:val="both"/>
        <w:rPr>
          <w:rFonts w:ascii="DIN Next LT Arabic" w:hAnsi="DIN Next LT Arabic" w:cs="DIN Next LT Arabic"/>
          <w:sz w:val="24"/>
          <w:szCs w:val="24"/>
          <w:rtl/>
        </w:rPr>
      </w:pPr>
      <w:r w:rsidRPr="00841EED">
        <w:rPr>
          <w:rFonts w:ascii="DIN Next LT Arabic" w:hAnsi="DIN Next LT Arabic" w:cs="DIN Next LT Arabic"/>
          <w:sz w:val="24"/>
          <w:szCs w:val="24"/>
          <w:rtl/>
        </w:rPr>
        <w:t xml:space="preserve">شهادة من المؤسسة العامة للتأمينات الاجتماعية بتسجيل المنشأة في المؤسسة وسداد الحقوق التأمينية. </w:t>
      </w:r>
    </w:p>
    <w:p w:rsidR="00042D89" w:rsidRPr="00841EED" w:rsidRDefault="00042D89" w:rsidP="009178F9">
      <w:pPr>
        <w:pStyle w:val="a9"/>
        <w:numPr>
          <w:ilvl w:val="0"/>
          <w:numId w:val="37"/>
        </w:numPr>
        <w:bidi/>
        <w:jc w:val="both"/>
        <w:rPr>
          <w:rFonts w:ascii="DIN Next LT Arabic" w:hAnsi="DIN Next LT Arabic" w:cs="DIN Next LT Arabic"/>
          <w:sz w:val="24"/>
          <w:szCs w:val="24"/>
          <w:rtl/>
        </w:rPr>
      </w:pPr>
      <w:r w:rsidRPr="00841EED">
        <w:rPr>
          <w:rFonts w:ascii="DIN Next LT Arabic" w:hAnsi="DIN Next LT Arabic" w:cs="DIN Next LT Arabic"/>
          <w:sz w:val="24"/>
          <w:szCs w:val="24"/>
          <w:rtl/>
        </w:rPr>
        <w:t xml:space="preserve">شهادة الانتساب إلى الغرفة التجارية، متى كان المتنافس ملزماً نظاماً بالانتساب إلى الغرفة. </w:t>
      </w:r>
    </w:p>
    <w:p w:rsidR="00D42D23" w:rsidRPr="00841EED" w:rsidRDefault="00D42D23" w:rsidP="009178F9">
      <w:pPr>
        <w:pStyle w:val="a2"/>
        <w:numPr>
          <w:ilvl w:val="0"/>
          <w:numId w:val="37"/>
        </w:numPr>
        <w:bidi/>
        <w:spacing w:after="0"/>
        <w:jc w:val="both"/>
        <w:rPr>
          <w:rFonts w:ascii="DIN Next LT Arabic" w:hAnsi="DIN Next LT Arabic" w:cs="DIN Next LT Arabic"/>
          <w:sz w:val="24"/>
          <w:szCs w:val="24"/>
        </w:rPr>
      </w:pPr>
      <w:r w:rsidRPr="00841EED">
        <w:rPr>
          <w:rFonts w:ascii="DIN Next LT Arabic" w:hAnsi="DIN Next LT Arabic" w:cs="DIN Next LT Arabic"/>
          <w:sz w:val="24"/>
          <w:szCs w:val="24"/>
          <w:rtl/>
        </w:rPr>
        <w:t xml:space="preserve">شهادة تصنيف في مجال الأعمال المتقدم لها، إذا كانت </w:t>
      </w:r>
      <w:r w:rsidR="00AB7304" w:rsidRPr="00841EED">
        <w:rPr>
          <w:rFonts w:ascii="DIN Next LT Arabic" w:hAnsi="DIN Next LT Arabic" w:cs="DIN Next LT Arabic"/>
          <w:sz w:val="24"/>
          <w:szCs w:val="24"/>
          <w:rtl/>
        </w:rPr>
        <w:t xml:space="preserve">تلك </w:t>
      </w:r>
      <w:r w:rsidRPr="00841EED">
        <w:rPr>
          <w:rFonts w:ascii="DIN Next LT Arabic" w:hAnsi="DIN Next LT Arabic" w:cs="DIN Next LT Arabic"/>
          <w:sz w:val="24"/>
          <w:szCs w:val="24"/>
          <w:rtl/>
        </w:rPr>
        <w:t>الأعمال مما يشترط لها التصنيف.</w:t>
      </w:r>
    </w:p>
    <w:p w:rsidR="00D42D23" w:rsidRPr="00841EED" w:rsidRDefault="00D42D23" w:rsidP="009178F9">
      <w:pPr>
        <w:pStyle w:val="a2"/>
        <w:numPr>
          <w:ilvl w:val="0"/>
          <w:numId w:val="37"/>
        </w:numPr>
        <w:bidi/>
        <w:spacing w:after="0"/>
        <w:jc w:val="both"/>
        <w:rPr>
          <w:rFonts w:ascii="DIN Next LT Arabic" w:hAnsi="DIN Next LT Arabic" w:cs="DIN Next LT Arabic"/>
          <w:sz w:val="24"/>
          <w:szCs w:val="24"/>
          <w:rtl/>
        </w:rPr>
      </w:pPr>
      <w:r w:rsidRPr="00841EED">
        <w:rPr>
          <w:rFonts w:ascii="DIN Next LT Arabic" w:hAnsi="DIN Next LT Arabic" w:cs="DIN Next LT Arabic"/>
          <w:sz w:val="24"/>
          <w:szCs w:val="24"/>
          <w:rtl/>
        </w:rPr>
        <w:t xml:space="preserve">شهادة الانتساب إلى الهيئة السعودية للمقاولين، إذا كانت الأعمال المتقدم لها </w:t>
      </w:r>
      <w:r w:rsidR="00AB7304" w:rsidRPr="00841EED">
        <w:rPr>
          <w:rFonts w:ascii="DIN Next LT Arabic" w:hAnsi="DIN Next LT Arabic" w:cs="DIN Next LT Arabic"/>
          <w:sz w:val="24"/>
          <w:szCs w:val="24"/>
          <w:rtl/>
        </w:rPr>
        <w:t xml:space="preserve">متعلقة </w:t>
      </w:r>
      <w:r w:rsidRPr="00841EED">
        <w:rPr>
          <w:rFonts w:ascii="DIN Next LT Arabic" w:hAnsi="DIN Next LT Arabic" w:cs="DIN Next LT Arabic"/>
          <w:sz w:val="24"/>
          <w:szCs w:val="24"/>
          <w:rtl/>
        </w:rPr>
        <w:t>بالإنشاءات والمقاولات.</w:t>
      </w:r>
    </w:p>
    <w:p w:rsidR="00D42D23" w:rsidRPr="00841EED" w:rsidRDefault="00D42D23" w:rsidP="009178F9">
      <w:pPr>
        <w:pStyle w:val="a2"/>
        <w:numPr>
          <w:ilvl w:val="0"/>
          <w:numId w:val="37"/>
        </w:numPr>
        <w:bidi/>
        <w:spacing w:after="0"/>
        <w:jc w:val="both"/>
        <w:rPr>
          <w:rFonts w:ascii="DIN Next LT Arabic" w:hAnsi="DIN Next LT Arabic" w:cs="DIN Next LT Arabic"/>
          <w:sz w:val="24"/>
          <w:szCs w:val="24"/>
          <w:rtl/>
        </w:rPr>
      </w:pPr>
      <w:r w:rsidRPr="00841EED">
        <w:rPr>
          <w:rFonts w:ascii="DIN Next LT Arabic" w:hAnsi="DIN Next LT Arabic" w:cs="DIN Next LT Arabic"/>
          <w:sz w:val="24"/>
          <w:szCs w:val="24"/>
          <w:rtl/>
        </w:rPr>
        <w:t xml:space="preserve">شهادة الانتساب إلى الهيئة السعودية للمهندسين، إذا كانت الأعمال المتقدم لها </w:t>
      </w:r>
      <w:r w:rsidR="00496C89" w:rsidRPr="00841EED">
        <w:rPr>
          <w:rFonts w:ascii="DIN Next LT Arabic" w:hAnsi="DIN Next LT Arabic" w:cs="DIN Next LT Arabic"/>
          <w:sz w:val="24"/>
          <w:szCs w:val="24"/>
          <w:rtl/>
        </w:rPr>
        <w:t>أعمالاً</w:t>
      </w:r>
      <w:r w:rsidRPr="00841EED">
        <w:rPr>
          <w:rFonts w:ascii="DIN Next LT Arabic" w:hAnsi="DIN Next LT Arabic" w:cs="DIN Next LT Arabic"/>
          <w:sz w:val="24"/>
          <w:szCs w:val="24"/>
          <w:rtl/>
        </w:rPr>
        <w:t xml:space="preserve"> هندسية.</w:t>
      </w:r>
    </w:p>
    <w:p w:rsidR="001A49AB" w:rsidRPr="00841EED" w:rsidRDefault="001A49AB" w:rsidP="009178F9">
      <w:pPr>
        <w:pStyle w:val="a9"/>
        <w:numPr>
          <w:ilvl w:val="0"/>
          <w:numId w:val="37"/>
        </w:numPr>
        <w:bidi/>
        <w:rPr>
          <w:rFonts w:ascii="DIN Next LT Arabic" w:hAnsi="DIN Next LT Arabic" w:cs="DIN Next LT Arabic"/>
          <w:sz w:val="24"/>
          <w:szCs w:val="24"/>
          <w:rtl/>
        </w:rPr>
      </w:pPr>
      <w:r w:rsidRPr="00841EED">
        <w:rPr>
          <w:rFonts w:ascii="DIN Next LT Arabic" w:hAnsi="DIN Next LT Arabic" w:cs="DIN Next LT Arabic"/>
          <w:sz w:val="24"/>
          <w:szCs w:val="24"/>
          <w:rtl/>
        </w:rPr>
        <w:tab/>
        <w:t xml:space="preserve">ما يثبت أن المنشأة من المنشآت الصغيرة والمتوسطة </w:t>
      </w:r>
      <w:r w:rsidR="00630A64" w:rsidRPr="00841EED">
        <w:rPr>
          <w:rFonts w:ascii="DIN Next LT Arabic" w:hAnsi="DIN Next LT Arabic" w:cs="DIN Next LT Arabic"/>
          <w:sz w:val="24"/>
          <w:szCs w:val="24"/>
          <w:rtl/>
        </w:rPr>
        <w:t xml:space="preserve">المحلية، إذا كانت المنشأة من تلك الفئة، وذلك </w:t>
      </w:r>
      <w:r w:rsidRPr="00841EED">
        <w:rPr>
          <w:rFonts w:ascii="DIN Next LT Arabic" w:hAnsi="DIN Next LT Arabic" w:cs="DIN Next LT Arabic"/>
          <w:sz w:val="24"/>
          <w:szCs w:val="24"/>
          <w:rtl/>
        </w:rPr>
        <w:t xml:space="preserve">حسب ما تقرره </w:t>
      </w:r>
      <w:r w:rsidR="00630A64" w:rsidRPr="00841EED">
        <w:rPr>
          <w:rFonts w:ascii="DIN Next LT Arabic" w:hAnsi="DIN Next LT Arabic" w:cs="DIN Next LT Arabic"/>
          <w:sz w:val="24"/>
          <w:szCs w:val="24"/>
          <w:rtl/>
        </w:rPr>
        <w:t>ال</w:t>
      </w:r>
      <w:r w:rsidRPr="00841EED">
        <w:rPr>
          <w:rFonts w:ascii="DIN Next LT Arabic" w:hAnsi="DIN Next LT Arabic" w:cs="DIN Next LT Arabic"/>
          <w:sz w:val="24"/>
          <w:szCs w:val="24"/>
          <w:rtl/>
        </w:rPr>
        <w:t xml:space="preserve">هيئة </w:t>
      </w:r>
      <w:r w:rsidR="00630A64" w:rsidRPr="00841EED">
        <w:rPr>
          <w:rFonts w:ascii="DIN Next LT Arabic" w:hAnsi="DIN Next LT Arabic" w:cs="DIN Next LT Arabic"/>
          <w:sz w:val="24"/>
          <w:szCs w:val="24"/>
          <w:rtl/>
        </w:rPr>
        <w:t>العامة ل</w:t>
      </w:r>
      <w:r w:rsidRPr="00841EED">
        <w:rPr>
          <w:rFonts w:ascii="DIN Next LT Arabic" w:hAnsi="DIN Next LT Arabic" w:cs="DIN Next LT Arabic"/>
          <w:sz w:val="24"/>
          <w:szCs w:val="24"/>
          <w:rtl/>
        </w:rPr>
        <w:t>لمنشآت الصغيرة والمتوسطة</w:t>
      </w:r>
      <w:r w:rsidR="00630A64" w:rsidRPr="00841EED">
        <w:rPr>
          <w:rFonts w:ascii="DIN Next LT Arabic" w:hAnsi="DIN Next LT Arabic" w:cs="DIN Next LT Arabic"/>
          <w:sz w:val="24"/>
          <w:szCs w:val="24"/>
          <w:rtl/>
        </w:rPr>
        <w:t>.</w:t>
      </w:r>
    </w:p>
    <w:p w:rsidR="005B5BA6" w:rsidRPr="00841EED" w:rsidRDefault="00D42D23" w:rsidP="009178F9">
      <w:pPr>
        <w:pStyle w:val="a2"/>
        <w:numPr>
          <w:ilvl w:val="0"/>
          <w:numId w:val="37"/>
        </w:numPr>
        <w:bidi/>
        <w:spacing w:after="0"/>
        <w:jc w:val="both"/>
        <w:rPr>
          <w:rFonts w:ascii="DIN Next LT Arabic" w:hAnsi="DIN Next LT Arabic" w:cs="DIN Next LT Arabic"/>
          <w:sz w:val="24"/>
          <w:szCs w:val="24"/>
          <w:rtl/>
        </w:rPr>
      </w:pPr>
      <w:r w:rsidRPr="00841EED">
        <w:rPr>
          <w:rFonts w:ascii="DIN Next LT Arabic" w:hAnsi="DIN Next LT Arabic" w:cs="DIN Next LT Arabic"/>
          <w:sz w:val="24"/>
          <w:szCs w:val="24"/>
          <w:rtl/>
        </w:rPr>
        <w:t>شهادة تحقيق النسبة المطلوبة لتوطين الوظائف</w:t>
      </w:r>
      <w:r w:rsidRPr="00841EED">
        <w:rPr>
          <w:rFonts w:ascii="DIN Next LT Arabic" w:hAnsi="DIN Next LT Arabic" w:cs="DIN Next LT Arabic"/>
          <w:sz w:val="24"/>
          <w:szCs w:val="24"/>
        </w:rPr>
        <w:t>.</w:t>
      </w:r>
    </w:p>
    <w:p w:rsidR="00630A64" w:rsidRPr="00841EED" w:rsidRDefault="00A206E0" w:rsidP="009178F9">
      <w:pPr>
        <w:pStyle w:val="a9"/>
        <w:numPr>
          <w:ilvl w:val="0"/>
          <w:numId w:val="37"/>
        </w:numPr>
        <w:tabs>
          <w:tab w:val="right" w:pos="821"/>
        </w:tabs>
        <w:bidi/>
        <w:jc w:val="both"/>
        <w:rPr>
          <w:rFonts w:ascii="DIN Next LT Arabic" w:hAnsi="DIN Next LT Arabic" w:cs="DIN Next LT Arabic"/>
          <w:sz w:val="24"/>
          <w:szCs w:val="24"/>
        </w:rPr>
      </w:pPr>
      <w:r w:rsidRPr="00841EED">
        <w:rPr>
          <w:rFonts w:ascii="DIN Next LT Arabic" w:hAnsi="DIN Next LT Arabic" w:cs="DIN Next LT Arabic"/>
          <w:sz w:val="24"/>
          <w:szCs w:val="24"/>
          <w:rtl/>
        </w:rPr>
        <w:t xml:space="preserve">أي وثائق أخرى تطلبها </w:t>
      </w:r>
      <w:r w:rsidR="000C0CD2" w:rsidRPr="00841EED">
        <w:rPr>
          <w:rFonts w:ascii="DIN Next LT Arabic" w:hAnsi="DIN Next LT Arabic" w:cs="DIN Next LT Arabic" w:hint="cs"/>
          <w:sz w:val="24"/>
          <w:szCs w:val="24"/>
          <w:rtl/>
        </w:rPr>
        <w:t>الجامعة</w:t>
      </w:r>
      <w:r w:rsidRPr="00841EED">
        <w:rPr>
          <w:rFonts w:ascii="DIN Next LT Arabic" w:hAnsi="DIN Next LT Arabic" w:cs="DIN Next LT Arabic"/>
          <w:sz w:val="24"/>
          <w:szCs w:val="24"/>
          <w:rtl/>
        </w:rPr>
        <w:t xml:space="preserve"> حسب طبيعة </w:t>
      </w:r>
      <w:r w:rsidR="00F128B5" w:rsidRPr="00841EED">
        <w:rPr>
          <w:rFonts w:ascii="DIN Next LT Arabic" w:hAnsi="DIN Next LT Arabic" w:cs="DIN Next LT Arabic"/>
          <w:sz w:val="24"/>
          <w:szCs w:val="24"/>
          <w:rtl/>
        </w:rPr>
        <w:t>المنافسة</w:t>
      </w:r>
      <w:r w:rsidRPr="00841EED">
        <w:rPr>
          <w:rFonts w:ascii="DIN Next LT Arabic" w:hAnsi="DIN Next LT Arabic" w:cs="DIN Next LT Arabic"/>
          <w:sz w:val="24"/>
          <w:szCs w:val="24"/>
          <w:rtl/>
        </w:rPr>
        <w:t>.</w:t>
      </w:r>
    </w:p>
    <w:p w:rsidR="00B17A71" w:rsidRPr="00841EED" w:rsidRDefault="00B17A71" w:rsidP="009178F9">
      <w:pPr>
        <w:pStyle w:val="a9"/>
        <w:numPr>
          <w:ilvl w:val="0"/>
          <w:numId w:val="37"/>
        </w:numPr>
        <w:tabs>
          <w:tab w:val="right" w:pos="821"/>
        </w:tabs>
        <w:bidi/>
        <w:jc w:val="both"/>
        <w:rPr>
          <w:rFonts w:ascii="DIN Next LT Arabic" w:hAnsi="DIN Next LT Arabic" w:cs="DIN Next LT Arabic"/>
          <w:sz w:val="24"/>
          <w:szCs w:val="24"/>
        </w:rPr>
      </w:pPr>
      <w:r w:rsidRPr="00841EED">
        <w:rPr>
          <w:rFonts w:ascii="DIN Next LT Arabic" w:hAnsi="DIN Next LT Arabic" w:cs="DIN Next LT Arabic"/>
          <w:sz w:val="24"/>
          <w:szCs w:val="24"/>
          <w:rtl/>
        </w:rPr>
        <w:t>شهادة تسجيل تثبت أنها مؤسسة أو جمعية أهلية أو كيان غير هادف للربح</w:t>
      </w:r>
      <w:r w:rsidR="000C0CD2" w:rsidRPr="00841EED">
        <w:rPr>
          <w:rFonts w:ascii="DIN Next LT Arabic" w:hAnsi="DIN Next LT Arabic" w:cs="DIN Next LT Arabic" w:hint="cs"/>
          <w:sz w:val="24"/>
          <w:szCs w:val="24"/>
          <w:rtl/>
        </w:rPr>
        <w:t xml:space="preserve"> أو تملك الدولة فيها نسبة 51%</w:t>
      </w:r>
      <w:r w:rsidRPr="00841EED">
        <w:rPr>
          <w:rFonts w:ascii="DIN Next LT Arabic" w:hAnsi="DIN Next LT Arabic" w:cs="DIN Next LT Arabic"/>
          <w:sz w:val="24"/>
          <w:szCs w:val="24"/>
          <w:rtl/>
        </w:rPr>
        <w:t xml:space="preserve"> من الجهة المختصة أذا كانت الشركة من المؤسسات أو الجمعيات الأهلية أو الكيانات غير الهادفة للربح.</w:t>
      </w:r>
    </w:p>
    <w:p w:rsidR="007A66C4" w:rsidRPr="007406BE" w:rsidRDefault="007A66C4" w:rsidP="000B47CD">
      <w:pPr>
        <w:pStyle w:val="a2"/>
        <w:framePr w:hSpace="187" w:wrap="around" w:vAnchor="page" w:hAnchor="margin" w:y="2837"/>
        <w:bidi/>
        <w:suppressOverlap/>
        <w:jc w:val="both"/>
        <w:rPr>
          <w:rFonts w:ascii="DIN Next LT Arabic" w:hAnsi="DIN Next LT Arabic" w:cs="DIN Next LT Arabic"/>
          <w:rtl/>
        </w:rPr>
      </w:pPr>
    </w:p>
    <w:p w:rsidR="0081562B" w:rsidRPr="007406BE" w:rsidRDefault="0081562B"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auto"/>
          <w:szCs w:val="24"/>
        </w:rPr>
      </w:pPr>
      <w:bookmarkStart w:id="11" w:name="_Toc188442582"/>
      <w:r w:rsidRPr="007406BE">
        <w:rPr>
          <w:rFonts w:ascii="DIN Next LT Arabic" w:hAnsi="DIN Next LT Arabic" w:cs="DIN Next LT Arabic"/>
          <w:color w:val="auto"/>
          <w:szCs w:val="24"/>
          <w:rtl/>
        </w:rPr>
        <w:t xml:space="preserve">ممثل </w:t>
      </w:r>
      <w:r w:rsidR="000C0CD2">
        <w:rPr>
          <w:rFonts w:ascii="DIN Next LT Arabic" w:hAnsi="DIN Next LT Arabic" w:cs="DIN Next LT Arabic" w:hint="cs"/>
          <w:color w:val="auto"/>
          <w:szCs w:val="24"/>
          <w:rtl/>
        </w:rPr>
        <w:t>الجامعة</w:t>
      </w:r>
      <w:bookmarkEnd w:id="11"/>
    </w:p>
    <w:p w:rsidR="0081562B" w:rsidRPr="007406BE" w:rsidRDefault="005B5BA6" w:rsidP="009178F9">
      <w:pPr>
        <w:pStyle w:val="a2"/>
        <w:bidi/>
        <w:spacing w:after="0"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يتم التواصل مع </w:t>
      </w:r>
      <w:r w:rsidR="0081562B" w:rsidRPr="007406BE">
        <w:rPr>
          <w:rFonts w:ascii="DIN Next LT Arabic" w:hAnsi="DIN Next LT Arabic" w:cs="DIN Next LT Arabic"/>
          <w:sz w:val="24"/>
          <w:szCs w:val="24"/>
          <w:rtl/>
        </w:rPr>
        <w:t xml:space="preserve">ممثل </w:t>
      </w:r>
      <w:r w:rsidR="000C0CD2">
        <w:rPr>
          <w:rFonts w:ascii="DIN Next LT Arabic" w:hAnsi="DIN Next LT Arabic" w:cs="DIN Next LT Arabic" w:hint="cs"/>
          <w:sz w:val="24"/>
          <w:szCs w:val="24"/>
          <w:rtl/>
        </w:rPr>
        <w:t>الجامعة</w:t>
      </w:r>
      <w:r w:rsidR="00026F43" w:rsidRPr="007406BE">
        <w:rPr>
          <w:rFonts w:ascii="DIN Next LT Arabic" w:hAnsi="DIN Next LT Arabic" w:cs="DIN Next LT Arabic"/>
          <w:sz w:val="24"/>
          <w:szCs w:val="24"/>
          <w:rtl/>
        </w:rPr>
        <w:t xml:space="preserve"> المذكور</w:t>
      </w:r>
      <w:r w:rsidRPr="007406BE">
        <w:rPr>
          <w:rFonts w:ascii="DIN Next LT Arabic" w:hAnsi="DIN Next LT Arabic" w:cs="DIN Next LT Arabic"/>
          <w:sz w:val="24"/>
          <w:szCs w:val="24"/>
          <w:rtl/>
        </w:rPr>
        <w:t xml:space="preserve"> </w:t>
      </w:r>
      <w:r w:rsidR="002E5D6A" w:rsidRPr="007406BE">
        <w:rPr>
          <w:rFonts w:ascii="DIN Next LT Arabic" w:hAnsi="DIN Next LT Arabic" w:cs="DIN Next LT Arabic"/>
          <w:sz w:val="24"/>
          <w:szCs w:val="24"/>
          <w:rtl/>
        </w:rPr>
        <w:t>أ</w:t>
      </w:r>
      <w:r w:rsidR="002A004F" w:rsidRPr="007406BE">
        <w:rPr>
          <w:rFonts w:ascii="DIN Next LT Arabic" w:hAnsi="DIN Next LT Arabic" w:cs="DIN Next LT Arabic"/>
          <w:sz w:val="24"/>
          <w:szCs w:val="24"/>
          <w:rtl/>
        </w:rPr>
        <w:t>دناه في</w:t>
      </w:r>
      <w:r w:rsidR="00D569E8" w:rsidRPr="007406BE">
        <w:rPr>
          <w:rFonts w:ascii="DIN Next LT Arabic" w:hAnsi="DIN Next LT Arabic" w:cs="DIN Next LT Arabic"/>
          <w:sz w:val="24"/>
          <w:szCs w:val="24"/>
          <w:rtl/>
        </w:rPr>
        <w:t xml:space="preserve"> حال تعذر </w:t>
      </w:r>
      <w:r w:rsidR="009F5399" w:rsidRPr="007406BE">
        <w:rPr>
          <w:rFonts w:ascii="DIN Next LT Arabic" w:hAnsi="DIN Next LT Arabic" w:cs="DIN Next LT Arabic"/>
          <w:sz w:val="24"/>
          <w:szCs w:val="24"/>
          <w:rtl/>
        </w:rPr>
        <w:t xml:space="preserve">استخدام </w:t>
      </w:r>
      <w:r w:rsidR="000C0CD2">
        <w:rPr>
          <w:rFonts w:ascii="DIN Next LT Arabic" w:hAnsi="DIN Next LT Arabic" w:cs="DIN Next LT Arabic" w:hint="cs"/>
          <w:sz w:val="24"/>
          <w:szCs w:val="24"/>
          <w:rtl/>
        </w:rPr>
        <w:t>المنصة</w:t>
      </w:r>
      <w:r w:rsidR="0081562B"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p>
    <w:tbl>
      <w:tblPr>
        <w:tblStyle w:val="a8"/>
        <w:bidiVisual/>
        <w:tblW w:w="0" w:type="auto"/>
        <w:tblLook w:val="04A0" w:firstRow="1" w:lastRow="0" w:firstColumn="1" w:lastColumn="0" w:noHBand="0" w:noVBand="1"/>
      </w:tblPr>
      <w:tblGrid>
        <w:gridCol w:w="4947"/>
        <w:gridCol w:w="4948"/>
      </w:tblGrid>
      <w:tr w:rsidR="0081562B" w:rsidRPr="007406BE" w:rsidTr="00DC2CE6">
        <w:tc>
          <w:tcPr>
            <w:tcW w:w="9895" w:type="dxa"/>
            <w:gridSpan w:val="2"/>
            <w:shd w:val="clear" w:color="auto" w:fill="595959" w:themeFill="text1" w:themeFillTint="A6"/>
            <w:vAlign w:val="center"/>
          </w:tcPr>
          <w:p w:rsidR="0081562B" w:rsidRPr="007406BE" w:rsidRDefault="0081562B" w:rsidP="009178F9">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معلومات اتصال ممثل </w:t>
            </w:r>
            <w:r w:rsidR="000C0CD2">
              <w:rPr>
                <w:rFonts w:ascii="DIN Next LT Arabic" w:hAnsi="DIN Next LT Arabic" w:cs="DIN Next LT Arabic"/>
                <w:color w:val="FFFFFF" w:themeColor="background1"/>
                <w:sz w:val="22"/>
                <w:szCs w:val="22"/>
                <w:rtl/>
              </w:rPr>
              <w:t>الجامعة</w:t>
            </w:r>
          </w:p>
        </w:tc>
      </w:tr>
      <w:tr w:rsidR="00841EED" w:rsidRPr="007406BE" w:rsidTr="00DC2CE6">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الاسم</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Arial"/>
                <w:rtl/>
              </w:rPr>
            </w:pPr>
            <w:r w:rsidRPr="0069360F">
              <w:rPr>
                <w:rFonts w:ascii="DIN Next LT Arabic" w:hAnsi="DIN Next LT Arabic" w:cs="Arial" w:hint="cs"/>
                <w:rtl/>
              </w:rPr>
              <w:t xml:space="preserve">علي عبدالكريم الشريمي </w:t>
            </w:r>
          </w:p>
        </w:tc>
      </w:tr>
      <w:tr w:rsidR="00841EED" w:rsidRPr="007406BE" w:rsidTr="00DC2CE6">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الوظيفة</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Arial"/>
                <w:rtl/>
              </w:rPr>
            </w:pPr>
            <w:r w:rsidRPr="0069360F">
              <w:rPr>
                <w:rFonts w:ascii="DIN Next LT Arabic" w:hAnsi="DIN Next LT Arabic" w:cs="Arial" w:hint="cs"/>
                <w:rtl/>
              </w:rPr>
              <w:t>سكرتير لجنة فتح العروض</w:t>
            </w:r>
          </w:p>
        </w:tc>
      </w:tr>
      <w:tr w:rsidR="00841EED" w:rsidRPr="007406BE" w:rsidTr="00DC2CE6">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الهاتف</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b/>
                <w:bCs/>
                <w:rtl/>
              </w:rPr>
            </w:pPr>
            <w:r w:rsidRPr="0069360F">
              <w:rPr>
                <w:rFonts w:ascii="DIN Next LT Arabic" w:hAnsi="DIN Next LT Arabic" w:cs="DIN Next LT Arabic" w:hint="cs"/>
                <w:b/>
                <w:bCs/>
                <w:rtl/>
              </w:rPr>
              <w:t>0114698828</w:t>
            </w:r>
          </w:p>
        </w:tc>
      </w:tr>
      <w:tr w:rsidR="00841EED" w:rsidRPr="007406BE" w:rsidTr="00DC2CE6">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الفاكس</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b/>
                <w:bCs/>
                <w:rtl/>
              </w:rPr>
            </w:pPr>
            <w:r w:rsidRPr="0069360F">
              <w:rPr>
                <w:rFonts w:ascii="DIN Next LT Arabic" w:hAnsi="DIN Next LT Arabic" w:cs="DIN Next LT Arabic" w:hint="cs"/>
                <w:b/>
                <w:bCs/>
                <w:rtl/>
              </w:rPr>
              <w:t>0114677945</w:t>
            </w:r>
          </w:p>
        </w:tc>
      </w:tr>
      <w:tr w:rsidR="00841EED" w:rsidRPr="007406BE" w:rsidTr="00DC2CE6">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البريد الإلكتروني</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Arial"/>
                <w:rtl/>
              </w:rPr>
            </w:pPr>
            <w:r w:rsidRPr="0069360F">
              <w:rPr>
                <w:rFonts w:ascii="DIN Next LT Arabic" w:hAnsi="DIN Next LT Arabic" w:cs="Arial"/>
              </w:rPr>
              <w:t>aalshoraimi@ksu.edu.sa</w:t>
            </w:r>
          </w:p>
        </w:tc>
      </w:tr>
    </w:tbl>
    <w:p w:rsidR="005B5BA6" w:rsidRPr="007406BE" w:rsidRDefault="005B5BA6"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000000" w:themeColor="text1"/>
          <w:szCs w:val="24"/>
        </w:rPr>
      </w:pPr>
      <w:bookmarkStart w:id="12" w:name="_Toc188442583"/>
      <w:r w:rsidRPr="007406BE">
        <w:rPr>
          <w:rFonts w:ascii="DIN Next LT Arabic" w:hAnsi="DIN Next LT Arabic" w:cs="DIN Next LT Arabic"/>
          <w:color w:val="000000" w:themeColor="text1"/>
          <w:szCs w:val="24"/>
          <w:rtl/>
        </w:rPr>
        <w:t>مكان التسليم</w:t>
      </w:r>
      <w:bookmarkEnd w:id="12"/>
    </w:p>
    <w:p w:rsidR="005B5BA6" w:rsidRPr="007406BE" w:rsidRDefault="005B5BA6" w:rsidP="009178F9">
      <w:pPr>
        <w:pStyle w:val="a2"/>
        <w:bidi/>
        <w:spacing w:after="0" w:line="276" w:lineRule="auto"/>
        <w:jc w:val="both"/>
        <w:rPr>
          <w:rFonts w:ascii="DIN Next LT Arabic" w:hAnsi="DIN Next LT Arabic" w:cs="DIN Next LT Arabic"/>
        </w:rPr>
      </w:pPr>
      <w:r w:rsidRPr="007406BE">
        <w:rPr>
          <w:rFonts w:ascii="DIN Next LT Arabic" w:hAnsi="DIN Next LT Arabic" w:cs="DIN Next LT Arabic"/>
          <w:sz w:val="24"/>
          <w:szCs w:val="24"/>
          <w:rtl/>
        </w:rPr>
        <w:t xml:space="preserve">يتم </w:t>
      </w:r>
      <w:r w:rsidR="001A7ADD" w:rsidRPr="007406BE">
        <w:rPr>
          <w:rFonts w:ascii="DIN Next LT Arabic" w:hAnsi="DIN Next LT Arabic" w:cs="DIN Next LT Arabic"/>
          <w:sz w:val="24"/>
          <w:szCs w:val="24"/>
          <w:rtl/>
        </w:rPr>
        <w:t>تسليم</w:t>
      </w:r>
      <w:r w:rsidRPr="007406BE">
        <w:rPr>
          <w:rFonts w:ascii="DIN Next LT Arabic" w:hAnsi="DIN Next LT Arabic" w:cs="DIN Next LT Arabic"/>
          <w:sz w:val="24"/>
          <w:szCs w:val="24"/>
          <w:rtl/>
        </w:rPr>
        <w:t xml:space="preserve"> العروض</w:t>
      </w:r>
      <w:r w:rsidR="004642B1" w:rsidRPr="007406BE">
        <w:rPr>
          <w:rFonts w:ascii="DIN Next LT Arabic" w:hAnsi="DIN Next LT Arabic" w:cs="DIN Next LT Arabic"/>
          <w:sz w:val="24"/>
          <w:szCs w:val="24"/>
          <w:rtl/>
        </w:rPr>
        <w:t xml:space="preserve"> وجميع ما يتعلق بالمنافسة</w:t>
      </w:r>
      <w:r w:rsidRPr="007406BE">
        <w:rPr>
          <w:rFonts w:ascii="DIN Next LT Arabic" w:hAnsi="DIN Next LT Arabic" w:cs="DIN Next LT Arabic"/>
          <w:sz w:val="24"/>
          <w:szCs w:val="24"/>
          <w:rtl/>
        </w:rPr>
        <w:t xml:space="preserve"> لمم</w:t>
      </w:r>
      <w:r w:rsidR="00156AF2" w:rsidRPr="007406BE">
        <w:rPr>
          <w:rFonts w:ascii="DIN Next LT Arabic" w:hAnsi="DIN Next LT Arabic" w:cs="DIN Next LT Arabic"/>
          <w:sz w:val="24"/>
          <w:szCs w:val="24"/>
          <w:rtl/>
        </w:rPr>
        <w:t xml:space="preserve">ثل </w:t>
      </w:r>
      <w:r w:rsidR="000C0CD2">
        <w:rPr>
          <w:rFonts w:ascii="DIN Next LT Arabic" w:hAnsi="DIN Next LT Arabic" w:cs="DIN Next LT Arabic"/>
          <w:sz w:val="24"/>
          <w:szCs w:val="24"/>
          <w:rtl/>
        </w:rPr>
        <w:t>الجامعة</w:t>
      </w:r>
      <w:r w:rsidR="00156AF2" w:rsidRPr="007406BE">
        <w:rPr>
          <w:rFonts w:ascii="DIN Next LT Arabic" w:hAnsi="DIN Next LT Arabic" w:cs="DIN Next LT Arabic"/>
          <w:sz w:val="24"/>
          <w:szCs w:val="24"/>
          <w:rtl/>
        </w:rPr>
        <w:t xml:space="preserve"> في ال</w:t>
      </w:r>
      <w:r w:rsidRPr="007406BE">
        <w:rPr>
          <w:rFonts w:ascii="DIN Next LT Arabic" w:hAnsi="DIN Next LT Arabic" w:cs="DIN Next LT Arabic"/>
          <w:sz w:val="24"/>
          <w:szCs w:val="24"/>
          <w:rtl/>
        </w:rPr>
        <w:t xml:space="preserve">عنوان </w:t>
      </w:r>
      <w:r w:rsidR="00156AF2" w:rsidRPr="007406BE">
        <w:rPr>
          <w:rFonts w:ascii="DIN Next LT Arabic" w:hAnsi="DIN Next LT Arabic" w:cs="DIN Next LT Arabic"/>
          <w:sz w:val="24"/>
          <w:szCs w:val="24"/>
          <w:rtl/>
        </w:rPr>
        <w:t xml:space="preserve">المذكور </w:t>
      </w:r>
      <w:r w:rsidR="006B5891" w:rsidRPr="007406BE">
        <w:rPr>
          <w:rFonts w:ascii="DIN Next LT Arabic" w:hAnsi="DIN Next LT Arabic" w:cs="DIN Next LT Arabic"/>
          <w:sz w:val="24"/>
          <w:szCs w:val="24"/>
          <w:rtl/>
        </w:rPr>
        <w:t>أ</w:t>
      </w:r>
      <w:r w:rsidR="00156AF2" w:rsidRPr="007406BE">
        <w:rPr>
          <w:rFonts w:ascii="DIN Next LT Arabic" w:hAnsi="DIN Next LT Arabic" w:cs="DIN Next LT Arabic"/>
          <w:sz w:val="24"/>
          <w:szCs w:val="24"/>
          <w:rtl/>
        </w:rPr>
        <w:t>دناه في حال تعذر</w:t>
      </w:r>
      <w:r w:rsidRPr="007406BE">
        <w:rPr>
          <w:rFonts w:ascii="DIN Next LT Arabic" w:hAnsi="DIN Next LT Arabic" w:cs="DIN Next LT Arabic"/>
          <w:sz w:val="24"/>
          <w:szCs w:val="24"/>
          <w:rtl/>
        </w:rPr>
        <w:t xml:space="preserve"> تسليم العروض</w:t>
      </w:r>
      <w:r w:rsidR="00156AF2" w:rsidRPr="007406BE">
        <w:rPr>
          <w:rFonts w:ascii="DIN Next LT Arabic" w:hAnsi="DIN Next LT Arabic" w:cs="DIN Next LT Arabic"/>
          <w:sz w:val="24"/>
          <w:szCs w:val="24"/>
          <w:rtl/>
        </w:rPr>
        <w:t xml:space="preserve"> من خلال </w:t>
      </w:r>
      <w:r w:rsidR="000C0CD2">
        <w:rPr>
          <w:rFonts w:ascii="DIN Next LT Arabic" w:hAnsi="DIN Next LT Arabic" w:cs="DIN Next LT Arabic" w:hint="cs"/>
          <w:sz w:val="24"/>
          <w:szCs w:val="24"/>
          <w:rtl/>
        </w:rPr>
        <w:t>المنصة</w:t>
      </w:r>
      <w:r w:rsidR="00334409" w:rsidRPr="007406BE">
        <w:rPr>
          <w:rFonts w:ascii="DIN Next LT Arabic" w:hAnsi="DIN Next LT Arabic" w:cs="DIN Next LT Arabic"/>
          <w:sz w:val="24"/>
          <w:szCs w:val="24"/>
          <w:rtl/>
        </w:rPr>
        <w:t xml:space="preserve"> الإلكترونية.</w:t>
      </w:r>
    </w:p>
    <w:tbl>
      <w:tblPr>
        <w:tblStyle w:val="a8"/>
        <w:bidiVisual/>
        <w:tblW w:w="0" w:type="auto"/>
        <w:tblLook w:val="04A0" w:firstRow="1" w:lastRow="0" w:firstColumn="1" w:lastColumn="0" w:noHBand="0" w:noVBand="1"/>
      </w:tblPr>
      <w:tblGrid>
        <w:gridCol w:w="4947"/>
        <w:gridCol w:w="4948"/>
      </w:tblGrid>
      <w:tr w:rsidR="005B5BA6" w:rsidRPr="007406BE" w:rsidTr="004D42C3">
        <w:tc>
          <w:tcPr>
            <w:tcW w:w="9895" w:type="dxa"/>
            <w:gridSpan w:val="2"/>
            <w:shd w:val="clear" w:color="auto" w:fill="595959" w:themeFill="text1" w:themeFillTint="A6"/>
            <w:vAlign w:val="center"/>
          </w:tcPr>
          <w:p w:rsidR="005B5BA6" w:rsidRPr="007406BE" w:rsidRDefault="005B5BA6" w:rsidP="009178F9">
            <w:pPr>
              <w:bidi/>
              <w:spacing w:before="100" w:beforeAutospacing="1" w:line="276" w:lineRule="auto"/>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مكان تسليم العروض</w:t>
            </w:r>
          </w:p>
        </w:tc>
      </w:tr>
      <w:tr w:rsidR="00841EED" w:rsidRPr="007406BE" w:rsidTr="004D42C3">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العنوان</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 xml:space="preserve">جامعة الملك سعود </w:t>
            </w:r>
          </w:p>
        </w:tc>
      </w:tr>
      <w:tr w:rsidR="00841EED" w:rsidRPr="007406BE" w:rsidTr="00841EED">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المبنى</w:t>
            </w:r>
          </w:p>
        </w:tc>
        <w:tc>
          <w:tcPr>
            <w:tcW w:w="4948" w:type="dxa"/>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hint="cs"/>
                <w:rtl/>
              </w:rPr>
              <w:t>19</w:t>
            </w:r>
          </w:p>
        </w:tc>
      </w:tr>
      <w:tr w:rsidR="00841EED" w:rsidRPr="007406BE" w:rsidTr="00841EED">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الطابق</w:t>
            </w:r>
          </w:p>
        </w:tc>
        <w:tc>
          <w:tcPr>
            <w:tcW w:w="4948" w:type="dxa"/>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hint="cs"/>
                <w:rtl/>
              </w:rPr>
              <w:t>3</w:t>
            </w:r>
          </w:p>
        </w:tc>
      </w:tr>
      <w:tr w:rsidR="00841EED" w:rsidRPr="007406BE" w:rsidTr="004D42C3">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الغرفة/اسم الإدارة</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الادارة العامة للمشتريات- سكرتير المظاريف</w:t>
            </w:r>
          </w:p>
        </w:tc>
      </w:tr>
      <w:tr w:rsidR="00841EED" w:rsidRPr="007406BE" w:rsidTr="004D42C3">
        <w:tc>
          <w:tcPr>
            <w:tcW w:w="4947" w:type="dxa"/>
            <w:vAlign w:val="center"/>
          </w:tcPr>
          <w:p w:rsidR="00841EED" w:rsidRPr="007406BE" w:rsidRDefault="00841EED" w:rsidP="00841EED">
            <w:pPr>
              <w:bidi/>
              <w:spacing w:before="100" w:beforeAutospacing="1" w:line="276" w:lineRule="auto"/>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وقت التسليم</w:t>
            </w:r>
          </w:p>
        </w:tc>
        <w:tc>
          <w:tcPr>
            <w:tcW w:w="4948" w:type="dxa"/>
            <w:vAlign w:val="center"/>
          </w:tcPr>
          <w:p w:rsidR="00841EED" w:rsidRPr="0069360F" w:rsidRDefault="00841EED" w:rsidP="00841EED">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 xml:space="preserve">من الساعة 8 صباحا الى الساعة 2 مساء </w:t>
            </w:r>
          </w:p>
        </w:tc>
      </w:tr>
    </w:tbl>
    <w:p w:rsidR="00870467" w:rsidRPr="007406BE" w:rsidRDefault="00870467" w:rsidP="009178F9">
      <w:pPr>
        <w:pStyle w:val="30"/>
        <w:numPr>
          <w:ilvl w:val="0"/>
          <w:numId w:val="22"/>
        </w:numPr>
        <w:pBdr>
          <w:top w:val="single" w:sz="4" w:space="1" w:color="auto"/>
        </w:pBdr>
        <w:bidi/>
        <w:spacing w:before="100" w:beforeAutospacing="1" w:after="0" w:line="276" w:lineRule="auto"/>
        <w:contextualSpacing/>
        <w:jc w:val="both"/>
        <w:rPr>
          <w:rFonts w:ascii="DIN Next LT Arabic" w:hAnsi="DIN Next LT Arabic" w:cs="DIN Next LT Arabic"/>
          <w:color w:val="000000" w:themeColor="text1"/>
          <w:szCs w:val="24"/>
        </w:rPr>
      </w:pPr>
      <w:bookmarkStart w:id="13" w:name="_Toc188442584"/>
      <w:r w:rsidRPr="007406BE">
        <w:rPr>
          <w:rFonts w:ascii="DIN Next LT Arabic" w:hAnsi="DIN Next LT Arabic" w:cs="DIN Next LT Arabic"/>
          <w:color w:val="000000" w:themeColor="text1"/>
          <w:szCs w:val="24"/>
          <w:rtl/>
        </w:rPr>
        <w:t>نظام المنافسة</w:t>
      </w:r>
      <w:bookmarkEnd w:id="13"/>
    </w:p>
    <w:p w:rsidR="00841EED" w:rsidRDefault="00841EED" w:rsidP="00841EED">
      <w:pPr>
        <w:pStyle w:val="a2"/>
        <w:bidi/>
        <w:jc w:val="both"/>
        <w:rPr>
          <w:rFonts w:ascii="DIN Next LT Arabic" w:hAnsi="DIN Next LT Arabic" w:cs="DIN Next LT Arabic"/>
        </w:rPr>
      </w:pPr>
      <w:bookmarkStart w:id="14" w:name="_Hlk188276926"/>
      <w:r w:rsidRPr="0069360F">
        <w:rPr>
          <w:rFonts w:ascii="DIN Next LT Arabic" w:hAnsi="DIN Next LT Arabic" w:cs="DIN Next LT Arabic"/>
          <w:sz w:val="24"/>
          <w:szCs w:val="24"/>
          <w:rtl/>
        </w:rPr>
        <w:t>تخضع هذه المنافسة</w:t>
      </w:r>
      <w:r w:rsidRPr="0069360F">
        <w:rPr>
          <w:rFonts w:ascii="DIN Next LT Arabic" w:hAnsi="DIN Next LT Arabic" w:cs="DIN Next LT Arabic" w:hint="cs"/>
          <w:sz w:val="24"/>
          <w:szCs w:val="24"/>
          <w:rtl/>
        </w:rPr>
        <w:t xml:space="preserve"> لنظام الأساس للجامعة ولائحة المشتريات والعقود بالجامعة الصادر بقرار مجلس إدارة الجامعة رقم 2 (ج)/2/45 وتاريخ 20/05/1445هـ واللائحة المالية للجامعة رقم 2(ب)/2/45</w:t>
      </w:r>
      <w:r w:rsidRPr="0069360F">
        <w:rPr>
          <w:rFonts w:ascii="DIN Next LT Arabic" w:hAnsi="DIN Next LT Arabic" w:cs="DIN Next LT Arabic" w:hint="cs"/>
          <w:rtl/>
        </w:rPr>
        <w:t>.</w:t>
      </w:r>
    </w:p>
    <w:p w:rsidR="00841EED" w:rsidRPr="00841EED" w:rsidRDefault="00841EED" w:rsidP="0089314F">
      <w:pPr>
        <w:pStyle w:val="a2"/>
        <w:bidi/>
        <w:ind w:left="432"/>
        <w:jc w:val="both"/>
        <w:rPr>
          <w:rFonts w:ascii="DIN Next LT Arabic" w:hAnsi="DIN Next LT Arabic" w:cs="DIN Next LT Arabic"/>
          <w:rtl/>
        </w:rPr>
      </w:pPr>
      <w:r w:rsidRPr="0011395B">
        <w:rPr>
          <w:rFonts w:eastAsia="Times New Roman"/>
          <w:noProof/>
        </w:rPr>
        <w:drawing>
          <wp:anchor distT="0" distB="0" distL="114300" distR="114300" simplePos="0" relativeHeight="251662336" behindDoc="1" locked="0" layoutInCell="1" allowOverlap="1" wp14:anchorId="174BAFA3" wp14:editId="4D9DCF1D">
            <wp:simplePos x="0" y="0"/>
            <wp:positionH relativeFrom="column">
              <wp:posOffset>2898140</wp:posOffset>
            </wp:positionH>
            <wp:positionV relativeFrom="paragraph">
              <wp:posOffset>77470</wp:posOffset>
            </wp:positionV>
            <wp:extent cx="760730" cy="673100"/>
            <wp:effectExtent l="0" t="0" r="1270" b="0"/>
            <wp:wrapNone/>
            <wp:docPr id="3" name="صورة 6" descr="الوصف: C:\Users\malbdulziz\Downloads\باركود النظام الأساس ل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C:\Users\malbdulziz\Downloads\باركود النظام الأساس للجامعة.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730" cy="673100"/>
                    </a:xfrm>
                    <a:prstGeom prst="rect">
                      <a:avLst/>
                    </a:prstGeom>
                    <a:noFill/>
                  </pic:spPr>
                </pic:pic>
              </a:graphicData>
            </a:graphic>
            <wp14:sizeRelH relativeFrom="page">
              <wp14:pctWidth>0</wp14:pctWidth>
            </wp14:sizeRelH>
            <wp14:sizeRelV relativeFrom="page">
              <wp14:pctHeight>0</wp14:pctHeight>
            </wp14:sizeRelV>
          </wp:anchor>
        </w:drawing>
      </w:r>
      <w:r w:rsidRPr="0011395B">
        <w:rPr>
          <w:rFonts w:eastAsia="Times New Roman"/>
          <w:noProof/>
        </w:rPr>
        <w:drawing>
          <wp:anchor distT="0" distB="0" distL="114300" distR="114300" simplePos="0" relativeHeight="251661312" behindDoc="1" locked="0" layoutInCell="1" allowOverlap="1" wp14:anchorId="3A1F6FA4" wp14:editId="630AB3D4">
            <wp:simplePos x="0" y="0"/>
            <wp:positionH relativeFrom="column">
              <wp:posOffset>5391785</wp:posOffset>
            </wp:positionH>
            <wp:positionV relativeFrom="paragraph">
              <wp:posOffset>41910</wp:posOffset>
            </wp:positionV>
            <wp:extent cx="723900" cy="723900"/>
            <wp:effectExtent l="0" t="0" r="0" b="0"/>
            <wp:wrapNone/>
            <wp:docPr id="6" name="صورة 3" descr="الوصف: C:\Users\malbdulziz\Downloads\باركود لائحة المشتريات والعقود ب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malbdulziz\Downloads\باركود لائحة المشتريات والعقود بالجامعة.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rsidR="00142999" w:rsidRPr="007406BE" w:rsidRDefault="00C24069" w:rsidP="000B47CD">
      <w:pPr>
        <w:pStyle w:val="1"/>
        <w:bidi/>
        <w:spacing w:before="100" w:beforeAutospacing="1" w:after="120"/>
        <w:ind w:left="360"/>
        <w:jc w:val="both"/>
        <w:rPr>
          <w:rFonts w:ascii="DIN Next LT Arabic" w:hAnsi="DIN Next LT Arabic" w:cs="DIN Next LT Arabic"/>
          <w:sz w:val="32"/>
          <w:szCs w:val="32"/>
          <w:rtl/>
        </w:rPr>
      </w:pPr>
      <w:bookmarkStart w:id="15" w:name="_Toc188442585"/>
      <w:bookmarkEnd w:id="14"/>
      <w:r w:rsidRPr="007406BE">
        <w:rPr>
          <w:rFonts w:ascii="DIN Next LT Arabic" w:hAnsi="DIN Next LT Arabic" w:cs="DIN Next LT Arabic"/>
          <w:sz w:val="32"/>
          <w:szCs w:val="32"/>
          <w:rtl/>
        </w:rPr>
        <w:lastRenderedPageBreak/>
        <w:t>القسم الثاني: الأحكام العامة</w:t>
      </w:r>
      <w:bookmarkEnd w:id="15"/>
    </w:p>
    <w:p w:rsidR="00244923" w:rsidRPr="007406BE" w:rsidRDefault="009C1C91"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 w:name="_Toc24993720"/>
      <w:bookmarkStart w:id="17" w:name="_Toc24993843"/>
      <w:bookmarkStart w:id="18" w:name="_Toc188442586"/>
      <w:bookmarkEnd w:id="16"/>
      <w:bookmarkEnd w:id="17"/>
      <w:r w:rsidRPr="007406BE">
        <w:rPr>
          <w:rFonts w:ascii="DIN Next LT Arabic" w:hAnsi="DIN Next LT Arabic" w:cs="DIN Next LT Arabic"/>
          <w:color w:val="000000" w:themeColor="text1"/>
          <w:szCs w:val="24"/>
          <w:rtl/>
        </w:rPr>
        <w:t>المساواة والشفافية</w:t>
      </w:r>
      <w:bookmarkEnd w:id="18"/>
    </w:p>
    <w:p w:rsidR="004A36B4" w:rsidRPr="007406BE" w:rsidRDefault="00C5625B" w:rsidP="00841EED">
      <w:pPr>
        <w:pStyle w:val="a2"/>
        <w:bidi/>
        <w:jc w:val="both"/>
        <w:rPr>
          <w:rFonts w:ascii="DIN Next LT Arabic" w:hAnsi="DIN Next LT Arabic" w:cs="DIN Next LT Arabic"/>
          <w:sz w:val="24"/>
          <w:szCs w:val="24"/>
        </w:rPr>
      </w:pPr>
      <w:r>
        <w:rPr>
          <w:rFonts w:ascii="DIN Next LT Arabic" w:hAnsi="DIN Next LT Arabic" w:cs="DIN Next LT Arabic" w:hint="cs"/>
          <w:sz w:val="24"/>
          <w:szCs w:val="24"/>
          <w:rtl/>
        </w:rPr>
        <w:t>تلتزم الجامعة</w:t>
      </w:r>
      <w:r w:rsidR="00FF5CF6" w:rsidRPr="007406BE">
        <w:rPr>
          <w:rFonts w:ascii="DIN Next LT Arabic" w:hAnsi="DIN Next LT Arabic" w:cs="DIN Next LT Arabic"/>
          <w:sz w:val="24"/>
          <w:szCs w:val="24"/>
          <w:rtl/>
        </w:rPr>
        <w:t xml:space="preserve"> </w:t>
      </w:r>
      <w:r>
        <w:rPr>
          <w:rFonts w:ascii="DIN Next LT Arabic" w:hAnsi="DIN Next LT Arabic" w:cs="DIN Next LT Arabic" w:hint="cs"/>
          <w:sz w:val="24"/>
          <w:szCs w:val="24"/>
          <w:rtl/>
        </w:rPr>
        <w:t>ب</w:t>
      </w:r>
      <w:r w:rsidR="00FF5CF6" w:rsidRPr="007406BE">
        <w:rPr>
          <w:rFonts w:ascii="DIN Next LT Arabic" w:hAnsi="DIN Next LT Arabic" w:cs="DIN Next LT Arabic"/>
          <w:sz w:val="24"/>
          <w:szCs w:val="24"/>
          <w:rtl/>
        </w:rPr>
        <w:t>اطلاع</w:t>
      </w:r>
      <w:r w:rsidR="009C1C91" w:rsidRPr="007406BE">
        <w:rPr>
          <w:rFonts w:ascii="DIN Next LT Arabic" w:hAnsi="DIN Next LT Arabic" w:cs="DIN Next LT Arabic"/>
          <w:sz w:val="24"/>
          <w:szCs w:val="24"/>
          <w:rtl/>
        </w:rPr>
        <w:t xml:space="preserve"> </w:t>
      </w:r>
      <w:r w:rsidR="009646FD" w:rsidRPr="007406BE">
        <w:rPr>
          <w:rFonts w:ascii="DIN Next LT Arabic" w:hAnsi="DIN Next LT Arabic" w:cs="DIN Next LT Arabic"/>
          <w:sz w:val="24"/>
          <w:szCs w:val="24"/>
          <w:rtl/>
        </w:rPr>
        <w:t xml:space="preserve">كافة </w:t>
      </w:r>
      <w:r w:rsidR="009C1C91" w:rsidRPr="007406BE">
        <w:rPr>
          <w:rFonts w:ascii="DIN Next LT Arabic" w:hAnsi="DIN Next LT Arabic" w:cs="DIN Next LT Arabic"/>
          <w:sz w:val="24"/>
          <w:szCs w:val="24"/>
          <w:rtl/>
        </w:rPr>
        <w:t xml:space="preserve">المتنافسين على </w:t>
      </w:r>
      <w:r w:rsidR="0027307B" w:rsidRPr="007406BE">
        <w:rPr>
          <w:rFonts w:ascii="DIN Next LT Arabic" w:hAnsi="DIN Next LT Arabic" w:cs="DIN Next LT Arabic"/>
          <w:sz w:val="24"/>
          <w:szCs w:val="24"/>
          <w:rtl/>
        </w:rPr>
        <w:t>المعلومات ذات</w:t>
      </w:r>
      <w:r w:rsidR="00863333" w:rsidRPr="007406BE">
        <w:rPr>
          <w:rFonts w:ascii="DIN Next LT Arabic" w:hAnsi="DIN Next LT Arabic" w:cs="DIN Next LT Arabic"/>
          <w:sz w:val="24"/>
          <w:szCs w:val="24"/>
          <w:rtl/>
        </w:rPr>
        <w:t xml:space="preserve"> العلاقة بنطاق العمل في </w:t>
      </w:r>
      <w:r w:rsidR="00EB614F" w:rsidRPr="007406BE">
        <w:rPr>
          <w:rFonts w:ascii="DIN Next LT Arabic" w:hAnsi="DIN Next LT Arabic" w:cs="DIN Next LT Arabic"/>
          <w:sz w:val="24"/>
          <w:szCs w:val="24"/>
          <w:rtl/>
        </w:rPr>
        <w:t xml:space="preserve">المنافسة </w:t>
      </w:r>
      <w:r w:rsidR="009C1C91" w:rsidRPr="007406BE">
        <w:rPr>
          <w:rFonts w:ascii="DIN Next LT Arabic" w:hAnsi="DIN Next LT Arabic" w:cs="DIN Next LT Arabic"/>
          <w:sz w:val="24"/>
          <w:szCs w:val="24"/>
          <w:rtl/>
        </w:rPr>
        <w:t xml:space="preserve">بما يمكنهم من تقييم الأعمال قبل </w:t>
      </w:r>
      <w:r w:rsidR="007465F8" w:rsidRPr="007406BE">
        <w:rPr>
          <w:rFonts w:ascii="DIN Next LT Arabic" w:hAnsi="DIN Next LT Arabic" w:cs="DIN Next LT Arabic"/>
          <w:sz w:val="24"/>
          <w:szCs w:val="24"/>
          <w:rtl/>
        </w:rPr>
        <w:t>الحصول على</w:t>
      </w:r>
      <w:r w:rsidR="009C1C91" w:rsidRPr="007406BE">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007D7CB1" w:rsidRPr="007406BE">
        <w:rPr>
          <w:rFonts w:ascii="DIN Next LT Arabic" w:hAnsi="DIN Next LT Arabic" w:cs="DIN Next LT Arabic"/>
          <w:sz w:val="24"/>
          <w:szCs w:val="24"/>
          <w:rtl/>
        </w:rPr>
        <w:t>ٍ</w:t>
      </w:r>
      <w:r w:rsidR="003F4D56" w:rsidRPr="007406BE">
        <w:rPr>
          <w:rFonts w:ascii="DIN Next LT Arabic" w:hAnsi="DIN Next LT Arabic" w:cs="DIN Next LT Arabic"/>
          <w:sz w:val="24"/>
          <w:szCs w:val="24"/>
          <w:rtl/>
        </w:rPr>
        <w:t xml:space="preserve"> وتلتزم </w:t>
      </w:r>
      <w:r w:rsidR="000C0CD2">
        <w:rPr>
          <w:rFonts w:ascii="DIN Next LT Arabic" w:hAnsi="DIN Next LT Arabic" w:cs="DIN Next LT Arabic"/>
          <w:color w:val="000000" w:themeColor="text1"/>
          <w:sz w:val="24"/>
          <w:szCs w:val="24"/>
          <w:rtl/>
        </w:rPr>
        <w:t>الجامعة</w:t>
      </w:r>
      <w:r w:rsidR="003F4D56" w:rsidRPr="007406BE">
        <w:rPr>
          <w:rFonts w:ascii="DIN Next LT Arabic" w:hAnsi="DIN Next LT Arabic" w:cs="DIN Next LT Arabic"/>
          <w:color w:val="000000" w:themeColor="text1"/>
          <w:sz w:val="24"/>
          <w:szCs w:val="24"/>
          <w:rtl/>
        </w:rPr>
        <w:t xml:space="preserve"> عدم </w:t>
      </w:r>
      <w:r w:rsidR="003F4D56" w:rsidRPr="007406BE">
        <w:rPr>
          <w:rFonts w:ascii="DIN Next LT Arabic" w:hAnsi="DIN Next LT Arabic" w:cs="DIN Next LT Arabic"/>
          <w:sz w:val="24"/>
          <w:szCs w:val="24"/>
          <w:rtl/>
        </w:rPr>
        <w:t>التمييز بين المتنافسين في أي مما سبق. كما</w:t>
      </w:r>
      <w:r w:rsidR="009C1C91" w:rsidRPr="007406BE">
        <w:rPr>
          <w:rFonts w:ascii="DIN Next LT Arabic" w:hAnsi="DIN Next LT Arabic" w:cs="DIN Next LT Arabic"/>
          <w:sz w:val="24"/>
          <w:szCs w:val="24"/>
          <w:rtl/>
        </w:rPr>
        <w:t xml:space="preserve"> سيتم إخطار كافة الم</w:t>
      </w:r>
      <w:r w:rsidR="007465F8" w:rsidRPr="007406BE">
        <w:rPr>
          <w:rFonts w:ascii="DIN Next LT Arabic" w:hAnsi="DIN Next LT Arabic" w:cs="DIN Next LT Arabic"/>
          <w:sz w:val="24"/>
          <w:szCs w:val="24"/>
          <w:rtl/>
        </w:rPr>
        <w:t>تقدمين للمنافسة</w:t>
      </w:r>
      <w:r w:rsidR="009C1C91" w:rsidRPr="007406BE">
        <w:rPr>
          <w:rFonts w:ascii="DIN Next LT Arabic" w:hAnsi="DIN Next LT Arabic" w:cs="DIN Next LT Arabic"/>
          <w:sz w:val="24"/>
          <w:szCs w:val="24"/>
          <w:rtl/>
        </w:rPr>
        <w:t xml:space="preserve"> بأي تغيرات تطرأ على المنافسة عبر </w:t>
      </w:r>
      <w:r w:rsidR="009178F9">
        <w:rPr>
          <w:rFonts w:ascii="DIN Next LT Arabic" w:hAnsi="DIN Next LT Arabic" w:cs="DIN Next LT Arabic" w:hint="cs"/>
          <w:sz w:val="24"/>
          <w:szCs w:val="24"/>
          <w:rtl/>
        </w:rPr>
        <w:t>المنصة</w:t>
      </w:r>
      <w:r w:rsidR="009C1C91"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009C1C91" w:rsidRPr="007406BE">
        <w:rPr>
          <w:rFonts w:ascii="DIN Next LT Arabic" w:hAnsi="DIN Next LT Arabic" w:cs="DIN Next LT Arabic"/>
          <w:sz w:val="24"/>
          <w:szCs w:val="24"/>
          <w:rtl/>
        </w:rPr>
        <w:t>ية</w:t>
      </w:r>
      <w:r w:rsidR="006F761D" w:rsidRPr="007406BE">
        <w:rPr>
          <w:rFonts w:ascii="DIN Next LT Arabic" w:hAnsi="DIN Next LT Arabic" w:cs="DIN Next LT Arabic"/>
          <w:sz w:val="24"/>
          <w:szCs w:val="24"/>
          <w:rtl/>
        </w:rPr>
        <w:t xml:space="preserve"> أو إذا تعذر ذلك ف</w:t>
      </w:r>
      <w:r w:rsidR="009C1C91" w:rsidRPr="007406BE">
        <w:rPr>
          <w:rFonts w:ascii="DIN Next LT Arabic" w:hAnsi="DIN Next LT Arabic" w:cs="DIN Next LT Arabic"/>
          <w:sz w:val="24"/>
          <w:szCs w:val="24"/>
          <w:rtl/>
        </w:rPr>
        <w:t>عن طريق البريد الرسمي</w:t>
      </w:r>
      <w:r w:rsidR="001A7ADD"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أو البريد</w:t>
      </w:r>
      <w:r w:rsidR="001A7ADD" w:rsidRPr="007406BE">
        <w:rPr>
          <w:rFonts w:ascii="DIN Next LT Arabic" w:hAnsi="DIN Next LT Arabic" w:cs="DIN Next LT Arabic"/>
          <w:sz w:val="24"/>
          <w:szCs w:val="24"/>
          <w:rtl/>
        </w:rPr>
        <w:t xml:space="preserve"> الإلكتروني</w:t>
      </w:r>
      <w:bookmarkStart w:id="19" w:name="_Hlk188359601"/>
      <w:r w:rsidR="00841EED" w:rsidRPr="00841EED">
        <w:rPr>
          <w:rFonts w:ascii="DIN Next LT Arabic" w:hAnsi="DIN Next LT Arabic" w:cs="DIN Next LT Arabic"/>
          <w:sz w:val="24"/>
          <w:szCs w:val="24"/>
          <w:rtl/>
        </w:rPr>
        <w:t xml:space="preserve"> </w:t>
      </w:r>
      <w:r w:rsidR="00841EED" w:rsidRPr="00BE500B">
        <w:rPr>
          <w:rFonts w:ascii="DIN Next LT Arabic" w:hAnsi="DIN Next LT Arabic" w:cs="DIN Next LT Arabic"/>
          <w:sz w:val="24"/>
          <w:szCs w:val="24"/>
          <w:rtl/>
        </w:rPr>
        <w:t>على النحو المبين بأحكام</w:t>
      </w:r>
      <w:r w:rsidR="00841EED">
        <w:rPr>
          <w:rFonts w:ascii="DIN Next LT Arabic" w:hAnsi="DIN Next LT Arabic" w:cs="DIN Next LT Arabic" w:hint="cs"/>
          <w:sz w:val="24"/>
          <w:szCs w:val="24"/>
          <w:rtl/>
        </w:rPr>
        <w:t xml:space="preserve"> </w:t>
      </w:r>
      <w:r w:rsidR="00841EED">
        <w:rPr>
          <w:rFonts w:ascii="DIN Next LT Arabic" w:hAnsi="DIN Next LT Arabic" w:cs="Arial" w:hint="cs"/>
          <w:sz w:val="24"/>
          <w:szCs w:val="24"/>
          <w:rtl/>
        </w:rPr>
        <w:t>النظام</w:t>
      </w:r>
      <w:r w:rsidR="00841EED" w:rsidRPr="00BE500B">
        <w:rPr>
          <w:rFonts w:ascii="DIN Next LT Arabic" w:hAnsi="DIN Next LT Arabic" w:cs="DIN Next LT Arabic"/>
          <w:sz w:val="24"/>
          <w:szCs w:val="24"/>
          <w:rtl/>
        </w:rPr>
        <w:t xml:space="preserve"> </w:t>
      </w:r>
      <w:r w:rsidR="00841EED">
        <w:rPr>
          <w:rFonts w:ascii="DIN Next LT Arabic" w:hAnsi="DIN Next LT Arabic" w:cs="Arial" w:hint="cs"/>
          <w:sz w:val="24"/>
          <w:szCs w:val="24"/>
          <w:rtl/>
        </w:rPr>
        <w:t>و</w:t>
      </w:r>
      <w:r w:rsidR="00841EED" w:rsidRPr="00BE500B">
        <w:rPr>
          <w:rFonts w:ascii="DIN Next LT Arabic" w:hAnsi="DIN Next LT Arabic" w:cs="DIN Next LT Arabic"/>
          <w:sz w:val="24"/>
          <w:szCs w:val="24"/>
          <w:rtl/>
        </w:rPr>
        <w:t>لائحة المشتريات والعقود بالجامعة</w:t>
      </w:r>
      <w:r w:rsidR="00841EED" w:rsidRPr="007406BE">
        <w:rPr>
          <w:rFonts w:ascii="DIN Next LT Arabic" w:hAnsi="DIN Next LT Arabic" w:cs="DIN Next LT Arabic"/>
          <w:sz w:val="24"/>
          <w:szCs w:val="24"/>
          <w:rtl/>
        </w:rPr>
        <w:t>.</w:t>
      </w:r>
      <w:bookmarkEnd w:id="19"/>
    </w:p>
    <w:p w:rsidR="00D863D7" w:rsidRPr="007406BE" w:rsidRDefault="00D863D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0" w:name="_Toc13387779"/>
      <w:bookmarkStart w:id="21" w:name="_Toc188442587"/>
      <w:r w:rsidRPr="007406BE">
        <w:rPr>
          <w:rFonts w:ascii="DIN Next LT Arabic" w:hAnsi="DIN Next LT Arabic" w:cs="DIN Next LT Arabic"/>
          <w:color w:val="000000" w:themeColor="text1"/>
          <w:szCs w:val="24"/>
          <w:rtl/>
        </w:rPr>
        <w:t>تعارض المصالح</w:t>
      </w:r>
      <w:bookmarkEnd w:id="20"/>
      <w:bookmarkEnd w:id="21"/>
    </w:p>
    <w:p w:rsidR="00D863D7" w:rsidRPr="007406BE" w:rsidRDefault="00D863D7" w:rsidP="00E93736">
      <w:pPr>
        <w:pStyle w:val="a2"/>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w:t>
      </w:r>
      <w:r w:rsidR="0095277E" w:rsidRPr="007406BE">
        <w:rPr>
          <w:rFonts w:ascii="DIN Next LT Arabic" w:hAnsi="DIN Next LT Arabic" w:cs="DIN Next LT Arabic"/>
          <w:sz w:val="24"/>
          <w:szCs w:val="24"/>
          <w:rtl/>
        </w:rPr>
        <w:t xml:space="preserve">المتنافس </w:t>
      </w:r>
      <w:r w:rsidRPr="007406BE">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7406BE">
        <w:rPr>
          <w:rFonts w:ascii="DIN Next LT Arabic" w:hAnsi="DIN Next LT Arabic" w:cs="DIN Next LT Arabic"/>
          <w:sz w:val="24"/>
          <w:szCs w:val="24"/>
          <w:rtl/>
        </w:rPr>
        <w:t>هذه</w:t>
      </w:r>
      <w:r w:rsidRPr="007406BE">
        <w:rPr>
          <w:rFonts w:ascii="DIN Next LT Arabic" w:hAnsi="DIN Next LT Arabic" w:cs="DIN Next LT Arabic"/>
          <w:sz w:val="24"/>
          <w:szCs w:val="24"/>
          <w:rtl/>
        </w:rPr>
        <w:t xml:space="preserve"> المنافسة، بإبلاغ </w:t>
      </w:r>
      <w:r w:rsidR="000C0CD2">
        <w:rPr>
          <w:rFonts w:ascii="DIN Next LT Arabic" w:hAnsi="DIN Next LT Arabic" w:cs="DIN Next LT Arabic"/>
          <w:sz w:val="24"/>
          <w:szCs w:val="24"/>
          <w:rtl/>
        </w:rPr>
        <w:t>الجامعة</w:t>
      </w:r>
      <w:r w:rsidR="00910FCE"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والإفصاح كتابة عن أي حالة تعارض في المصالح أو أي مصلحة خاصة نشأت أو ستنشأ أو قد تنشأ عن أي تعامل يكون مرتبطاً بأنشطة </w:t>
      </w:r>
      <w:r w:rsidR="000C0CD2">
        <w:rPr>
          <w:rFonts w:ascii="DIN Next LT Arabic" w:hAnsi="DIN Next LT Arabic" w:cs="DIN Next LT Arabic"/>
          <w:sz w:val="24"/>
          <w:szCs w:val="24"/>
          <w:rtl/>
        </w:rPr>
        <w:t>الجامعة</w:t>
      </w:r>
      <w:r w:rsidR="00910FCE" w:rsidRPr="007406BE">
        <w:rPr>
          <w:rFonts w:ascii="DIN Next LT Arabic" w:hAnsi="DIN Next LT Arabic" w:cs="DIN Next LT Arabic"/>
          <w:sz w:val="24"/>
          <w:szCs w:val="24"/>
          <w:rtl/>
        </w:rPr>
        <w:t xml:space="preserve">، وذلك وفقاً </w:t>
      </w:r>
      <w:r w:rsidR="00E961F7" w:rsidRPr="007406BE">
        <w:rPr>
          <w:rFonts w:ascii="DIN Next LT Arabic" w:hAnsi="DIN Next LT Arabic" w:cs="DIN Next LT Arabic"/>
          <w:sz w:val="24"/>
          <w:szCs w:val="24"/>
          <w:rtl/>
        </w:rPr>
        <w:t>للائحة تنظيم تعارض المصالح</w:t>
      </w:r>
      <w:r w:rsidRPr="007406BE">
        <w:rPr>
          <w:rFonts w:ascii="DIN Next LT Arabic" w:hAnsi="DIN Next LT Arabic" w:cs="DIN Next LT Arabic"/>
          <w:sz w:val="24"/>
          <w:szCs w:val="24"/>
          <w:rtl/>
        </w:rPr>
        <w:t>.</w:t>
      </w:r>
    </w:p>
    <w:p w:rsidR="00D863D7" w:rsidRPr="007406BE" w:rsidRDefault="00D863D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13387780"/>
      <w:bookmarkStart w:id="23" w:name="_Toc188442588"/>
      <w:r w:rsidRPr="007406BE">
        <w:rPr>
          <w:rFonts w:ascii="DIN Next LT Arabic" w:hAnsi="DIN Next LT Arabic" w:cs="DIN Next LT Arabic"/>
          <w:color w:val="000000" w:themeColor="text1"/>
          <w:szCs w:val="24"/>
          <w:rtl/>
        </w:rPr>
        <w:t>السلوكيات والأخلاقيات</w:t>
      </w:r>
      <w:bookmarkEnd w:id="22"/>
      <w:bookmarkEnd w:id="23"/>
    </w:p>
    <w:p w:rsidR="00D863D7" w:rsidRPr="007406BE" w:rsidRDefault="00D863D7" w:rsidP="00C3726E">
      <w:pPr>
        <w:pStyle w:val="a2"/>
        <w:bidi/>
        <w:jc w:val="both"/>
        <w:rPr>
          <w:rFonts w:ascii="DIN Next LT Arabic" w:hAnsi="DIN Next LT Arabic" w:cs="DIN Next LT Arabic"/>
          <w:color w:val="000000"/>
          <w:sz w:val="24"/>
          <w:shd w:val="clear" w:color="auto" w:fill="FFFFFF"/>
        </w:rPr>
      </w:pPr>
      <w:r w:rsidRPr="007406BE">
        <w:rPr>
          <w:rFonts w:ascii="DIN Next LT Arabic" w:eastAsia="Times New Roman" w:hAnsi="DIN Next LT Arabic" w:cs="DIN Next LT Arabic"/>
          <w:color w:val="000000"/>
          <w:sz w:val="24"/>
          <w:szCs w:val="24"/>
          <w:shd w:val="clear" w:color="auto" w:fill="FFFFFF"/>
          <w:rtl/>
        </w:rPr>
        <w:t xml:space="preserve">يحظر على </w:t>
      </w:r>
      <w:r w:rsidR="0095277E" w:rsidRPr="007406BE">
        <w:rPr>
          <w:rFonts w:ascii="DIN Next LT Arabic" w:eastAsia="Times New Roman" w:hAnsi="DIN Next LT Arabic" w:cs="DIN Next LT Arabic"/>
          <w:color w:val="000000"/>
          <w:sz w:val="24"/>
          <w:szCs w:val="24"/>
          <w:shd w:val="clear" w:color="auto" w:fill="FFFFFF"/>
          <w:rtl/>
        </w:rPr>
        <w:t xml:space="preserve">المتنافس </w:t>
      </w:r>
      <w:r w:rsidRPr="007406BE">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7406BE">
        <w:rPr>
          <w:rFonts w:ascii="DIN Next LT Arabic" w:eastAsia="Times New Roman" w:hAnsi="DIN Next LT Arabic" w:cs="DIN Next LT Arabic"/>
          <w:sz w:val="24"/>
          <w:szCs w:val="24"/>
          <w:rtl/>
        </w:rPr>
        <w:t xml:space="preserve">والخدمات  التي  </w:t>
      </w:r>
      <w:r w:rsidR="00734BDE" w:rsidRPr="007406BE">
        <w:rPr>
          <w:rFonts w:ascii="DIN Next LT Arabic" w:eastAsia="Times New Roman" w:hAnsi="DIN Next LT Arabic" w:cs="DIN Next LT Arabic"/>
          <w:sz w:val="24"/>
          <w:szCs w:val="24"/>
          <w:rtl/>
        </w:rPr>
        <w:t>تتض</w:t>
      </w:r>
      <w:r w:rsidR="00222233" w:rsidRPr="007406BE">
        <w:rPr>
          <w:rFonts w:ascii="DIN Next LT Arabic" w:eastAsia="Times New Roman" w:hAnsi="DIN Next LT Arabic" w:cs="DIN Next LT Arabic"/>
          <w:sz w:val="24"/>
          <w:szCs w:val="24"/>
          <w:rtl/>
        </w:rPr>
        <w:t xml:space="preserve">منها </w:t>
      </w:r>
      <w:r w:rsidR="00FF5CF6" w:rsidRPr="007406BE">
        <w:rPr>
          <w:rFonts w:ascii="DIN Next LT Arabic" w:eastAsia="Times New Roman" w:hAnsi="DIN Next LT Arabic" w:cs="DIN Next LT Arabic"/>
          <w:sz w:val="24"/>
          <w:szCs w:val="24"/>
          <w:rtl/>
        </w:rPr>
        <w:t>هذه</w:t>
      </w:r>
      <w:r w:rsidRPr="007406BE">
        <w:rPr>
          <w:rFonts w:ascii="DIN Next LT Arabic" w:eastAsia="Times New Roman" w:hAnsi="DIN Next LT Arabic" w:cs="DIN Next LT Arabic"/>
          <w:sz w:val="24"/>
          <w:szCs w:val="24"/>
          <w:rtl/>
        </w:rPr>
        <w:t xml:space="preserve"> </w:t>
      </w:r>
      <w:r w:rsidR="00FF5CF6" w:rsidRPr="007406BE">
        <w:rPr>
          <w:rFonts w:ascii="DIN Next LT Arabic" w:eastAsia="Times New Roman" w:hAnsi="DIN Next LT Arabic" w:cs="DIN Next LT Arabic"/>
          <w:sz w:val="24"/>
          <w:szCs w:val="24"/>
          <w:rtl/>
        </w:rPr>
        <w:t>المنافسة،</w:t>
      </w:r>
      <w:r w:rsidRPr="007406BE">
        <w:rPr>
          <w:rFonts w:ascii="DIN Next LT Arabic" w:eastAsia="Times New Roman"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مخالفة الأحكام الواردة في </w:t>
      </w:r>
      <w:r w:rsidR="00C5625B">
        <w:rPr>
          <w:rFonts w:ascii="DIN Next LT Arabic" w:hAnsi="DIN Next LT Arabic" w:cs="DIN Next LT Arabic" w:hint="cs"/>
          <w:color w:val="000000"/>
          <w:sz w:val="24"/>
          <w:szCs w:val="24"/>
          <w:shd w:val="clear" w:color="auto" w:fill="FFFFFF"/>
          <w:rtl/>
        </w:rPr>
        <w:t>لائحة المشتريات والعقود بجامعة الملك سعود</w:t>
      </w:r>
      <w:r w:rsidR="00DF325B" w:rsidRPr="007406BE">
        <w:rPr>
          <w:rFonts w:ascii="DIN Next LT Arabic" w:hAnsi="DIN Next LT Arabic" w:cs="DIN Next LT Arabic"/>
          <w:color w:val="000000"/>
          <w:sz w:val="24"/>
          <w:szCs w:val="24"/>
          <w:shd w:val="clear" w:color="auto" w:fill="FFFFFF"/>
          <w:rtl/>
        </w:rPr>
        <w:t xml:space="preserve"> 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7406BE">
        <w:rPr>
          <w:rFonts w:ascii="DIN Next LT Arabic" w:hAnsi="DIN Next LT Arabic" w:cs="DIN Next LT Arabic"/>
          <w:sz w:val="24"/>
          <w:szCs w:val="24"/>
          <w:rtl/>
        </w:rPr>
        <w:t xml:space="preserve"> وفي كل الأحوال يلتزم بعدم </w:t>
      </w:r>
      <w:r w:rsidR="00DF325B" w:rsidRPr="007406BE">
        <w:rPr>
          <w:rFonts w:ascii="DIN Next LT Arabic" w:hAnsi="DIN Next LT Arabic" w:cs="DIN Next LT Arabic"/>
          <w:color w:val="000000"/>
          <w:sz w:val="24"/>
          <w:szCs w:val="24"/>
          <w:shd w:val="clear" w:color="auto" w:fill="FFFFFF"/>
          <w:rtl/>
        </w:rPr>
        <w:t xml:space="preserve">الحصول أو محاولة الحصول على ميزة غير مستحقة بأي طريقة كانت أو تقديم أي هدية أو أي منفعة سواءً مادية أو معنوية للحصول على معاملة تفضيلية من </w:t>
      </w:r>
      <w:r w:rsidR="00C5625B">
        <w:rPr>
          <w:rFonts w:ascii="DIN Next LT Arabic" w:hAnsi="DIN Next LT Arabic" w:cs="DIN Next LT Arabic" w:hint="cs"/>
          <w:color w:val="000000"/>
          <w:sz w:val="24"/>
          <w:szCs w:val="24"/>
          <w:shd w:val="clear" w:color="auto" w:fill="FFFFFF"/>
          <w:rtl/>
        </w:rPr>
        <w:t>منسوبي</w:t>
      </w:r>
      <w:r w:rsidR="00DF325B" w:rsidRPr="007406BE">
        <w:rPr>
          <w:rFonts w:ascii="DIN Next LT Arabic" w:hAnsi="DIN Next LT Arabic" w:cs="DIN Next LT Arabic"/>
          <w:color w:val="000000"/>
          <w:sz w:val="24"/>
          <w:szCs w:val="24"/>
          <w:shd w:val="clear" w:color="auto" w:fill="FFFFFF"/>
          <w:rtl/>
        </w:rPr>
        <w:t xml:space="preserve"> </w:t>
      </w:r>
      <w:r w:rsidR="00C5625B">
        <w:rPr>
          <w:rFonts w:ascii="DIN Next LT Arabic" w:hAnsi="DIN Next LT Arabic" w:cs="DIN Next LT Arabic" w:hint="cs"/>
          <w:color w:val="000000"/>
          <w:sz w:val="24"/>
          <w:szCs w:val="24"/>
          <w:shd w:val="clear" w:color="auto" w:fill="FFFFFF"/>
          <w:rtl/>
        </w:rPr>
        <w:t>جامعة الملك سعود</w:t>
      </w:r>
      <w:r w:rsidR="00910FCE" w:rsidRPr="007406BE">
        <w:rPr>
          <w:rFonts w:ascii="DIN Next LT Arabic"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في كافة مراحل تنفيذ </w:t>
      </w:r>
      <w:r w:rsidR="00E961F7" w:rsidRPr="007406BE">
        <w:rPr>
          <w:rFonts w:ascii="DIN Next LT Arabic" w:hAnsi="DIN Next LT Arabic" w:cs="DIN Next LT Arabic"/>
          <w:color w:val="000000"/>
          <w:sz w:val="24"/>
          <w:szCs w:val="24"/>
          <w:shd w:val="clear" w:color="auto" w:fill="FFFFFF"/>
          <w:rtl/>
        </w:rPr>
        <w:t>المنافسة أو أي عقد ينتج عنها</w:t>
      </w:r>
      <w:r w:rsidR="00DF325B" w:rsidRPr="007406BE">
        <w:rPr>
          <w:rFonts w:ascii="DIN Next LT Arabic" w:hAnsi="DIN Next LT Arabic" w:cs="DIN Next LT Arabic"/>
          <w:color w:val="000000"/>
          <w:sz w:val="24"/>
          <w:szCs w:val="24"/>
          <w:shd w:val="clear" w:color="auto" w:fill="FFFFFF"/>
          <w:rtl/>
        </w:rPr>
        <w:t>.</w:t>
      </w:r>
    </w:p>
    <w:p w:rsidR="00822FC0" w:rsidRPr="007406BE" w:rsidRDefault="0080155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88442589"/>
      <w:r w:rsidRPr="007406BE">
        <w:rPr>
          <w:rFonts w:ascii="DIN Next LT Arabic" w:hAnsi="DIN Next LT Arabic" w:cs="DIN Next LT Arabic"/>
          <w:color w:val="000000" w:themeColor="text1"/>
          <w:szCs w:val="24"/>
          <w:rtl/>
        </w:rPr>
        <w:t>السرية</w:t>
      </w:r>
      <w:r w:rsidR="007F3FC4" w:rsidRPr="007406BE">
        <w:rPr>
          <w:rFonts w:ascii="DIN Next LT Arabic" w:hAnsi="DIN Next LT Arabic" w:cs="DIN Next LT Arabic"/>
          <w:color w:val="000000" w:themeColor="text1"/>
          <w:szCs w:val="24"/>
          <w:rtl/>
        </w:rPr>
        <w:t xml:space="preserve"> وإفشاء المعلومات</w:t>
      </w:r>
      <w:bookmarkEnd w:id="24"/>
    </w:p>
    <w:p w:rsidR="00801550" w:rsidRPr="007406BE" w:rsidRDefault="00A71E3A" w:rsidP="00F61BE5">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sz w:val="24"/>
          <w:szCs w:val="24"/>
          <w:rtl/>
        </w:rPr>
        <w:t>يلتزم المتنافسو</w:t>
      </w:r>
      <w:r w:rsidR="00822FC0" w:rsidRPr="007406BE">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7406BE">
        <w:rPr>
          <w:rFonts w:ascii="DIN Next LT Arabic" w:hAnsi="DIN Next LT Arabic" w:cs="DIN Next LT Arabic"/>
          <w:sz w:val="24"/>
          <w:szCs w:val="24"/>
          <w:rtl/>
        </w:rPr>
        <w:t>ه</w:t>
      </w:r>
      <w:r w:rsidR="00822FC0" w:rsidRPr="007406BE">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7406BE">
        <w:rPr>
          <w:rFonts w:ascii="DIN Next LT Arabic" w:hAnsi="DIN Next LT Arabic" w:cs="DIN Next LT Arabic"/>
          <w:sz w:val="24"/>
          <w:szCs w:val="24"/>
          <w:rtl/>
        </w:rPr>
        <w:t xml:space="preserve"> </w:t>
      </w:r>
      <w:r w:rsidR="00822FC0" w:rsidRPr="007406BE">
        <w:rPr>
          <w:rFonts w:ascii="DIN Next LT Arabic" w:hAnsi="DIN Next LT Arabic" w:cs="DIN Next LT Arabic"/>
          <w:sz w:val="24"/>
          <w:szCs w:val="24"/>
          <w:rtl/>
        </w:rPr>
        <w:t xml:space="preserve">أو شؤون تخص </w:t>
      </w:r>
      <w:r w:rsidR="000C0CD2">
        <w:rPr>
          <w:rFonts w:ascii="DIN Next LT Arabic" w:hAnsi="DIN Next LT Arabic" w:cs="DIN Next LT Arabic"/>
          <w:sz w:val="24"/>
          <w:szCs w:val="24"/>
          <w:rtl/>
        </w:rPr>
        <w:t>الجامعة</w:t>
      </w:r>
      <w:r w:rsidR="007F3FC4" w:rsidRPr="007406BE">
        <w:rPr>
          <w:rFonts w:ascii="DIN Next LT Arabic" w:hAnsi="DIN Next LT Arabic" w:cs="DIN Next LT Arabic"/>
          <w:sz w:val="24"/>
          <w:szCs w:val="24"/>
          <w:rtl/>
        </w:rPr>
        <w:t xml:space="preserve">، كما </w:t>
      </w:r>
      <w:r w:rsidR="007F3FC4" w:rsidRPr="007406BE">
        <w:rPr>
          <w:rFonts w:ascii="DIN Next LT Arabic" w:hAnsi="DIN Next LT Arabic" w:cs="DIN Next LT Arabic"/>
          <w:color w:val="000000"/>
          <w:sz w:val="24"/>
          <w:szCs w:val="24"/>
          <w:rtl/>
        </w:rPr>
        <w:t xml:space="preserve">لا يجوز للمتنافسين نشر أي معلومة عن المنافسة وكل ما يتعلق بها عبر كافة وسائل الإعلام إلا بعد أخذ موافقة كتابية من </w:t>
      </w:r>
      <w:r w:rsidR="000C0CD2">
        <w:rPr>
          <w:rFonts w:ascii="DIN Next LT Arabic" w:hAnsi="DIN Next LT Arabic" w:cs="DIN Next LT Arabic"/>
          <w:color w:val="000000"/>
          <w:sz w:val="24"/>
          <w:szCs w:val="24"/>
          <w:rtl/>
        </w:rPr>
        <w:t>الجامعة</w:t>
      </w:r>
      <w:r w:rsidR="007F3FC4" w:rsidRPr="007406BE">
        <w:rPr>
          <w:rFonts w:ascii="DIN Next LT Arabic" w:hAnsi="DIN Next LT Arabic" w:cs="DIN Next LT Arabic"/>
          <w:color w:val="000000"/>
          <w:sz w:val="24"/>
          <w:szCs w:val="24"/>
          <w:rtl/>
        </w:rPr>
        <w:t xml:space="preserve"> مسبقاً.</w:t>
      </w:r>
    </w:p>
    <w:p w:rsidR="00822FC0" w:rsidRPr="007406BE" w:rsidRDefault="00822F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188442590"/>
      <w:r w:rsidRPr="007406BE">
        <w:rPr>
          <w:rFonts w:ascii="DIN Next LT Arabic" w:hAnsi="DIN Next LT Arabic" w:cs="DIN Next LT Arabic"/>
          <w:color w:val="000000" w:themeColor="text1"/>
          <w:szCs w:val="24"/>
          <w:rtl/>
        </w:rPr>
        <w:t>ملكية وثائق المنافسة</w:t>
      </w:r>
      <w:bookmarkEnd w:id="25"/>
    </w:p>
    <w:p w:rsidR="00822FC0" w:rsidRPr="007406BE" w:rsidRDefault="008068AF" w:rsidP="007D55E9">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 xml:space="preserve">تعود ملكية </w:t>
      </w:r>
      <w:r w:rsidR="00822FC0" w:rsidRPr="007406BE">
        <w:rPr>
          <w:rFonts w:ascii="DIN Next LT Arabic" w:hAnsi="DIN Next LT Arabic" w:cs="DIN Next LT Arabic"/>
          <w:sz w:val="24"/>
          <w:szCs w:val="24"/>
          <w:rtl/>
        </w:rPr>
        <w:t>وثائق المنافسة وجميع نسخها</w:t>
      </w:r>
      <w:r w:rsidR="00D93948" w:rsidRPr="007406BE">
        <w:rPr>
          <w:rFonts w:ascii="DIN Next LT Arabic" w:hAnsi="DIN Next LT Arabic" w:cs="DIN Next LT Arabic"/>
          <w:sz w:val="24"/>
          <w:szCs w:val="24"/>
          <w:rtl/>
        </w:rPr>
        <w:t xml:space="preserve"> </w:t>
      </w:r>
      <w:r w:rsidR="009178F9">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822FC0" w:rsidRPr="007406BE">
        <w:rPr>
          <w:rFonts w:ascii="DIN Next LT Arabic" w:hAnsi="DIN Next LT Arabic" w:cs="DIN Next LT Arabic"/>
          <w:sz w:val="24"/>
          <w:szCs w:val="24"/>
          <w:rtl/>
        </w:rPr>
        <w:t xml:space="preserve"> </w:t>
      </w:r>
      <w:r w:rsidR="00F61BE5" w:rsidRPr="007406BE">
        <w:rPr>
          <w:rFonts w:ascii="DIN Next LT Arabic" w:hAnsi="DIN Next LT Arabic" w:cs="DIN Next LT Arabic"/>
          <w:sz w:val="24"/>
          <w:szCs w:val="24"/>
          <w:rtl/>
        </w:rPr>
        <w:t>و</w:t>
      </w:r>
      <w:r w:rsidR="00822FC0" w:rsidRPr="007406BE">
        <w:rPr>
          <w:rFonts w:ascii="DIN Next LT Arabic" w:hAnsi="DIN Next LT Arabic" w:cs="DIN Next LT Arabic"/>
          <w:sz w:val="24"/>
          <w:szCs w:val="24"/>
          <w:rtl/>
        </w:rPr>
        <w:t xml:space="preserve">يجب </w:t>
      </w:r>
      <w:r w:rsidR="003033C6" w:rsidRPr="007406BE">
        <w:rPr>
          <w:rFonts w:ascii="DIN Next LT Arabic" w:hAnsi="DIN Next LT Arabic" w:cs="DIN Next LT Arabic"/>
          <w:sz w:val="24"/>
          <w:szCs w:val="24"/>
          <w:rtl/>
        </w:rPr>
        <w:t>على</w:t>
      </w:r>
      <w:r w:rsidR="003033C6" w:rsidRPr="007406BE">
        <w:rPr>
          <w:rFonts w:ascii="DIN Next LT Arabic" w:hAnsi="DIN Next LT Arabic" w:cs="DIN Next LT Arabic"/>
          <w:sz w:val="24"/>
          <w:szCs w:val="24"/>
        </w:rPr>
        <w:t xml:space="preserve"> </w:t>
      </w:r>
      <w:r w:rsidR="00D93948" w:rsidRPr="007406BE">
        <w:rPr>
          <w:rFonts w:ascii="DIN Next LT Arabic" w:hAnsi="DIN Next LT Arabic" w:cs="DIN Next LT Arabic"/>
          <w:sz w:val="24"/>
          <w:szCs w:val="24"/>
          <w:rtl/>
        </w:rPr>
        <w:t xml:space="preserve">المتنافسين </w:t>
      </w:r>
      <w:r w:rsidR="00822FC0" w:rsidRPr="007406BE">
        <w:rPr>
          <w:rFonts w:ascii="DIN Next LT Arabic" w:hAnsi="DIN Next LT Arabic" w:cs="DIN Next LT Arabic"/>
          <w:sz w:val="24"/>
          <w:szCs w:val="24"/>
          <w:rtl/>
        </w:rPr>
        <w:t>إتلاف</w:t>
      </w:r>
      <w:r w:rsidR="00F61BE5" w:rsidRPr="007406BE">
        <w:rPr>
          <w:rFonts w:ascii="DIN Next LT Arabic" w:hAnsi="DIN Next LT Arabic" w:cs="DIN Next LT Arabic"/>
          <w:sz w:val="24"/>
          <w:szCs w:val="24"/>
          <w:rtl/>
        </w:rPr>
        <w:t xml:space="preserve"> تلك الوثائق وجميع نسخها </w:t>
      </w:r>
      <w:r w:rsidR="00822FC0" w:rsidRPr="007406BE">
        <w:rPr>
          <w:rFonts w:ascii="DIN Next LT Arabic" w:hAnsi="DIN Next LT Arabic" w:cs="DIN Next LT Arabic"/>
          <w:sz w:val="24"/>
          <w:szCs w:val="24"/>
          <w:rtl/>
        </w:rPr>
        <w:t xml:space="preserve">عند طلب </w:t>
      </w:r>
      <w:r w:rsidR="000C0CD2">
        <w:rPr>
          <w:rFonts w:ascii="DIN Next LT Arabic" w:hAnsi="DIN Next LT Arabic" w:cs="DIN Next LT Arabic"/>
          <w:sz w:val="24"/>
          <w:szCs w:val="24"/>
          <w:rtl/>
        </w:rPr>
        <w:t>الجامعة</w:t>
      </w:r>
      <w:r w:rsidR="007D55E9" w:rsidRPr="007406BE">
        <w:rPr>
          <w:rFonts w:ascii="DIN Next LT Arabic" w:hAnsi="DIN Next LT Arabic" w:cs="DIN Next LT Arabic"/>
          <w:sz w:val="24"/>
          <w:szCs w:val="24"/>
          <w:rtl/>
        </w:rPr>
        <w:t xml:space="preserve"> ذلك</w:t>
      </w:r>
      <w:r w:rsidR="00822FC0" w:rsidRPr="007406BE">
        <w:rPr>
          <w:rFonts w:ascii="DIN Next LT Arabic" w:hAnsi="DIN Next LT Arabic" w:cs="DIN Next LT Arabic"/>
          <w:sz w:val="24"/>
          <w:szCs w:val="24"/>
          <w:rtl/>
        </w:rPr>
        <w:t>.</w:t>
      </w:r>
    </w:p>
    <w:p w:rsidR="008068AF" w:rsidRPr="007406BE" w:rsidRDefault="008068AF" w:rsidP="008068AF">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حقوق الطبع والنشر لأي وثائق ومواد مقدمة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ضمن هذه المنافسة مملوكة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وتجب إعادة جميع الوثائق التي قدمتها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فيما يتعلق بطلب تقديم العروض عند الطلب، دون الاحتفاظ بأي نسخ من قبل مقدم العرض أو أي شخص آخر.</w:t>
      </w:r>
    </w:p>
    <w:p w:rsidR="00822FC0" w:rsidRPr="007406BE" w:rsidRDefault="00822F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88442591"/>
      <w:r w:rsidRPr="007406BE">
        <w:rPr>
          <w:rFonts w:ascii="DIN Next LT Arabic" w:hAnsi="DIN Next LT Arabic" w:cs="DIN Next LT Arabic"/>
          <w:color w:val="000000" w:themeColor="text1"/>
          <w:szCs w:val="24"/>
          <w:rtl/>
        </w:rPr>
        <w:t>حقوق الملكية الفكرية</w:t>
      </w:r>
      <w:bookmarkEnd w:id="26"/>
    </w:p>
    <w:p w:rsidR="00822FC0" w:rsidRPr="007406BE" w:rsidRDefault="005E29FA" w:rsidP="00F61BE5">
      <w:pPr>
        <w:pStyle w:val="a2"/>
        <w:bidi/>
        <w:jc w:val="both"/>
        <w:rPr>
          <w:rFonts w:ascii="DIN Next LT Arabic" w:hAnsi="DIN Next LT Arabic" w:cs="DIN Next LT Arabic"/>
          <w:sz w:val="24"/>
          <w:szCs w:val="24"/>
        </w:rPr>
      </w:pPr>
      <w:r w:rsidRPr="007406BE">
        <w:rPr>
          <w:rFonts w:ascii="DIN Next LT Arabic" w:hAnsi="DIN Next LT Arabic" w:cs="DIN Next LT Arabic"/>
          <w:color w:val="000000" w:themeColor="text1"/>
          <w:sz w:val="24"/>
          <w:szCs w:val="24"/>
          <w:rtl/>
        </w:rPr>
        <w:t>تكو</w:t>
      </w:r>
      <w:r w:rsidR="00E93736" w:rsidRPr="007406BE">
        <w:rPr>
          <w:rFonts w:ascii="DIN Next LT Arabic" w:hAnsi="DIN Next LT Arabic" w:cs="DIN Next LT Arabic"/>
          <w:color w:val="000000" w:themeColor="text1"/>
          <w:sz w:val="24"/>
          <w:szCs w:val="24"/>
          <w:rtl/>
        </w:rPr>
        <w:t>ن الملكية الفكرية لمحتويات العرض الفائز</w:t>
      </w:r>
      <w:r w:rsidRPr="007406BE">
        <w:rPr>
          <w:rFonts w:ascii="DIN Next LT Arabic" w:hAnsi="DIN Next LT Arabic" w:cs="DIN Next LT Arabic"/>
          <w:color w:val="000000" w:themeColor="text1"/>
          <w:sz w:val="24"/>
          <w:szCs w:val="24"/>
          <w:rtl/>
        </w:rPr>
        <w:t xml:space="preserve"> </w:t>
      </w:r>
      <w:r w:rsidR="00030400" w:rsidRPr="007406BE">
        <w:rPr>
          <w:rFonts w:ascii="DIN Next LT Arabic" w:hAnsi="DIN Next LT Arabic" w:cs="DIN Next LT Arabic"/>
          <w:color w:val="000000" w:themeColor="text1"/>
          <w:sz w:val="24"/>
          <w:szCs w:val="24"/>
          <w:rtl/>
        </w:rPr>
        <w:t xml:space="preserve">(أو العروض الفائزة) </w:t>
      </w:r>
      <w:r w:rsidR="009178F9">
        <w:rPr>
          <w:rFonts w:ascii="DIN Next LT Arabic" w:hAnsi="DIN Next LT Arabic" w:cs="DIN Next LT Arabic"/>
          <w:color w:val="000000" w:themeColor="text1"/>
          <w:sz w:val="24"/>
          <w:szCs w:val="24"/>
          <w:rtl/>
        </w:rPr>
        <w:t>ل</w:t>
      </w:r>
      <w:r w:rsidR="000C0CD2">
        <w:rPr>
          <w:rFonts w:ascii="DIN Next LT Arabic" w:hAnsi="DIN Next LT Arabic" w:cs="DIN Next LT Arabic"/>
          <w:color w:val="000000" w:themeColor="text1"/>
          <w:sz w:val="24"/>
          <w:szCs w:val="24"/>
          <w:rtl/>
        </w:rPr>
        <w:t>لجامعة</w:t>
      </w:r>
      <w:r w:rsidRPr="007406BE">
        <w:rPr>
          <w:rFonts w:ascii="DIN Next LT Arabic" w:hAnsi="DIN Next LT Arabic" w:cs="DIN Next LT Arabic"/>
          <w:color w:val="000000" w:themeColor="text1"/>
          <w:sz w:val="24"/>
          <w:szCs w:val="24"/>
          <w:rtl/>
        </w:rPr>
        <w:t>، ويحق لها استعمالها وفق ما تراه مناسباً لتحقيق المصلحة العامة.</w:t>
      </w:r>
    </w:p>
    <w:p w:rsidR="00822FC0" w:rsidRPr="007406BE" w:rsidRDefault="00822F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24993750"/>
      <w:bookmarkStart w:id="28" w:name="_Toc24993873"/>
      <w:bookmarkStart w:id="29" w:name="_Toc24993751"/>
      <w:bookmarkStart w:id="30" w:name="_Toc24993874"/>
      <w:bookmarkStart w:id="31" w:name="_Toc188442592"/>
      <w:bookmarkEnd w:id="27"/>
      <w:bookmarkEnd w:id="28"/>
      <w:bookmarkEnd w:id="29"/>
      <w:bookmarkEnd w:id="30"/>
      <w:r w:rsidRPr="007406BE">
        <w:rPr>
          <w:rFonts w:ascii="DIN Next LT Arabic" w:hAnsi="DIN Next LT Arabic" w:cs="DIN Next LT Arabic"/>
          <w:color w:val="000000" w:themeColor="text1"/>
          <w:szCs w:val="24"/>
          <w:rtl/>
        </w:rPr>
        <w:t>أنظمة وأحكام الاستيراد</w:t>
      </w:r>
      <w:bookmarkEnd w:id="31"/>
    </w:p>
    <w:p w:rsidR="00C5625B" w:rsidRDefault="00425650" w:rsidP="00C5625B">
      <w:pPr>
        <w:pStyle w:val="a2"/>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يقر المتنافسو</w:t>
      </w:r>
      <w:r w:rsidR="00822FC0" w:rsidRPr="007406BE">
        <w:rPr>
          <w:rFonts w:ascii="DIN Next LT Arabic" w:hAnsi="DIN Next LT Arabic" w:cs="DIN Next LT Arabic"/>
          <w:sz w:val="24"/>
          <w:szCs w:val="24"/>
          <w:rtl/>
        </w:rPr>
        <w:t xml:space="preserve">ن بأن أنظمة وأحكام الاستيراد والجمارك في المملكة </w:t>
      </w:r>
      <w:r w:rsidR="000D04EE" w:rsidRPr="007406BE">
        <w:rPr>
          <w:rFonts w:ascii="DIN Next LT Arabic" w:hAnsi="DIN Next LT Arabic" w:cs="DIN Next LT Arabic"/>
          <w:sz w:val="24"/>
          <w:szCs w:val="24"/>
          <w:rtl/>
        </w:rPr>
        <w:t xml:space="preserve">العربية السعودية </w:t>
      </w:r>
      <w:r w:rsidR="00BD5A45" w:rsidRPr="007406BE">
        <w:rPr>
          <w:rFonts w:ascii="DIN Next LT Arabic" w:hAnsi="DIN Next LT Arabic" w:cs="DIN Next LT Arabic"/>
          <w:sz w:val="24"/>
          <w:szCs w:val="24"/>
          <w:rtl/>
        </w:rPr>
        <w:t>هي التي</w:t>
      </w:r>
      <w:r w:rsidR="00822FC0" w:rsidRPr="007406BE">
        <w:rPr>
          <w:rFonts w:ascii="DIN Next LT Arabic" w:hAnsi="DIN Next LT Arabic" w:cs="DIN Next LT Arabic"/>
          <w:sz w:val="24"/>
          <w:szCs w:val="24"/>
          <w:rtl/>
        </w:rPr>
        <w:t xml:space="preserve"> يتم تطبيقها على توريد وشحن أي منتجات </w:t>
      </w:r>
      <w:r w:rsidR="003D47DE" w:rsidRPr="007406BE">
        <w:rPr>
          <w:rFonts w:ascii="DIN Next LT Arabic" w:hAnsi="DIN Next LT Arabic" w:cs="DIN Next LT Arabic"/>
          <w:sz w:val="24"/>
          <w:szCs w:val="24"/>
          <w:rtl/>
        </w:rPr>
        <w:t xml:space="preserve">من </w:t>
      </w:r>
      <w:r w:rsidR="00A7792D" w:rsidRPr="007406BE">
        <w:rPr>
          <w:rFonts w:ascii="DIN Next LT Arabic" w:hAnsi="DIN Next LT Arabic" w:cs="DIN Next LT Arabic"/>
          <w:sz w:val="24"/>
          <w:szCs w:val="24"/>
          <w:rtl/>
        </w:rPr>
        <w:t>أ</w:t>
      </w:r>
      <w:r w:rsidR="003D47DE" w:rsidRPr="007406BE">
        <w:rPr>
          <w:rFonts w:ascii="DIN Next LT Arabic" w:hAnsi="DIN Next LT Arabic" w:cs="DIN Next LT Arabic"/>
          <w:sz w:val="24"/>
          <w:szCs w:val="24"/>
          <w:rtl/>
        </w:rPr>
        <w:t>و إلى المملكة</w:t>
      </w:r>
      <w:r w:rsidR="006F761D" w:rsidRPr="007406BE">
        <w:rPr>
          <w:rFonts w:ascii="DIN Next LT Arabic" w:hAnsi="DIN Next LT Arabic" w:cs="DIN Next LT Arabic"/>
          <w:sz w:val="24"/>
          <w:szCs w:val="24"/>
          <w:rtl/>
        </w:rPr>
        <w:t>.</w:t>
      </w:r>
      <w:r w:rsidR="00C5625B">
        <w:rPr>
          <w:rFonts w:ascii="DIN Next LT Arabic" w:hAnsi="DIN Next LT Arabic" w:cs="DIN Next LT Arabic" w:hint="cs"/>
          <w:sz w:val="24"/>
          <w:szCs w:val="24"/>
          <w:rtl/>
        </w:rPr>
        <w:t xml:space="preserve"> </w:t>
      </w:r>
    </w:p>
    <w:p w:rsidR="00244923" w:rsidRPr="00841EED" w:rsidRDefault="007D6C15" w:rsidP="00C5625B">
      <w:pPr>
        <w:pStyle w:val="30"/>
        <w:numPr>
          <w:ilvl w:val="0"/>
          <w:numId w:val="22"/>
        </w:numPr>
        <w:pBdr>
          <w:top w:val="single" w:sz="4" w:space="1" w:color="auto"/>
        </w:pBdr>
        <w:bidi/>
        <w:spacing w:before="100" w:beforeAutospacing="1" w:after="120" w:line="276" w:lineRule="auto"/>
        <w:contextualSpacing/>
        <w:jc w:val="both"/>
        <w:rPr>
          <w:rFonts w:ascii="DIN Next LT Arabic" w:hAnsi="DIN Next LT Arabic" w:cs="DIN Next LT Arabic"/>
          <w:color w:val="auto"/>
          <w:szCs w:val="24"/>
          <w:rtl/>
        </w:rPr>
      </w:pPr>
      <w:bookmarkStart w:id="32" w:name="_Toc188442593"/>
      <w:r w:rsidRPr="00841EED">
        <w:rPr>
          <w:rFonts w:ascii="DIN Next LT Arabic" w:hAnsi="DIN Next LT Arabic" w:cs="DIN Next LT Arabic"/>
          <w:color w:val="auto"/>
          <w:szCs w:val="24"/>
          <w:rtl/>
        </w:rPr>
        <w:t>تجزئة المنافسة</w:t>
      </w:r>
      <w:bookmarkEnd w:id="32"/>
    </w:p>
    <w:p w:rsidR="00385F09" w:rsidRPr="007406BE" w:rsidRDefault="00385F09" w:rsidP="00C5625B">
      <w:pPr>
        <w:pStyle w:val="a2"/>
        <w:bidi/>
        <w:spacing w:line="276" w:lineRule="auto"/>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lastRenderedPageBreak/>
        <w:t xml:space="preserve">(يحق </w:t>
      </w:r>
      <w:r w:rsidR="009178F9">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حذف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w:t>
      </w:r>
    </w:p>
    <w:p w:rsidR="00261075" w:rsidRPr="00841EED" w:rsidRDefault="00010B8B" w:rsidP="00C5625B">
      <w:pPr>
        <w:pStyle w:val="a2"/>
        <w:bidi/>
        <w:spacing w:line="276" w:lineRule="auto"/>
        <w:jc w:val="both"/>
        <w:rPr>
          <w:rFonts w:ascii="DIN Next LT Arabic" w:hAnsi="DIN Next LT Arabic" w:cs="DIN Next LT Arabic"/>
          <w:sz w:val="24"/>
          <w:szCs w:val="24"/>
          <w:rtl/>
        </w:rPr>
      </w:pPr>
      <w:r w:rsidRPr="00841EED">
        <w:rPr>
          <w:rFonts w:ascii="DIN Next LT Arabic" w:hAnsi="DIN Next LT Arabic" w:cs="DIN Next LT Arabic"/>
          <w:sz w:val="24"/>
          <w:szCs w:val="24"/>
          <w:rtl/>
        </w:rPr>
        <w:t>يحق</w:t>
      </w:r>
      <w:r w:rsidR="007D6C15" w:rsidRPr="00841EED">
        <w:rPr>
          <w:rFonts w:ascii="DIN Next LT Arabic" w:hAnsi="DIN Next LT Arabic" w:cs="DIN Next LT Arabic"/>
          <w:sz w:val="24"/>
          <w:szCs w:val="24"/>
          <w:rtl/>
        </w:rPr>
        <w:t xml:space="preserve"> </w:t>
      </w:r>
      <w:r w:rsidR="009178F9" w:rsidRPr="00841EED">
        <w:rPr>
          <w:rFonts w:ascii="DIN Next LT Arabic" w:hAnsi="DIN Next LT Arabic" w:cs="DIN Next LT Arabic" w:hint="cs"/>
          <w:sz w:val="24"/>
          <w:szCs w:val="24"/>
          <w:rtl/>
        </w:rPr>
        <w:t>للجامعة</w:t>
      </w:r>
      <w:r w:rsidR="007D6C15" w:rsidRPr="00841EED">
        <w:rPr>
          <w:rFonts w:ascii="DIN Next LT Arabic" w:hAnsi="DIN Next LT Arabic" w:cs="DIN Next LT Arabic"/>
          <w:sz w:val="24"/>
          <w:szCs w:val="24"/>
          <w:rtl/>
        </w:rPr>
        <w:t xml:space="preserve"> تجزئة المنافسة</w:t>
      </w:r>
      <w:r w:rsidR="00FC5D62" w:rsidRPr="00841EED">
        <w:rPr>
          <w:rFonts w:ascii="DIN Next LT Arabic" w:hAnsi="DIN Next LT Arabic" w:cs="DIN Next LT Arabic"/>
          <w:sz w:val="24"/>
          <w:szCs w:val="24"/>
          <w:rtl/>
        </w:rPr>
        <w:t xml:space="preserve"> عند الترسية </w:t>
      </w:r>
      <w:r w:rsidR="00975CB4" w:rsidRPr="00841EED">
        <w:rPr>
          <w:rFonts w:ascii="DIN Next LT Arabic" w:hAnsi="DIN Next LT Arabic" w:cs="DIN Next LT Arabic"/>
          <w:sz w:val="24"/>
          <w:szCs w:val="24"/>
          <w:rtl/>
        </w:rPr>
        <w:t xml:space="preserve">متى </w:t>
      </w:r>
      <w:r w:rsidR="008252E9" w:rsidRPr="00841EED">
        <w:rPr>
          <w:rFonts w:ascii="DIN Next LT Arabic" w:hAnsi="DIN Next LT Arabic" w:cs="DIN Next LT Arabic"/>
          <w:sz w:val="24"/>
          <w:szCs w:val="24"/>
          <w:rtl/>
        </w:rPr>
        <w:t>ا</w:t>
      </w:r>
      <w:r w:rsidR="00FC5D62" w:rsidRPr="00841EED">
        <w:rPr>
          <w:rFonts w:ascii="DIN Next LT Arabic" w:hAnsi="DIN Next LT Arabic" w:cs="DIN Next LT Arabic"/>
          <w:sz w:val="24"/>
          <w:szCs w:val="24"/>
          <w:rtl/>
        </w:rPr>
        <w:t xml:space="preserve">قتضت المصلحة العامة </w:t>
      </w:r>
      <w:r w:rsidR="006F761D" w:rsidRPr="00841EED">
        <w:rPr>
          <w:rFonts w:ascii="DIN Next LT Arabic" w:hAnsi="DIN Next LT Arabic" w:cs="DIN Next LT Arabic"/>
          <w:sz w:val="24"/>
          <w:szCs w:val="24"/>
          <w:rtl/>
        </w:rPr>
        <w:t>ذلك</w:t>
      </w:r>
      <w:r w:rsidR="00FC5D62" w:rsidRPr="00841EED">
        <w:rPr>
          <w:rFonts w:ascii="DIN Next LT Arabic" w:hAnsi="DIN Next LT Arabic" w:cs="DIN Next LT Arabic"/>
          <w:sz w:val="24"/>
          <w:szCs w:val="24"/>
          <w:rtl/>
        </w:rPr>
        <w:t xml:space="preserve">، </w:t>
      </w:r>
      <w:r w:rsidR="00975CB4" w:rsidRPr="00841EED">
        <w:rPr>
          <w:rFonts w:ascii="DIN Next LT Arabic" w:hAnsi="DIN Next LT Arabic" w:cs="DIN Next LT Arabic"/>
          <w:sz w:val="24"/>
          <w:szCs w:val="24"/>
          <w:rtl/>
        </w:rPr>
        <w:t xml:space="preserve">على </w:t>
      </w:r>
      <w:r w:rsidR="00FC5D62" w:rsidRPr="00841EED">
        <w:rPr>
          <w:rFonts w:ascii="DIN Next LT Arabic" w:hAnsi="DIN Next LT Arabic" w:cs="DIN Next LT Arabic"/>
          <w:sz w:val="24"/>
          <w:szCs w:val="24"/>
          <w:rtl/>
        </w:rPr>
        <w:t>أن تكون طبيعة الأ</w:t>
      </w:r>
      <w:r w:rsidRPr="00841EED">
        <w:rPr>
          <w:rFonts w:ascii="DIN Next LT Arabic" w:hAnsi="DIN Next LT Arabic" w:cs="DIN Next LT Arabic"/>
          <w:sz w:val="24"/>
          <w:szCs w:val="24"/>
          <w:rtl/>
        </w:rPr>
        <w:t>عمال و</w:t>
      </w:r>
      <w:r w:rsidR="00FC5D62" w:rsidRPr="00841EED">
        <w:rPr>
          <w:rFonts w:ascii="DIN Next LT Arabic" w:hAnsi="DIN Next LT Arabic" w:cs="DIN Next LT Arabic"/>
          <w:sz w:val="24"/>
          <w:szCs w:val="24"/>
          <w:rtl/>
        </w:rPr>
        <w:t>ال</w:t>
      </w:r>
      <w:r w:rsidRPr="00841EED">
        <w:rPr>
          <w:rFonts w:ascii="DIN Next LT Arabic" w:hAnsi="DIN Next LT Arabic" w:cs="DIN Next LT Arabic"/>
          <w:sz w:val="24"/>
          <w:szCs w:val="24"/>
          <w:rtl/>
        </w:rPr>
        <w:t>مشتريات قابلة للتجزئة</w:t>
      </w:r>
      <w:r w:rsidR="004C4F2A" w:rsidRPr="00841EED">
        <w:rPr>
          <w:rFonts w:ascii="DIN Next LT Arabic" w:hAnsi="DIN Next LT Arabic" w:cs="DIN Next LT Arabic"/>
          <w:sz w:val="24"/>
          <w:szCs w:val="24"/>
          <w:rtl/>
        </w:rPr>
        <w:t xml:space="preserve"> فعلياً</w:t>
      </w:r>
      <w:r w:rsidRPr="00841EED">
        <w:rPr>
          <w:rFonts w:ascii="DIN Next LT Arabic" w:hAnsi="DIN Next LT Arabic" w:cs="DIN Next LT Arabic"/>
          <w:sz w:val="24"/>
          <w:szCs w:val="24"/>
          <w:rtl/>
        </w:rPr>
        <w:t xml:space="preserve"> من حيث القيمة والمدة والبنود </w:t>
      </w:r>
      <w:r w:rsidR="00A30AF1" w:rsidRPr="00841EED">
        <w:rPr>
          <w:rFonts w:ascii="DIN Next LT Arabic" w:hAnsi="DIN Next LT Arabic" w:cs="DIN Next LT Arabic"/>
          <w:sz w:val="24"/>
          <w:szCs w:val="24"/>
          <w:rtl/>
        </w:rPr>
        <w:t>والعناصر</w:t>
      </w:r>
      <w:r w:rsidR="007D55E9" w:rsidRPr="00841EED">
        <w:rPr>
          <w:rFonts w:ascii="DIN Next LT Arabic" w:hAnsi="DIN Next LT Arabic" w:cs="DIN Next LT Arabic"/>
          <w:sz w:val="24"/>
          <w:szCs w:val="24"/>
          <w:rtl/>
          <w:lang w:bidi="ar-LB"/>
        </w:rPr>
        <w:t>،</w:t>
      </w:r>
      <w:r w:rsidR="00A30AF1" w:rsidRPr="00841EED">
        <w:rPr>
          <w:rFonts w:ascii="DIN Next LT Arabic" w:hAnsi="DIN Next LT Arabic" w:cs="DIN Next LT Arabic"/>
          <w:sz w:val="24"/>
          <w:szCs w:val="24"/>
          <w:rtl/>
        </w:rPr>
        <w:t xml:space="preserve"> </w:t>
      </w:r>
      <w:r w:rsidR="007D55E9" w:rsidRPr="00841EED">
        <w:rPr>
          <w:rFonts w:ascii="DIN Next LT Arabic" w:hAnsi="DIN Next LT Arabic" w:cs="DIN Next LT Arabic"/>
          <w:sz w:val="24"/>
          <w:szCs w:val="24"/>
          <w:rtl/>
        </w:rPr>
        <w:t xml:space="preserve">وأن تقتصر التجزئة على البنود غير المتماثلة في المنافسة. </w:t>
      </w:r>
      <w:r w:rsidR="00A30AF1" w:rsidRPr="00841EED">
        <w:rPr>
          <w:rFonts w:ascii="DIN Next LT Arabic" w:hAnsi="DIN Next LT Arabic" w:cs="DIN Next LT Arabic"/>
          <w:sz w:val="24"/>
          <w:szCs w:val="24"/>
          <w:rtl/>
        </w:rPr>
        <w:t>في</w:t>
      </w:r>
      <w:r w:rsidR="000D04EE" w:rsidRPr="00841EED">
        <w:rPr>
          <w:rFonts w:ascii="DIN Next LT Arabic" w:hAnsi="DIN Next LT Arabic" w:cs="DIN Next LT Arabic"/>
          <w:sz w:val="24"/>
          <w:szCs w:val="24"/>
          <w:rtl/>
        </w:rPr>
        <w:t xml:space="preserve"> حال تمت </w:t>
      </w:r>
      <w:r w:rsidR="00FC5D62" w:rsidRPr="00841EED">
        <w:rPr>
          <w:rFonts w:ascii="DIN Next LT Arabic" w:hAnsi="DIN Next LT Arabic" w:cs="DIN Next LT Arabic"/>
          <w:sz w:val="24"/>
          <w:szCs w:val="24"/>
          <w:rtl/>
        </w:rPr>
        <w:t xml:space="preserve">تجزئة </w:t>
      </w:r>
      <w:r w:rsidR="00B55763" w:rsidRPr="00841EED">
        <w:rPr>
          <w:rFonts w:ascii="DIN Next LT Arabic" w:hAnsi="DIN Next LT Arabic" w:cs="DIN Next LT Arabic"/>
          <w:sz w:val="24"/>
          <w:szCs w:val="24"/>
          <w:rtl/>
        </w:rPr>
        <w:t xml:space="preserve">المنافسة </w:t>
      </w:r>
      <w:r w:rsidR="000D04EE" w:rsidRPr="00841EED">
        <w:rPr>
          <w:rFonts w:ascii="DIN Next LT Arabic" w:hAnsi="DIN Next LT Arabic" w:cs="DIN Next LT Arabic"/>
          <w:sz w:val="24"/>
          <w:szCs w:val="24"/>
          <w:rtl/>
        </w:rPr>
        <w:t xml:space="preserve">فإنه </w:t>
      </w:r>
      <w:r w:rsidR="00244420" w:rsidRPr="00841EED">
        <w:rPr>
          <w:rFonts w:ascii="DIN Next LT Arabic" w:hAnsi="DIN Next LT Arabic" w:cs="DIN Next LT Arabic"/>
          <w:sz w:val="24"/>
          <w:szCs w:val="24"/>
          <w:rtl/>
        </w:rPr>
        <w:t>ت</w:t>
      </w:r>
      <w:r w:rsidR="00B55763" w:rsidRPr="00841EED">
        <w:rPr>
          <w:rFonts w:ascii="DIN Next LT Arabic" w:hAnsi="DIN Next LT Arabic" w:cs="DIN Next LT Arabic"/>
          <w:sz w:val="24"/>
          <w:szCs w:val="24"/>
          <w:rtl/>
        </w:rPr>
        <w:t>تم الترسية على أكثر من متعاقد</w:t>
      </w:r>
      <w:r w:rsidR="008252E9" w:rsidRPr="00841EED">
        <w:rPr>
          <w:rFonts w:ascii="DIN Next LT Arabic" w:hAnsi="DIN Next LT Arabic" w:cs="DIN Next LT Arabic"/>
          <w:sz w:val="24"/>
          <w:szCs w:val="24"/>
          <w:rtl/>
        </w:rPr>
        <w:t xml:space="preserve"> </w:t>
      </w:r>
      <w:r w:rsidR="00975CB4" w:rsidRPr="00841EED">
        <w:rPr>
          <w:rFonts w:ascii="DIN Next LT Arabic" w:hAnsi="DIN Next LT Arabic" w:cs="DIN Next LT Arabic"/>
          <w:sz w:val="24"/>
          <w:szCs w:val="24"/>
          <w:rtl/>
        </w:rPr>
        <w:t xml:space="preserve">على أن </w:t>
      </w:r>
      <w:r w:rsidR="00B55763" w:rsidRPr="00841EED">
        <w:rPr>
          <w:rFonts w:ascii="DIN Next LT Arabic" w:hAnsi="DIN Next LT Arabic" w:cs="DIN Next LT Arabic"/>
          <w:sz w:val="24"/>
          <w:szCs w:val="24"/>
          <w:rtl/>
        </w:rPr>
        <w:t xml:space="preserve">يتم تحديد البنود والكميات والأسعار التي تم </w:t>
      </w:r>
      <w:r w:rsidR="000C6AC9" w:rsidRPr="00841EED">
        <w:rPr>
          <w:rFonts w:ascii="DIN Next LT Arabic" w:hAnsi="DIN Next LT Arabic" w:cs="DIN Next LT Arabic"/>
          <w:sz w:val="24"/>
          <w:szCs w:val="24"/>
          <w:rtl/>
        </w:rPr>
        <w:t>الترسية عليها لكل متعاقد على حدة</w:t>
      </w:r>
      <w:r w:rsidR="00B55763" w:rsidRPr="00841EED">
        <w:rPr>
          <w:rFonts w:ascii="DIN Next LT Arabic" w:hAnsi="DIN Next LT Arabic" w:cs="DIN Next LT Arabic"/>
          <w:sz w:val="24"/>
          <w:szCs w:val="24"/>
          <w:rtl/>
        </w:rPr>
        <w:t>.</w:t>
      </w:r>
    </w:p>
    <w:p w:rsidR="00244923" w:rsidRPr="007406BE" w:rsidRDefault="002A004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88442594"/>
      <w:r w:rsidRPr="007406BE">
        <w:rPr>
          <w:rFonts w:ascii="DIN Next LT Arabic" w:hAnsi="DIN Next LT Arabic" w:cs="DIN Next LT Arabic"/>
          <w:color w:val="000000" w:themeColor="text1"/>
          <w:szCs w:val="24"/>
          <w:rtl/>
        </w:rPr>
        <w:t>الاستبعاد</w:t>
      </w:r>
      <w:r w:rsidR="00BB7B43" w:rsidRPr="007406BE">
        <w:rPr>
          <w:rFonts w:ascii="DIN Next LT Arabic" w:hAnsi="DIN Next LT Arabic" w:cs="DIN Next LT Arabic"/>
          <w:color w:val="000000" w:themeColor="text1"/>
          <w:szCs w:val="24"/>
          <w:rtl/>
        </w:rPr>
        <w:t xml:space="preserve"> من المنافسة</w:t>
      </w:r>
      <w:bookmarkEnd w:id="33"/>
    </w:p>
    <w:p w:rsidR="0027778E" w:rsidRPr="007406BE" w:rsidRDefault="00C95446" w:rsidP="00C5625B">
      <w:pPr>
        <w:pStyle w:val="a2"/>
        <w:bidi/>
        <w:spacing w:line="360"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يحق </w:t>
      </w:r>
      <w:r w:rsidR="009178F9">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7406BE">
        <w:rPr>
          <w:rFonts w:ascii="DIN Next LT Arabic" w:hAnsi="DIN Next LT Arabic" w:cs="DIN Next LT Arabic"/>
          <w:sz w:val="24"/>
          <w:szCs w:val="24"/>
        </w:rPr>
        <w:t>.</w:t>
      </w:r>
    </w:p>
    <w:p w:rsidR="00B55763" w:rsidRPr="007406BE" w:rsidRDefault="00B5576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Hlk21373935"/>
      <w:bookmarkStart w:id="35" w:name="_Toc188442595"/>
      <w:r w:rsidRPr="007406BE">
        <w:rPr>
          <w:rFonts w:ascii="DIN Next LT Arabic" w:hAnsi="DIN Next LT Arabic" w:cs="DIN Next LT Arabic"/>
          <w:color w:val="000000" w:themeColor="text1"/>
          <w:szCs w:val="24"/>
          <w:rtl/>
        </w:rPr>
        <w:t xml:space="preserve">إلغاء </w:t>
      </w:r>
      <w:r w:rsidRPr="007406BE">
        <w:rPr>
          <w:rFonts w:ascii="DIN Next LT Arabic" w:hAnsi="DIN Next LT Arabic" w:cs="DIN Next LT Arabic"/>
          <w:color w:val="auto"/>
          <w:szCs w:val="24"/>
          <w:rtl/>
        </w:rPr>
        <w:t>المنافسة</w:t>
      </w:r>
      <w:r w:rsidR="00975CB4" w:rsidRPr="007406BE">
        <w:rPr>
          <w:rFonts w:ascii="DIN Next LT Arabic" w:hAnsi="DIN Next LT Arabic" w:cs="DIN Next LT Arabic"/>
          <w:color w:val="auto"/>
          <w:szCs w:val="24"/>
          <w:rtl/>
        </w:rPr>
        <w:t xml:space="preserve"> </w:t>
      </w:r>
      <w:bookmarkEnd w:id="34"/>
      <w:r w:rsidR="00975CB4" w:rsidRPr="007406BE">
        <w:rPr>
          <w:rFonts w:ascii="DIN Next LT Arabic" w:hAnsi="DIN Next LT Arabic" w:cs="DIN Next LT Arabic"/>
          <w:color w:val="auto"/>
          <w:szCs w:val="24"/>
          <w:rtl/>
        </w:rPr>
        <w:t>و</w:t>
      </w:r>
      <w:r w:rsidR="000E58FF" w:rsidRPr="007406BE">
        <w:rPr>
          <w:rFonts w:ascii="DIN Next LT Arabic" w:hAnsi="DIN Next LT Arabic" w:cs="DIN Next LT Arabic"/>
          <w:color w:val="auto"/>
          <w:szCs w:val="24"/>
          <w:rtl/>
        </w:rPr>
        <w:t>أ</w:t>
      </w:r>
      <w:r w:rsidR="00975CB4" w:rsidRPr="007406BE">
        <w:rPr>
          <w:rFonts w:ascii="DIN Next LT Arabic" w:hAnsi="DIN Next LT Arabic" w:cs="DIN Next LT Arabic"/>
          <w:color w:val="auto"/>
          <w:szCs w:val="24"/>
          <w:rtl/>
        </w:rPr>
        <w:t>ثر</w:t>
      </w:r>
      <w:r w:rsidR="00923826" w:rsidRPr="007406BE">
        <w:rPr>
          <w:rFonts w:ascii="DIN Next LT Arabic" w:hAnsi="DIN Next LT Arabic" w:cs="DIN Next LT Arabic"/>
          <w:color w:val="auto"/>
          <w:szCs w:val="24"/>
          <w:rtl/>
        </w:rPr>
        <w:t>ه</w:t>
      </w:r>
      <w:bookmarkEnd w:id="35"/>
      <w:r w:rsidR="00923826" w:rsidRPr="007406BE">
        <w:rPr>
          <w:rFonts w:ascii="DIN Next LT Arabic" w:hAnsi="DIN Next LT Arabic" w:cs="DIN Next LT Arabic"/>
          <w:color w:val="000000" w:themeColor="text1"/>
          <w:szCs w:val="24"/>
          <w:rtl/>
        </w:rPr>
        <w:t xml:space="preserve"> </w:t>
      </w:r>
    </w:p>
    <w:p w:rsidR="00841EED" w:rsidRPr="0069360F" w:rsidRDefault="00841EED" w:rsidP="00841EED">
      <w:pPr>
        <w:pStyle w:val="a2"/>
        <w:bidi/>
        <w:jc w:val="both"/>
        <w:rPr>
          <w:rFonts w:ascii="DIN Next LT Arabic" w:hAnsi="DIN Next LT Arabic" w:cs="DIN Next LT Arabic"/>
          <w:sz w:val="24"/>
          <w:szCs w:val="24"/>
          <w:shd w:val="clear" w:color="auto" w:fill="FFFFFF"/>
        </w:rPr>
      </w:pPr>
      <w:bookmarkStart w:id="36" w:name="_Hlk188437548"/>
      <w:bookmarkStart w:id="37" w:name="_Hlk188359699"/>
      <w:r w:rsidRPr="007406BE">
        <w:rPr>
          <w:rFonts w:ascii="DIN Next LT Arabic" w:hAnsi="DIN Next LT Arabic" w:cs="DIN Next LT Arabic"/>
          <w:b/>
          <w:bCs/>
          <w:color w:val="000000"/>
          <w:sz w:val="24"/>
          <w:szCs w:val="24"/>
          <w:u w:val="single"/>
          <w:shd w:val="clear" w:color="auto" w:fill="FFFFFF"/>
          <w:rtl/>
        </w:rPr>
        <w:t>أولاً:</w:t>
      </w:r>
      <w:r w:rsidRPr="007406BE">
        <w:rPr>
          <w:rFonts w:ascii="DIN Next LT Arabic" w:hAnsi="DIN Next LT Arabic" w:cs="DIN Next LT Arabic"/>
          <w:b/>
          <w:bCs/>
          <w:color w:val="000000"/>
          <w:sz w:val="24"/>
          <w:szCs w:val="24"/>
          <w:shd w:val="clear" w:color="auto" w:fill="FFFFFF"/>
          <w:rtl/>
        </w:rPr>
        <w:t xml:space="preserve"> </w:t>
      </w:r>
      <w:r w:rsidRPr="0069360F">
        <w:rPr>
          <w:rFonts w:ascii="DIN Next LT Arabic" w:hAnsi="DIN Next LT Arabic" w:cs="DIN Next LT Arabic" w:hint="cs"/>
          <w:sz w:val="24"/>
          <w:szCs w:val="24"/>
          <w:shd w:val="clear" w:color="auto" w:fill="FFFFFF"/>
          <w:rtl/>
        </w:rPr>
        <w:t xml:space="preserve">يجوز </w:t>
      </w:r>
      <w:r w:rsidRPr="0069360F">
        <w:rPr>
          <w:rFonts w:ascii="DIN Next LT Arabic" w:hAnsi="DIN Next LT Arabic" w:cs="DIN Next LT Arabic"/>
          <w:sz w:val="24"/>
          <w:szCs w:val="24"/>
          <w:shd w:val="clear" w:color="auto" w:fill="FFFFFF"/>
          <w:rtl/>
        </w:rPr>
        <w:t>للجامعة الحق في إلغاء المنافسة قبل الترسية في الحالات الأتية:</w:t>
      </w:r>
    </w:p>
    <w:p w:rsidR="00841EED" w:rsidRPr="0069360F" w:rsidRDefault="00841EED" w:rsidP="00841EED">
      <w:pPr>
        <w:pStyle w:val="a2"/>
        <w:numPr>
          <w:ilvl w:val="0"/>
          <w:numId w:val="17"/>
        </w:numPr>
        <w:bidi/>
        <w:jc w:val="both"/>
        <w:rPr>
          <w:rFonts w:ascii="DIN Next LT Arabic" w:hAnsi="DIN Next LT Arabic" w:cs="DIN Next LT Arabic"/>
          <w:sz w:val="24"/>
          <w:szCs w:val="24"/>
        </w:rPr>
      </w:pPr>
      <w:bookmarkStart w:id="38" w:name="_Hlk188271903"/>
      <w:r w:rsidRPr="0069360F">
        <w:rPr>
          <w:rFonts w:ascii="DIN Next LT Arabic" w:hAnsi="DIN Next LT Arabic" w:cs="DIN Next LT Arabic"/>
          <w:sz w:val="24"/>
          <w:szCs w:val="24"/>
          <w:rtl/>
        </w:rPr>
        <w:t xml:space="preserve"> </w:t>
      </w:r>
      <w:bookmarkStart w:id="39" w:name="_Hlk155075607"/>
      <w:r w:rsidRPr="0069360F">
        <w:rPr>
          <w:rFonts w:ascii="DIN Next LT Arabic" w:hAnsi="DIN Next LT Arabic" w:cs="DIN Next LT Arabic" w:hint="cs"/>
          <w:sz w:val="24"/>
          <w:szCs w:val="24"/>
          <w:rtl/>
        </w:rPr>
        <w:t>في حال تقديم عرض واحد فقط.</w:t>
      </w:r>
    </w:p>
    <w:p w:rsidR="00841EED" w:rsidRPr="0069360F" w:rsidRDefault="00841EED" w:rsidP="00841EED">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69360F">
        <w:rPr>
          <w:rFonts w:ascii="DIN Next LT Arabic" w:hAnsi="DIN Next LT Arabic" w:cs="DIN Next LT Arabic"/>
          <w:sz w:val="24"/>
          <w:szCs w:val="24"/>
          <w:rtl/>
        </w:rPr>
        <w:t xml:space="preserve"> </w:t>
      </w:r>
    </w:p>
    <w:p w:rsidR="00841EED" w:rsidRPr="0069360F" w:rsidRDefault="00841EED" w:rsidP="00841EED">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وجود أخطاء جوهرية في وثائق المنافسة</w:t>
      </w:r>
      <w:r w:rsidRPr="0069360F">
        <w:rPr>
          <w:rFonts w:ascii="DIN Next LT Arabic" w:hAnsi="DIN Next LT Arabic" w:cs="DIN Next LT Arabic" w:hint="cs"/>
          <w:sz w:val="24"/>
          <w:szCs w:val="24"/>
          <w:rtl/>
        </w:rPr>
        <w:t xml:space="preserve"> لا يمكن تداركها.</w:t>
      </w:r>
    </w:p>
    <w:p w:rsidR="00841EED" w:rsidRPr="0069360F" w:rsidRDefault="00841EED" w:rsidP="00841EED">
      <w:pPr>
        <w:pStyle w:val="a2"/>
        <w:numPr>
          <w:ilvl w:val="0"/>
          <w:numId w:val="17"/>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 مخالفة إجراءات المنافسة لأحكام </w:t>
      </w:r>
      <w:r w:rsidRPr="0069360F">
        <w:rPr>
          <w:rFonts w:ascii="DIN Next LT Arabic" w:hAnsi="DIN Next LT Arabic" w:cs="DIN Next LT Arabic" w:hint="cs"/>
          <w:sz w:val="24"/>
          <w:szCs w:val="24"/>
          <w:rtl/>
        </w:rPr>
        <w:t>لائحة المشتريات والعقود للجامعة.</w:t>
      </w:r>
    </w:p>
    <w:p w:rsidR="00841EED" w:rsidRPr="0069360F" w:rsidRDefault="00841EED" w:rsidP="00841EED">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 إذا اقتضت المصلحة العامة إلغاء المنافسة.</w:t>
      </w:r>
    </w:p>
    <w:p w:rsidR="00841EED" w:rsidRPr="0069360F" w:rsidRDefault="00841EED" w:rsidP="00841EED">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ارتكاب أي من المخالفات الواردة في الفقرة (</w:t>
      </w:r>
      <w:r w:rsidRPr="0069360F">
        <w:rPr>
          <w:rFonts w:ascii="DIN Next LT Arabic" w:hAnsi="DIN Next LT Arabic" w:cs="DIN Next LT Arabic" w:hint="cs"/>
          <w:sz w:val="24"/>
          <w:szCs w:val="24"/>
          <w:rtl/>
        </w:rPr>
        <w:t>هـ</w:t>
      </w:r>
      <w:r w:rsidRPr="0069360F">
        <w:rPr>
          <w:rFonts w:ascii="DIN Next LT Arabic" w:hAnsi="DIN Next LT Arabic" w:cs="DIN Next LT Arabic"/>
          <w:sz w:val="24"/>
          <w:szCs w:val="24"/>
          <w:rtl/>
        </w:rPr>
        <w:t>) من المادة (</w:t>
      </w:r>
      <w:r w:rsidRPr="0069360F">
        <w:rPr>
          <w:rFonts w:ascii="DIN Next LT Arabic" w:hAnsi="DIN Next LT Arabic" w:cs="DIN Next LT Arabic" w:hint="cs"/>
          <w:sz w:val="24"/>
          <w:szCs w:val="24"/>
          <w:rtl/>
        </w:rPr>
        <w:t>الرابعة والعشرون</w:t>
      </w:r>
      <w:r w:rsidRPr="0069360F">
        <w:rPr>
          <w:rFonts w:ascii="DIN Next LT Arabic" w:hAnsi="DIN Next LT Arabic" w:cs="DIN Next LT Arabic"/>
          <w:sz w:val="24"/>
          <w:szCs w:val="24"/>
          <w:rtl/>
        </w:rPr>
        <w:t xml:space="preserve">) من </w:t>
      </w:r>
      <w:r w:rsidRPr="0069360F">
        <w:rPr>
          <w:rFonts w:ascii="DIN Next LT Arabic" w:hAnsi="DIN Next LT Arabic" w:cs="DIN Next LT Arabic" w:hint="cs"/>
          <w:sz w:val="24"/>
          <w:szCs w:val="24"/>
          <w:rtl/>
        </w:rPr>
        <w:t>لائحة المشتريات والعقود للجامعة</w:t>
      </w:r>
      <w:r w:rsidRPr="0069360F">
        <w:rPr>
          <w:rFonts w:ascii="DIN Next LT Arabic" w:hAnsi="DIN Next LT Arabic" w:cs="DIN Next LT Arabic"/>
          <w:sz w:val="24"/>
          <w:szCs w:val="24"/>
          <w:rtl/>
        </w:rPr>
        <w:t xml:space="preserve">. </w:t>
      </w:r>
    </w:p>
    <w:p w:rsidR="00841EED" w:rsidRPr="0069360F" w:rsidRDefault="00841EED" w:rsidP="00841EED">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إذا </w:t>
      </w:r>
      <w:r w:rsidRPr="0069360F">
        <w:rPr>
          <w:rFonts w:ascii="DIN Next LT Arabic" w:hAnsi="DIN Next LT Arabic" w:cs="DIN Next LT Arabic" w:hint="cs"/>
          <w:sz w:val="24"/>
          <w:szCs w:val="24"/>
          <w:rtl/>
        </w:rPr>
        <w:t>اقتضت المصلحة العامة الغاء المنافسة.</w:t>
      </w:r>
    </w:p>
    <w:p w:rsidR="00841EED" w:rsidRPr="0069360F" w:rsidRDefault="00841EED" w:rsidP="00841EED">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عدم كفاية الاعتماد المخصص للمشروع أو الخدمة.</w:t>
      </w:r>
    </w:p>
    <w:bookmarkEnd w:id="39"/>
    <w:p w:rsidR="00841EED" w:rsidRPr="0069360F" w:rsidRDefault="00841EED" w:rsidP="00841EED">
      <w:pPr>
        <w:pStyle w:val="a2"/>
        <w:bidi/>
        <w:jc w:val="both"/>
        <w:rPr>
          <w:rFonts w:ascii="DIN Next LT Arabic" w:hAnsi="DIN Next LT Arabic" w:cs="DIN Next LT Arabic"/>
          <w:sz w:val="24"/>
          <w:szCs w:val="24"/>
          <w:rtl/>
        </w:rPr>
      </w:pPr>
      <w:r w:rsidRPr="0069360F">
        <w:rPr>
          <w:rFonts w:ascii="DIN Next LT Arabic" w:hAnsi="DIN Next LT Arabic" w:cs="DIN Next LT Arabic"/>
          <w:b/>
          <w:bCs/>
          <w:sz w:val="24"/>
          <w:szCs w:val="24"/>
          <w:u w:val="single"/>
          <w:shd w:val="clear" w:color="auto" w:fill="FFFFFF"/>
          <w:rtl/>
        </w:rPr>
        <w:t>ثانياً:</w:t>
      </w:r>
      <w:r w:rsidRPr="0069360F">
        <w:rPr>
          <w:rFonts w:ascii="DIN Next LT Arabic" w:hAnsi="DIN Next LT Arabic" w:cs="DIN Next LT Arabic"/>
          <w:b/>
          <w:bCs/>
          <w:sz w:val="24"/>
          <w:szCs w:val="24"/>
          <w:shd w:val="clear" w:color="auto" w:fill="FFFFFF"/>
          <w:rtl/>
        </w:rPr>
        <w:t xml:space="preserve"> </w:t>
      </w:r>
      <w:r w:rsidRPr="0069360F">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w:rsidR="00841EED" w:rsidRPr="0069360F" w:rsidRDefault="00841EED" w:rsidP="00841EED">
      <w:pPr>
        <w:pStyle w:val="a2"/>
        <w:numPr>
          <w:ilvl w:val="0"/>
          <w:numId w:val="55"/>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تقديم عرض واحد فقط.</w:t>
      </w:r>
    </w:p>
    <w:p w:rsidR="00841EED" w:rsidRPr="0069360F" w:rsidRDefault="00841EED" w:rsidP="00841EED">
      <w:pPr>
        <w:pStyle w:val="a2"/>
        <w:numPr>
          <w:ilvl w:val="0"/>
          <w:numId w:val="55"/>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69360F">
        <w:rPr>
          <w:rFonts w:ascii="DIN Next LT Arabic" w:hAnsi="DIN Next LT Arabic" w:cs="DIN Next LT Arabic"/>
          <w:sz w:val="24"/>
          <w:szCs w:val="24"/>
          <w:rtl/>
        </w:rPr>
        <w:t xml:space="preserve"> </w:t>
      </w:r>
    </w:p>
    <w:p w:rsidR="00841EED" w:rsidRPr="0069360F" w:rsidRDefault="00841EED" w:rsidP="00841EED">
      <w:pPr>
        <w:pStyle w:val="a2"/>
        <w:numPr>
          <w:ilvl w:val="0"/>
          <w:numId w:val="55"/>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وجود أخطاء جوهرية في وثائق المنافسة</w:t>
      </w:r>
      <w:r w:rsidRPr="0069360F">
        <w:rPr>
          <w:rFonts w:ascii="DIN Next LT Arabic" w:hAnsi="DIN Next LT Arabic" w:cs="DIN Next LT Arabic" w:hint="cs"/>
          <w:sz w:val="24"/>
          <w:szCs w:val="24"/>
          <w:rtl/>
        </w:rPr>
        <w:t xml:space="preserve"> لا يمكن تداركها.</w:t>
      </w:r>
    </w:p>
    <w:p w:rsidR="00841EED" w:rsidRPr="0069360F" w:rsidRDefault="00841EED" w:rsidP="00841EED">
      <w:pPr>
        <w:pStyle w:val="a2"/>
        <w:numPr>
          <w:ilvl w:val="0"/>
          <w:numId w:val="55"/>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 مخالفة إجراءات المنافسة لأحكام </w:t>
      </w:r>
      <w:r w:rsidRPr="0069360F">
        <w:rPr>
          <w:rFonts w:ascii="DIN Next LT Arabic" w:hAnsi="DIN Next LT Arabic" w:cs="DIN Next LT Arabic" w:hint="cs"/>
          <w:sz w:val="24"/>
          <w:szCs w:val="24"/>
          <w:rtl/>
        </w:rPr>
        <w:t>لائحة المشتريات والعقود للجامعة.</w:t>
      </w:r>
    </w:p>
    <w:p w:rsidR="00841EED" w:rsidRPr="0069360F" w:rsidRDefault="00841EED" w:rsidP="00841EED">
      <w:pPr>
        <w:pStyle w:val="a2"/>
        <w:numPr>
          <w:ilvl w:val="0"/>
          <w:numId w:val="55"/>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 إذا اقتضت المصلحة العامة إلغاء المنافسة.</w:t>
      </w:r>
    </w:p>
    <w:p w:rsidR="00841EED" w:rsidRPr="0069360F" w:rsidRDefault="00841EED" w:rsidP="00841EED">
      <w:pPr>
        <w:pStyle w:val="a2"/>
        <w:numPr>
          <w:ilvl w:val="0"/>
          <w:numId w:val="55"/>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ارتكاب أي من المخالفات الواردة في الفقرة (</w:t>
      </w:r>
      <w:r w:rsidRPr="0069360F">
        <w:rPr>
          <w:rFonts w:ascii="DIN Next LT Arabic" w:hAnsi="DIN Next LT Arabic" w:cs="DIN Next LT Arabic" w:hint="cs"/>
          <w:sz w:val="24"/>
          <w:szCs w:val="24"/>
          <w:rtl/>
        </w:rPr>
        <w:t>هـ</w:t>
      </w:r>
      <w:r w:rsidRPr="0069360F">
        <w:rPr>
          <w:rFonts w:ascii="DIN Next LT Arabic" w:hAnsi="DIN Next LT Arabic" w:cs="DIN Next LT Arabic"/>
          <w:sz w:val="24"/>
          <w:szCs w:val="24"/>
          <w:rtl/>
        </w:rPr>
        <w:t>) من المادة (</w:t>
      </w:r>
      <w:r w:rsidRPr="0069360F">
        <w:rPr>
          <w:rFonts w:ascii="DIN Next LT Arabic" w:hAnsi="DIN Next LT Arabic" w:cs="DIN Next LT Arabic" w:hint="cs"/>
          <w:sz w:val="24"/>
          <w:szCs w:val="24"/>
          <w:rtl/>
        </w:rPr>
        <w:t>الرابعة والعشرون</w:t>
      </w:r>
      <w:r w:rsidRPr="0069360F">
        <w:rPr>
          <w:rFonts w:ascii="DIN Next LT Arabic" w:hAnsi="DIN Next LT Arabic" w:cs="DIN Next LT Arabic"/>
          <w:sz w:val="24"/>
          <w:szCs w:val="24"/>
          <w:rtl/>
        </w:rPr>
        <w:t xml:space="preserve">) من </w:t>
      </w:r>
      <w:r w:rsidRPr="0069360F">
        <w:rPr>
          <w:rFonts w:ascii="DIN Next LT Arabic" w:hAnsi="DIN Next LT Arabic" w:cs="DIN Next LT Arabic" w:hint="cs"/>
          <w:sz w:val="24"/>
          <w:szCs w:val="24"/>
          <w:rtl/>
        </w:rPr>
        <w:t xml:space="preserve">لائحة المشتريات والعقود </w:t>
      </w:r>
      <w:bookmarkStart w:id="40" w:name="_Hlk188271876"/>
      <w:r w:rsidRPr="0069360F">
        <w:rPr>
          <w:rFonts w:ascii="DIN Next LT Arabic" w:hAnsi="DIN Next LT Arabic" w:cs="DIN Next LT Arabic" w:hint="cs"/>
          <w:sz w:val="24"/>
          <w:szCs w:val="24"/>
          <w:rtl/>
        </w:rPr>
        <w:t>للجامعة</w:t>
      </w:r>
      <w:bookmarkEnd w:id="40"/>
      <w:r w:rsidRPr="0069360F">
        <w:rPr>
          <w:rFonts w:ascii="DIN Next LT Arabic" w:hAnsi="DIN Next LT Arabic" w:cs="DIN Next LT Arabic"/>
          <w:sz w:val="24"/>
          <w:szCs w:val="24"/>
          <w:rtl/>
        </w:rPr>
        <w:t xml:space="preserve">. </w:t>
      </w:r>
    </w:p>
    <w:p w:rsidR="00841EED" w:rsidRPr="0069360F" w:rsidRDefault="00841EED" w:rsidP="00841EED">
      <w:pPr>
        <w:pStyle w:val="a2"/>
        <w:numPr>
          <w:ilvl w:val="0"/>
          <w:numId w:val="55"/>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إذا </w:t>
      </w:r>
      <w:r w:rsidRPr="0069360F">
        <w:rPr>
          <w:rFonts w:ascii="DIN Next LT Arabic" w:hAnsi="DIN Next LT Arabic" w:cs="DIN Next LT Arabic" w:hint="cs"/>
          <w:sz w:val="24"/>
          <w:szCs w:val="24"/>
          <w:rtl/>
        </w:rPr>
        <w:t>اقتضت المصلحة العامة الغاء المنافسة.</w:t>
      </w:r>
    </w:p>
    <w:p w:rsidR="00841EED" w:rsidRPr="0069360F" w:rsidRDefault="00841EED" w:rsidP="00841EED">
      <w:pPr>
        <w:pStyle w:val="a2"/>
        <w:numPr>
          <w:ilvl w:val="0"/>
          <w:numId w:val="55"/>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عدم كفاية الاعتماد المخصص للمشروع أو الخدمة.</w:t>
      </w:r>
    </w:p>
    <w:p w:rsidR="00841EED" w:rsidRPr="00F323F8" w:rsidRDefault="00841EED" w:rsidP="00841EED">
      <w:pPr>
        <w:pStyle w:val="a2"/>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p>
    <w:p w:rsidR="00841EED" w:rsidRPr="007406BE" w:rsidRDefault="00841EED" w:rsidP="00841EED">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وفي حال تم تمديد تلقي العروض للمرة الثانية، وأبدى المشتري عدم رغبته في الاستمرار في المنافسة تعاد له قيمة وثائق المنافسة</w:t>
      </w:r>
      <w:bookmarkEnd w:id="38"/>
      <w:r w:rsidRPr="007406BE">
        <w:rPr>
          <w:rFonts w:ascii="DIN Next LT Arabic" w:hAnsi="DIN Next LT Arabic" w:cs="DIN Next LT Arabic"/>
          <w:sz w:val="24"/>
          <w:szCs w:val="24"/>
          <w:rtl/>
        </w:rPr>
        <w:t>.</w:t>
      </w:r>
      <w:bookmarkEnd w:id="36"/>
    </w:p>
    <w:p w:rsidR="00B55763" w:rsidRPr="007406BE" w:rsidRDefault="00B5576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88442596"/>
      <w:bookmarkEnd w:id="37"/>
      <w:r w:rsidRPr="007406BE">
        <w:rPr>
          <w:rFonts w:ascii="DIN Next LT Arabic" w:hAnsi="DIN Next LT Arabic" w:cs="DIN Next LT Arabic"/>
          <w:color w:val="000000" w:themeColor="text1"/>
          <w:szCs w:val="24"/>
          <w:rtl/>
        </w:rPr>
        <w:t>التفاوض مع أصحاب العروض</w:t>
      </w:r>
      <w:bookmarkEnd w:id="41"/>
    </w:p>
    <w:p w:rsidR="00B55763" w:rsidRPr="007406BE" w:rsidRDefault="009178F9" w:rsidP="009178F9">
      <w:pPr>
        <w:pStyle w:val="a2"/>
        <w:bidi/>
        <w:ind w:firstLine="1"/>
        <w:jc w:val="both"/>
        <w:rPr>
          <w:rFonts w:ascii="DIN Next LT Arabic" w:hAnsi="DIN Next LT Arabic" w:cs="DIN Next LT Arabic"/>
          <w:sz w:val="24"/>
          <w:szCs w:val="24"/>
          <w:rtl/>
        </w:rPr>
      </w:pPr>
      <w:r>
        <w:rPr>
          <w:rFonts w:ascii="DIN Next LT Arabic" w:eastAsiaTheme="majorEastAsia" w:hAnsi="DIN Next LT Arabic" w:cs="DIN Next LT Arabic" w:hint="cs"/>
          <w:bCs/>
          <w:color w:val="000000" w:themeColor="text1"/>
          <w:sz w:val="24"/>
          <w:szCs w:val="24"/>
          <w:rtl/>
        </w:rPr>
        <w:t xml:space="preserve">        </w:t>
      </w:r>
      <w:r w:rsidR="00B55763" w:rsidRPr="007406BE">
        <w:rPr>
          <w:rFonts w:ascii="DIN Next LT Arabic" w:hAnsi="DIN Next LT Arabic" w:cs="DIN Next LT Arabic"/>
          <w:sz w:val="24"/>
          <w:szCs w:val="24"/>
          <w:rtl/>
        </w:rPr>
        <w:t xml:space="preserve">يحق </w:t>
      </w:r>
      <w:r>
        <w:rPr>
          <w:rFonts w:ascii="DIN Next LT Arabic" w:hAnsi="DIN Next LT Arabic" w:cs="DIN Next LT Arabic"/>
          <w:sz w:val="24"/>
          <w:szCs w:val="24"/>
          <w:rtl/>
        </w:rPr>
        <w:t>للجامعة</w:t>
      </w:r>
      <w:r w:rsidR="00B55763" w:rsidRPr="007406BE">
        <w:rPr>
          <w:rFonts w:ascii="DIN Next LT Arabic" w:hAnsi="DIN Next LT Arabic" w:cs="DIN Next LT Arabic"/>
          <w:sz w:val="24"/>
          <w:szCs w:val="24"/>
          <w:rtl/>
        </w:rPr>
        <w:t xml:space="preserve"> التفاوض في حال ارتفاع أسعار العروض عن </w:t>
      </w:r>
      <w:r w:rsidR="0010137F" w:rsidRPr="007406BE">
        <w:rPr>
          <w:rFonts w:ascii="DIN Next LT Arabic" w:hAnsi="DIN Next LT Arabic" w:cs="DIN Next LT Arabic"/>
          <w:sz w:val="24"/>
          <w:szCs w:val="24"/>
          <w:rtl/>
        </w:rPr>
        <w:t>ال</w:t>
      </w:r>
      <w:r w:rsidR="00B55763" w:rsidRPr="007406BE">
        <w:rPr>
          <w:rFonts w:ascii="DIN Next LT Arabic" w:hAnsi="DIN Next LT Arabic" w:cs="DIN Next LT Arabic"/>
          <w:sz w:val="24"/>
          <w:szCs w:val="24"/>
          <w:rtl/>
        </w:rPr>
        <w:t>أسعار</w:t>
      </w:r>
      <w:r w:rsidR="0010137F" w:rsidRPr="007406BE">
        <w:rPr>
          <w:rFonts w:ascii="DIN Next LT Arabic" w:hAnsi="DIN Next LT Arabic" w:cs="DIN Next LT Arabic"/>
          <w:sz w:val="24"/>
          <w:szCs w:val="24"/>
          <w:rtl/>
        </w:rPr>
        <w:t xml:space="preserve"> السائدة في </w:t>
      </w:r>
      <w:r w:rsidR="00B55763" w:rsidRPr="007406BE">
        <w:rPr>
          <w:rFonts w:ascii="DIN Next LT Arabic" w:hAnsi="DIN Next LT Arabic" w:cs="DIN Next LT Arabic"/>
          <w:sz w:val="24"/>
          <w:szCs w:val="24"/>
          <w:rtl/>
        </w:rPr>
        <w:t xml:space="preserve">السوق بشكل </w:t>
      </w:r>
      <w:r w:rsidR="0010137F" w:rsidRPr="007406BE">
        <w:rPr>
          <w:rFonts w:ascii="DIN Next LT Arabic" w:hAnsi="DIN Next LT Arabic" w:cs="DIN Next LT Arabic"/>
          <w:sz w:val="24"/>
          <w:szCs w:val="24"/>
          <w:rtl/>
        </w:rPr>
        <w:t>ظاهر</w:t>
      </w:r>
      <w:r w:rsidR="00E8412F" w:rsidRPr="007406BE">
        <w:rPr>
          <w:rFonts w:ascii="DIN Next LT Arabic" w:hAnsi="DIN Next LT Arabic" w:cs="DIN Next LT Arabic"/>
          <w:sz w:val="24"/>
          <w:szCs w:val="24"/>
          <w:rtl/>
        </w:rPr>
        <w:t xml:space="preserve"> </w:t>
      </w:r>
      <w:r w:rsidR="00B55763" w:rsidRPr="007406BE">
        <w:rPr>
          <w:rFonts w:ascii="DIN Next LT Arabic" w:hAnsi="DIN Next LT Arabic" w:cs="DIN Next LT Arabic"/>
          <w:sz w:val="24"/>
          <w:szCs w:val="24"/>
          <w:rtl/>
        </w:rPr>
        <w:t>مع مراعاة ما يلي</w:t>
      </w:r>
      <w:r w:rsidR="00B55763" w:rsidRPr="007406BE">
        <w:rPr>
          <w:rFonts w:ascii="DIN Next LT Arabic" w:hAnsi="DIN Next LT Arabic" w:cs="DIN Next LT Arabic"/>
          <w:sz w:val="24"/>
          <w:szCs w:val="24"/>
        </w:rPr>
        <w:t>:</w:t>
      </w:r>
    </w:p>
    <w:p w:rsidR="00B55763" w:rsidRPr="007406BE" w:rsidRDefault="00B55763" w:rsidP="00606819">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يحدد السعر المناسب بما يتفق مع </w:t>
      </w:r>
      <w:r w:rsidR="0010137F"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أسعار </w:t>
      </w:r>
      <w:r w:rsidR="0010137F" w:rsidRPr="007406BE">
        <w:rPr>
          <w:rFonts w:ascii="DIN Next LT Arabic" w:hAnsi="DIN Next LT Arabic" w:cs="DIN Next LT Arabic"/>
          <w:sz w:val="24"/>
          <w:szCs w:val="24"/>
          <w:rtl/>
        </w:rPr>
        <w:t xml:space="preserve">السائدة في </w:t>
      </w:r>
      <w:r w:rsidRPr="007406BE">
        <w:rPr>
          <w:rFonts w:ascii="DIN Next LT Arabic" w:hAnsi="DIN Next LT Arabic" w:cs="DIN Next LT Arabic"/>
          <w:sz w:val="24"/>
          <w:szCs w:val="24"/>
          <w:rtl/>
        </w:rPr>
        <w:t>السوق</w:t>
      </w:r>
      <w:r w:rsidRPr="007406BE">
        <w:rPr>
          <w:rFonts w:ascii="DIN Next LT Arabic" w:hAnsi="DIN Next LT Arabic" w:cs="DIN Next LT Arabic"/>
          <w:sz w:val="24"/>
          <w:szCs w:val="24"/>
        </w:rPr>
        <w:t>.</w:t>
      </w:r>
    </w:p>
    <w:p w:rsidR="00B55763" w:rsidRPr="007406BE" w:rsidRDefault="00B55763" w:rsidP="00606819">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lastRenderedPageBreak/>
        <w:t xml:space="preserve">تتم الكتابة </w:t>
      </w:r>
      <w:r w:rsidR="0016708F" w:rsidRPr="007406BE">
        <w:rPr>
          <w:rFonts w:ascii="DIN Next LT Arabic" w:hAnsi="DIN Next LT Arabic" w:cs="DIN Next LT Arabic"/>
          <w:sz w:val="24"/>
          <w:szCs w:val="24"/>
          <w:rtl/>
        </w:rPr>
        <w:t>لصاحب العرض الفائز</w:t>
      </w:r>
      <w:r w:rsidRPr="007406BE">
        <w:rPr>
          <w:rFonts w:ascii="DIN Next LT Arabic" w:hAnsi="DIN Next LT Arabic" w:cs="DIN Next LT Arabic"/>
          <w:sz w:val="24"/>
          <w:szCs w:val="24"/>
          <w:rtl/>
        </w:rPr>
        <w:t>، بطلب تخفيض عرضه للسعر المحدد</w:t>
      </w:r>
      <w:r w:rsidRPr="007406BE">
        <w:rPr>
          <w:rFonts w:ascii="DIN Next LT Arabic" w:hAnsi="DIN Next LT Arabic" w:cs="DIN Next LT Arabic"/>
          <w:sz w:val="24"/>
          <w:szCs w:val="24"/>
        </w:rPr>
        <w:t>.</w:t>
      </w:r>
      <w:r w:rsidR="0016708F" w:rsidRPr="007406BE">
        <w:rPr>
          <w:rFonts w:ascii="DIN Next LT Arabic" w:hAnsi="DIN Next LT Arabic" w:cs="DIN Next LT Arabic"/>
          <w:sz w:val="24"/>
          <w:szCs w:val="24"/>
          <w:rtl/>
        </w:rPr>
        <w:t xml:space="preserve"> وفي حال رفضه فإنه يتم الانتقال للعرض الذي يليه في الترتيب وهكذا.</w:t>
      </w:r>
    </w:p>
    <w:p w:rsidR="00B55763" w:rsidRPr="007406BE" w:rsidRDefault="00B55763" w:rsidP="00606819">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تتم الترسية على صاحب العرض</w:t>
      </w:r>
      <w:r w:rsidR="005E3B34" w:rsidRPr="007406BE">
        <w:rPr>
          <w:rFonts w:ascii="DIN Next LT Arabic" w:hAnsi="DIN Next LT Arabic" w:cs="DIN Next LT Arabic"/>
          <w:sz w:val="24"/>
          <w:szCs w:val="24"/>
          <w:rtl/>
        </w:rPr>
        <w:t xml:space="preserve"> الذي يصل بسعره إلى المبلغ المحدد أو المطلوب.</w:t>
      </w:r>
    </w:p>
    <w:p w:rsidR="00C5625B" w:rsidRPr="00F323F8" w:rsidRDefault="00C5625B" w:rsidP="00C5625B">
      <w:pPr>
        <w:pStyle w:val="a2"/>
        <w:numPr>
          <w:ilvl w:val="0"/>
          <w:numId w:val="18"/>
        </w:numPr>
        <w:bidi/>
        <w:jc w:val="both"/>
        <w:rPr>
          <w:rFonts w:ascii="DIN Next LT Arabic" w:hAnsi="DIN Next LT Arabic" w:cs="DIN Next LT Arabic"/>
          <w:sz w:val="24"/>
          <w:szCs w:val="24"/>
          <w:rtl/>
        </w:rPr>
      </w:pPr>
      <w:bookmarkStart w:id="42" w:name="_Toc24993758"/>
      <w:bookmarkStart w:id="43" w:name="_Toc24993881"/>
      <w:bookmarkStart w:id="44" w:name="_Toc24993759"/>
      <w:bookmarkStart w:id="45" w:name="_Toc24993882"/>
      <w:bookmarkStart w:id="46" w:name="_Toc24993760"/>
      <w:bookmarkStart w:id="47" w:name="_Toc24993883"/>
      <w:bookmarkStart w:id="48" w:name="_Toc24993761"/>
      <w:bookmarkStart w:id="49" w:name="_Toc24993884"/>
      <w:bookmarkStart w:id="50" w:name="_Toc24993762"/>
      <w:bookmarkStart w:id="51" w:name="_Toc24993885"/>
      <w:bookmarkStart w:id="52" w:name="_Toc24993763"/>
      <w:bookmarkStart w:id="53" w:name="_Toc24993886"/>
      <w:bookmarkStart w:id="54" w:name="_Toc24993764"/>
      <w:bookmarkStart w:id="55" w:name="_Toc24993887"/>
      <w:bookmarkStart w:id="56" w:name="_Toc24993765"/>
      <w:bookmarkStart w:id="57" w:name="_Toc24993888"/>
      <w:bookmarkStart w:id="58" w:name="_Toc24993766"/>
      <w:bookmarkStart w:id="59" w:name="_Toc24993889"/>
      <w:bookmarkStart w:id="60" w:name="_Toc24993767"/>
      <w:bookmarkStart w:id="61" w:name="_Toc2499389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F323F8">
        <w:rPr>
          <w:rFonts w:ascii="DIN Next LT Arabic" w:hAnsi="DIN Next LT Arabic" w:cs="DIN Next LT Arabic"/>
          <w:sz w:val="24"/>
          <w:szCs w:val="24"/>
          <w:rtl/>
        </w:rPr>
        <w:t xml:space="preserve">إذا لم يتم الوصول إلى السعر المحدد من قبل لجنة فحص العروض، يكون إلغاء المنافسة بتوصية من لجنة فحص العروض إلى صاحب الصلاحية </w:t>
      </w:r>
      <w:r>
        <w:rPr>
          <w:rFonts w:ascii="DIN Next LT Arabic" w:hAnsi="DIN Next LT Arabic" w:cs="DIN Next LT Arabic" w:hint="cs"/>
          <w:sz w:val="24"/>
          <w:szCs w:val="24"/>
          <w:rtl/>
        </w:rPr>
        <w:t>لاتخاذ ما يراه مناسباً</w:t>
      </w:r>
      <w:r w:rsidRPr="00F323F8">
        <w:rPr>
          <w:rFonts w:ascii="DIN Next LT Arabic" w:hAnsi="DIN Next LT Arabic" w:cs="DIN Next LT Arabic"/>
          <w:sz w:val="24"/>
          <w:szCs w:val="24"/>
        </w:rPr>
        <w:t>.</w:t>
      </w:r>
    </w:p>
    <w:p w:rsidR="00C5625B" w:rsidRPr="00F323F8" w:rsidRDefault="00C5625B" w:rsidP="00C5625B">
      <w:pPr>
        <w:pStyle w:val="a2"/>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w:t>
      </w:r>
      <w:r>
        <w:rPr>
          <w:rFonts w:ascii="DIN Next LT Arabic" w:hAnsi="DIN Next LT Arabic" w:cs="DIN Next LT Arabic" w:hint="cs"/>
          <w:sz w:val="24"/>
          <w:szCs w:val="24"/>
          <w:rtl/>
        </w:rPr>
        <w:t xml:space="preserve"> </w:t>
      </w:r>
      <w:r w:rsidRPr="00F323F8">
        <w:rPr>
          <w:rFonts w:ascii="DIN Next LT Arabic" w:hAnsi="DIN Next LT Arabic" w:cs="DIN Next LT Arabic"/>
          <w:sz w:val="24"/>
          <w:szCs w:val="24"/>
          <w:rtl/>
        </w:rPr>
        <w:t xml:space="preserve">يحق </w:t>
      </w:r>
      <w:r w:rsidRPr="00841EED">
        <w:rPr>
          <w:rFonts w:ascii="DIN Next LT Arabic" w:hAnsi="DIN Next LT Arabic" w:cs="DIN Next LT Arabic" w:hint="cs"/>
          <w:sz w:val="24"/>
          <w:szCs w:val="24"/>
          <w:rtl/>
        </w:rPr>
        <w:t>للجامعة</w:t>
      </w:r>
      <w:r w:rsidRPr="00841EED">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التفاوض في حال ارتفاع أسعار العروض عن المبالغ المعتمدة باتباع المرحلتين التاليين</w:t>
      </w:r>
      <w:r w:rsidRPr="00F323F8">
        <w:rPr>
          <w:rFonts w:ascii="DIN Next LT Arabic" w:hAnsi="DIN Next LT Arabic" w:cs="DIN Next LT Arabic"/>
          <w:sz w:val="24"/>
          <w:szCs w:val="24"/>
        </w:rPr>
        <w:t>:</w:t>
      </w:r>
    </w:p>
    <w:p w:rsidR="00C5625B" w:rsidRPr="00F323F8" w:rsidRDefault="00C5625B" w:rsidP="00C5625B">
      <w:pPr>
        <w:pStyle w:val="a2"/>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يتم التفاوض بتخفيض الأسعار وفقاً لما ورد في </w:t>
      </w:r>
      <w:r w:rsidRPr="00F323F8">
        <w:rPr>
          <w:rFonts w:ascii="DIN Next LT Arabic" w:hAnsi="DIN Next LT Arabic" w:cs="DIN Next LT Arabic"/>
          <w:sz w:val="24"/>
          <w:szCs w:val="24"/>
          <w:rtl/>
          <w:lang w:bidi="ar-LB"/>
        </w:rPr>
        <w:t>أولاً</w:t>
      </w:r>
      <w:r w:rsidRPr="00F323F8">
        <w:rPr>
          <w:rFonts w:ascii="DIN Next LT Arabic" w:hAnsi="DIN Next LT Arabic" w:cs="DIN Next LT Arabic"/>
          <w:sz w:val="24"/>
          <w:szCs w:val="24"/>
          <w:rtl/>
        </w:rPr>
        <w:t xml:space="preserve"> من هذه الفقرة.</w:t>
      </w:r>
    </w:p>
    <w:p w:rsidR="00C5625B" w:rsidRPr="00F323F8" w:rsidRDefault="00C5625B" w:rsidP="00C5625B">
      <w:pPr>
        <w:pStyle w:val="a2"/>
        <w:numPr>
          <w:ilvl w:val="0"/>
          <w:numId w:val="19"/>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في حال عدم قبول المتنافسين تخفيض أسعارهم يتم إلغاء أو تخفيض بعض البنود، بشرط ألا يؤثر ذلك على مراكز المتنافسين، وعلى الانتفاع من المشروع، وفي حال عدم الوصول للسعر المناسب، </w:t>
      </w:r>
      <w:r>
        <w:rPr>
          <w:rFonts w:ascii="DIN Next LT Arabic" w:hAnsi="DIN Next LT Arabic" w:cs="DIN Next LT Arabic" w:hint="cs"/>
          <w:sz w:val="24"/>
          <w:szCs w:val="24"/>
          <w:rtl/>
        </w:rPr>
        <w:t>يتم الرفع لصاحب الصلاحية لاتخاذ ما يراه مناسباً</w:t>
      </w:r>
      <w:r w:rsidRPr="00F323F8">
        <w:rPr>
          <w:rFonts w:ascii="DIN Next LT Arabic" w:hAnsi="DIN Next LT Arabic" w:cs="DIN Next LT Arabic"/>
          <w:sz w:val="24"/>
          <w:szCs w:val="24"/>
        </w:rPr>
        <w:t>.</w:t>
      </w:r>
    </w:p>
    <w:p w:rsidR="00CC3A15" w:rsidRPr="007406BE" w:rsidRDefault="00CC3A15" w:rsidP="00CC3A15">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88439386"/>
      <w:bookmarkStart w:id="63" w:name="_Hlk188359953"/>
      <w:bookmarkStart w:id="64" w:name="_Toc188442597"/>
      <w:r w:rsidRPr="007406BE">
        <w:rPr>
          <w:rFonts w:ascii="DIN Next LT Arabic" w:hAnsi="DIN Next LT Arabic" w:cs="DIN Next LT Arabic"/>
          <w:color w:val="000000" w:themeColor="text1"/>
          <w:szCs w:val="24"/>
          <w:rtl/>
        </w:rPr>
        <w:t>التضامن</w:t>
      </w:r>
      <w:bookmarkEnd w:id="62"/>
      <w:bookmarkEnd w:id="64"/>
    </w:p>
    <w:p w:rsidR="00CC3A15" w:rsidRPr="007406BE" w:rsidRDefault="00CC3A15" w:rsidP="00CC3A15">
      <w:pPr>
        <w:pStyle w:val="a2"/>
        <w:bidi/>
        <w:jc w:val="both"/>
        <w:rPr>
          <w:rFonts w:ascii="DIN Next LT Arabic" w:hAnsi="DIN Next LT Arabic" w:cs="DIN Next LT Arabic"/>
          <w:color w:val="000000" w:themeColor="text1"/>
          <w:sz w:val="24"/>
          <w:szCs w:val="24"/>
          <w:shd w:val="clear" w:color="auto" w:fill="FFFFFF"/>
          <w:rtl/>
        </w:rPr>
      </w:pPr>
      <w:r w:rsidRPr="007406BE">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rsidR="00CC3A15" w:rsidRPr="007406BE" w:rsidRDefault="00CC3A15" w:rsidP="00CC3A1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يتم التضامن قبل تقديم العرض بموجب اتفاقية تضامن مبرمة بين المتنافسين ومصدقة من الغرفة التجارية ومن الجهات المخولة بالتوثيق.</w:t>
      </w:r>
    </w:p>
    <w:p w:rsidR="00CC3A15" w:rsidRPr="007406BE" w:rsidRDefault="00CC3A15" w:rsidP="00CC3A1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يحدد في الاتفاقية قائد التضامن كممثل قانوني أمام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لاستكمال اجراءات التعاقد وتوقيع العقد والمراسلات والمخاطبات.</w:t>
      </w:r>
    </w:p>
    <w:p w:rsidR="00CC3A15" w:rsidRPr="007406BE" w:rsidRDefault="00CC3A15" w:rsidP="00CC3A1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يوضح في الاتفاقية الأعمال التي سيقوم بها كل طرف من أطراف التضامن.</w:t>
      </w:r>
    </w:p>
    <w:p w:rsidR="00CC3A15" w:rsidRPr="007406BE" w:rsidRDefault="00CC3A15" w:rsidP="00CC3A1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تنص اتفاقية التضامن على التزام ومسؤولية المتضامنين مجتمعين أو منفردين عن تنفيذ كافة الأعمال المطروحة في المنافسة.</w:t>
      </w:r>
    </w:p>
    <w:p w:rsidR="00CC3A15" w:rsidRPr="007406BE" w:rsidRDefault="00CC3A15" w:rsidP="00CC3A1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يختم العرض وجميع وثائقه ومستنداته من جميع أطراف التضامن.</w:t>
      </w:r>
    </w:p>
    <w:p w:rsidR="00CC3A15" w:rsidRPr="007406BE" w:rsidRDefault="00CC3A15" w:rsidP="00CC3A1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تقدم اتفاقية التضامن مع العرض وجميع وثائقه ومستنداته.</w:t>
      </w:r>
    </w:p>
    <w:p w:rsidR="00CC3A15" w:rsidRPr="007406BE" w:rsidRDefault="00CC3A15" w:rsidP="00CC3A15">
      <w:pPr>
        <w:pStyle w:val="a2"/>
        <w:numPr>
          <w:ilvl w:val="0"/>
          <w:numId w:val="4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لا يجوز لأي طرف من أطراف التضامن التقدم للمنافسة بعرض منفرد أو التضامن مع منافس آخر.</w:t>
      </w:r>
    </w:p>
    <w:p w:rsidR="00CC3A15" w:rsidRPr="00CC3A15" w:rsidRDefault="00CC3A15" w:rsidP="00CC3A15">
      <w:pPr>
        <w:pStyle w:val="a2"/>
        <w:numPr>
          <w:ilvl w:val="0"/>
          <w:numId w:val="4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يجوز تعديل اتفاقية التضامن بعد تقديمها إلا بموافقة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bookmarkEnd w:id="63"/>
    </w:p>
    <w:p w:rsidR="00E77ABD" w:rsidRPr="007406BE" w:rsidRDefault="00BB7B43" w:rsidP="00CC3A15">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88442598"/>
      <w:r w:rsidRPr="007406BE">
        <w:rPr>
          <w:rFonts w:ascii="DIN Next LT Arabic" w:hAnsi="DIN Next LT Arabic" w:cs="DIN Next LT Arabic"/>
          <w:color w:val="000000" w:themeColor="text1"/>
          <w:szCs w:val="24"/>
          <w:rtl/>
        </w:rPr>
        <w:t>التعاقد من الباطن</w:t>
      </w:r>
      <w:bookmarkEnd w:id="65"/>
    </w:p>
    <w:p w:rsidR="00D71610" w:rsidRDefault="00D71610" w:rsidP="00913D92">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مع مراعاة ما ورد في المادة (</w:t>
      </w:r>
      <w:r w:rsidR="00913D92">
        <w:rPr>
          <w:rFonts w:ascii="DIN Next LT Arabic" w:hAnsi="DIN Next LT Arabic" w:cs="DIN Next LT Arabic" w:hint="cs"/>
          <w:sz w:val="24"/>
          <w:szCs w:val="24"/>
          <w:rtl/>
        </w:rPr>
        <w:t>الثلاثون</w:t>
      </w:r>
      <w:r w:rsidRPr="007406BE">
        <w:rPr>
          <w:rFonts w:ascii="DIN Next LT Arabic" w:hAnsi="DIN Next LT Arabic" w:cs="DIN Next LT Arabic"/>
          <w:sz w:val="24"/>
          <w:szCs w:val="24"/>
          <w:rtl/>
        </w:rPr>
        <w:t xml:space="preserve">) من </w:t>
      </w:r>
      <w:r w:rsidR="00913D92">
        <w:rPr>
          <w:rFonts w:ascii="DIN Next LT Arabic" w:hAnsi="DIN Next LT Arabic" w:cs="DIN Next LT Arabic" w:hint="cs"/>
          <w:sz w:val="24"/>
          <w:szCs w:val="24"/>
          <w:rtl/>
        </w:rPr>
        <w:t xml:space="preserve">اللائحة التنازل عن العقد وتنفيذ الأعمال بالباطن: </w:t>
      </w:r>
      <w:r w:rsidRPr="007406BE">
        <w:rPr>
          <w:rFonts w:ascii="DIN Next LT Arabic" w:hAnsi="DIN Next LT Arabic" w:cs="DIN Next LT Arabic"/>
          <w:sz w:val="24"/>
          <w:szCs w:val="24"/>
          <w:rtl/>
        </w:rPr>
        <w:t>، يشترط في التعاقد من الباطن</w:t>
      </w:r>
      <w:r w:rsidR="0083207C">
        <w:rPr>
          <w:rFonts w:ascii="DIN Next LT Arabic" w:hAnsi="DIN Next LT Arabic" w:cs="DIN Next LT Arabic" w:hint="cs"/>
          <w:sz w:val="24"/>
          <w:szCs w:val="24"/>
          <w:rtl/>
        </w:rPr>
        <w:t xml:space="preserve"> أو التنازل عن العقد أو جزء منه</w:t>
      </w:r>
      <w:r w:rsidRPr="007406BE">
        <w:rPr>
          <w:rFonts w:ascii="DIN Next LT Arabic" w:hAnsi="DIN Next LT Arabic" w:cs="DIN Next LT Arabic"/>
          <w:sz w:val="24"/>
          <w:szCs w:val="24"/>
          <w:rtl/>
        </w:rPr>
        <w:t xml:space="preserve"> ما يلي:</w:t>
      </w:r>
    </w:p>
    <w:p w:rsidR="00913D92" w:rsidRDefault="00913D92" w:rsidP="00913D92">
      <w:pPr>
        <w:pStyle w:val="a2"/>
        <w:numPr>
          <w:ilvl w:val="0"/>
          <w:numId w:val="46"/>
        </w:numPr>
        <w:bidi/>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وجود أسباب مبررة لدى المتعاقد تستوجب التنازل عن كامل العقد أو جزء منه، وألا يسبق للمتعاقد التنازل عن أي مشروع آخر خلال السنوات (3) الثلاث السابقة على إبرام العقد المراد التنازل عنه. </w:t>
      </w:r>
    </w:p>
    <w:p w:rsidR="00913D92" w:rsidRDefault="00913D92" w:rsidP="00913D92">
      <w:pPr>
        <w:pStyle w:val="a2"/>
        <w:numPr>
          <w:ilvl w:val="0"/>
          <w:numId w:val="46"/>
        </w:numPr>
        <w:bidi/>
        <w:jc w:val="both"/>
        <w:rPr>
          <w:rFonts w:ascii="DIN Next LT Arabic" w:hAnsi="DIN Next LT Arabic" w:cs="DIN Next LT Arabic"/>
          <w:sz w:val="24"/>
          <w:szCs w:val="24"/>
        </w:rPr>
      </w:pPr>
      <w:r>
        <w:rPr>
          <w:rFonts w:ascii="DIN Next LT Arabic" w:hAnsi="DIN Next LT Arabic" w:cs="DIN Next LT Arabic" w:hint="cs"/>
          <w:sz w:val="24"/>
          <w:szCs w:val="24"/>
          <w:rtl/>
        </w:rPr>
        <w:t>العرض على لجنة فحص العروض لدراسة طلب التنازل وإصدار التوصية اللازمة ورفعها إلى الرئيس أو من يفوضه، على أن تُبين اللجنة في محضرها المبررات والأسباب التي اعتمدت عليها في توصيتها .</w:t>
      </w:r>
    </w:p>
    <w:p w:rsidR="00913D92" w:rsidRDefault="00913D92" w:rsidP="00913D92">
      <w:pPr>
        <w:pStyle w:val="a2"/>
        <w:numPr>
          <w:ilvl w:val="0"/>
          <w:numId w:val="46"/>
        </w:numPr>
        <w:bidi/>
        <w:jc w:val="both"/>
        <w:rPr>
          <w:rFonts w:ascii="DIN Next LT Arabic" w:hAnsi="DIN Next LT Arabic" w:cs="DIN Next LT Arabic"/>
          <w:sz w:val="24"/>
          <w:szCs w:val="24"/>
        </w:rPr>
      </w:pPr>
      <w:r>
        <w:rPr>
          <w:rFonts w:ascii="DIN Next LT Arabic" w:hAnsi="DIN Next LT Arabic" w:cs="DIN Next LT Arabic" w:hint="cs"/>
          <w:sz w:val="24"/>
          <w:szCs w:val="24"/>
          <w:rtl/>
        </w:rPr>
        <w:t>الحصول على موافقة الرئيس أو من يفوضه على التنازل.</w:t>
      </w:r>
    </w:p>
    <w:p w:rsidR="00913D92" w:rsidRDefault="00913D92" w:rsidP="00913D92">
      <w:pPr>
        <w:pStyle w:val="a2"/>
        <w:numPr>
          <w:ilvl w:val="0"/>
          <w:numId w:val="46"/>
        </w:numPr>
        <w:bidi/>
        <w:jc w:val="both"/>
        <w:rPr>
          <w:rFonts w:ascii="DIN Next LT Arabic" w:hAnsi="DIN Next LT Arabic" w:cs="DIN Next LT Arabic"/>
          <w:sz w:val="24"/>
          <w:szCs w:val="24"/>
        </w:rPr>
      </w:pPr>
      <w:r>
        <w:rPr>
          <w:rFonts w:ascii="DIN Next LT Arabic" w:hAnsi="DIN Next LT Arabic" w:cs="DIN Next LT Arabic" w:hint="cs"/>
          <w:sz w:val="24"/>
          <w:szCs w:val="24"/>
          <w:rtl/>
        </w:rPr>
        <w:t>أن يكون التنازل بموجب اتفاقية تنازل مبرمة بين أطراف التنازل ومُصدقة من الجهات ذات العلاقة، وأن تتضمن تحديد التزامات الأطراف تجاه المشروع والجامعة، ولا تُعد اتفاقية التنازل نافذة إلا باعتمادها من الجامعة.</w:t>
      </w:r>
    </w:p>
    <w:p w:rsidR="009A52A5" w:rsidRDefault="00913D92" w:rsidP="00913D92">
      <w:pPr>
        <w:pStyle w:val="a2"/>
        <w:numPr>
          <w:ilvl w:val="0"/>
          <w:numId w:val="46"/>
        </w:numPr>
        <w:bidi/>
        <w:jc w:val="both"/>
        <w:rPr>
          <w:rFonts w:ascii="DIN Next LT Arabic" w:hAnsi="DIN Next LT Arabic" w:cs="DIN Next LT Arabic"/>
          <w:sz w:val="24"/>
          <w:szCs w:val="24"/>
        </w:rPr>
      </w:pPr>
      <w:r>
        <w:rPr>
          <w:rFonts w:ascii="DIN Next LT Arabic" w:hAnsi="DIN Next LT Arabic" w:cs="DIN Next LT Arabic" w:hint="cs"/>
          <w:sz w:val="24"/>
          <w:szCs w:val="24"/>
          <w:rtl/>
        </w:rPr>
        <w:t>أن تتوفر في المتعاقد المتنازل</w:t>
      </w:r>
      <w:r w:rsidR="009A52A5">
        <w:rPr>
          <w:rFonts w:ascii="DIN Next LT Arabic" w:hAnsi="DIN Next LT Arabic" w:cs="DIN Next LT Arabic" w:hint="cs"/>
          <w:sz w:val="24"/>
          <w:szCs w:val="24"/>
          <w:rtl/>
        </w:rPr>
        <w:t xml:space="preserve"> له شروط التعامل مع الجامعة، وأن يكون مصنف في مجال ودرجة الأعمال المتنازل له عنها وألا يترتب على التنازل إضرار بالمشروع المتنازل عنه أو إخلال بالانتفاع به.</w:t>
      </w:r>
    </w:p>
    <w:p w:rsidR="00913D92" w:rsidRPr="007406BE" w:rsidRDefault="009A52A5" w:rsidP="009A52A5">
      <w:pPr>
        <w:pStyle w:val="a2"/>
        <w:numPr>
          <w:ilvl w:val="0"/>
          <w:numId w:val="46"/>
        </w:numPr>
        <w:bidi/>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للمتعاقد أن يتنازل عن أجزاء من الأعمال المكلف بها إلى الغير على أن تطبق الشروط التي تقرها الجامعة ، ولا يُعد التنازل نافذا إلا بعد موافقة الجامعة </w:t>
      </w:r>
      <w:r w:rsidR="00913D92">
        <w:rPr>
          <w:rFonts w:ascii="DIN Next LT Arabic" w:hAnsi="DIN Next LT Arabic" w:cs="DIN Next LT Arabic" w:hint="cs"/>
          <w:sz w:val="24"/>
          <w:szCs w:val="24"/>
          <w:rtl/>
        </w:rPr>
        <w:t>.</w:t>
      </w:r>
    </w:p>
    <w:p w:rsidR="00FC59B7" w:rsidRPr="007406BE" w:rsidRDefault="00FC59B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6" w:name="_Toc188442599"/>
      <w:r w:rsidRPr="007406BE">
        <w:rPr>
          <w:rFonts w:ascii="DIN Next LT Arabic" w:hAnsi="DIN Next LT Arabic" w:cs="DIN Next LT Arabic"/>
          <w:color w:val="000000" w:themeColor="text1"/>
          <w:szCs w:val="24"/>
          <w:rtl/>
        </w:rPr>
        <w:t>التأهيل اللاحق</w:t>
      </w:r>
      <w:bookmarkEnd w:id="66"/>
    </w:p>
    <w:p w:rsidR="0090072D" w:rsidRDefault="0090072D" w:rsidP="0090072D">
      <w:pPr>
        <w:pStyle w:val="a2"/>
        <w:bidi/>
        <w:ind w:left="974" w:hanging="567"/>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lastRenderedPageBreak/>
        <w:t xml:space="preserve">تأهيل الموردين : </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يتم تأهيل الموردين للتأهيل السابق أو اللاحق في المشاريع التي تتطلب التأهيل. </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يجوز للجامعة إجراء تأهيل لاحق في الأعمال والمشتريات التي لم يتم إجراء تأهيل مسبق لها..</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في حال قامت الجامعة بتأهيل سابق لمتنافس فيجوز لها عدم القيام بتأهيل ذلك المتنافس في الأعمال والمشتريات المشابهة ، شريطة ألا يكون قد مضى أكثر من (3) سنوات على التأهيل السابق.</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يستثنى أسلوب المسابقة، أو الأعمال والمشتريات التي تنفذ بأسلوب الشراء المباشر من التأهيل .</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يجب إجراء تأهيل لاحق لصاحب العرض الفائز في المنافسة الذي سبق تأهيله تأهيلاً مسبقاً، متى كانت ال مدة بين إجراء التأهيل المسبق والترسية تزيد على ثلاث سنوات، وذلك للتأكد من استمرار مؤهلاته.</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عند عدم اجتياز صابح العرض الفائز لمرحلة التأهيل اللاحق، يتم الانتقال لصاحب العرض الذي يليه في الترتيب، وتلغى المنافسة بموافقة الرئيس أو من يفوضه إذا لم يجتاز أياً من المتنافسين.</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إذا لم يتقدم لإجراء التأهيل المسبق أو لم يجتازه إلا متنافس واحد، يتم مراجعة معايير التأهيل وإعادة إجراء التأهيل المسبق أو إلغاء إجراء التأهيل المسبق والتحول إلى إجراء التأهيل اللاحق.</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تتم دعوة من اجتاز التأهيل المسبق لسحب الشروط والمواصفات لتقديم عرض سعر للمنافسة .</w:t>
      </w:r>
    </w:p>
    <w:p w:rsid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يشتمل نشاط التأهيل كحد أدنى ما يلي: .</w:t>
      </w:r>
    </w:p>
    <w:p w:rsidR="0090072D" w:rsidRDefault="0090072D" w:rsidP="0090072D">
      <w:pPr>
        <w:pStyle w:val="a2"/>
        <w:numPr>
          <w:ilvl w:val="0"/>
          <w:numId w:val="49"/>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الفحص المالي المبدئي للتحقق من الجدارة الانتمائية للمورد في الصلة بالقيمة المتوقعة ونوع الخدمات التي سيتم شراؤها.</w:t>
      </w:r>
    </w:p>
    <w:p w:rsidR="0090072D" w:rsidRDefault="0090072D" w:rsidP="0090072D">
      <w:pPr>
        <w:pStyle w:val="a2"/>
        <w:numPr>
          <w:ilvl w:val="0"/>
          <w:numId w:val="49"/>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الكادر الفني والإداري .</w:t>
      </w:r>
    </w:p>
    <w:p w:rsidR="0090072D" w:rsidRDefault="0090072D" w:rsidP="0090072D">
      <w:pPr>
        <w:pStyle w:val="a2"/>
        <w:numPr>
          <w:ilvl w:val="0"/>
          <w:numId w:val="50"/>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الخبرة ذات الصلة والمرتبة بالفئة أو المنتج أو الخدمة التي يتم شراؤها، بالتنسيق مع الإدارة المستفيدة، والخبرات السابقة ومراجع العملاء.</w:t>
      </w:r>
    </w:p>
    <w:p w:rsidR="0090072D" w:rsidRDefault="0090072D" w:rsidP="0090072D">
      <w:pPr>
        <w:pStyle w:val="a2"/>
        <w:numPr>
          <w:ilvl w:val="0"/>
          <w:numId w:val="5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تفاصيل أي مؤهلات محددة مثل معايير الأيزو أو التراخيص المهنية ذات الصلة بالفئة أو المنتج أو الخدمة التي يتم شراؤها .</w:t>
      </w:r>
    </w:p>
    <w:p w:rsidR="00F55481" w:rsidRPr="0090072D" w:rsidRDefault="0090072D" w:rsidP="0090072D">
      <w:pPr>
        <w:pStyle w:val="a2"/>
        <w:numPr>
          <w:ilvl w:val="0"/>
          <w:numId w:val="48"/>
        </w:numPr>
        <w:bidi/>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t xml:space="preserve"> يمكن تأهيل المورد حتى إذا لم يكن مسجلاً بقاعدة بيانات الموردين المعتمدين ويجب على الإدارة العامة للمشتريات في الجامعة التأكد من عدم منع أو توقيع أي عقد منع  المورد ما لم يتم استلام جميع التفاصيل المتعلقة بتسجيل الموردين وتحديثها في قاعدة بيانات الموردين أو ما لم يكن مسجلاً في قائمة الموردين.</w:t>
      </w:r>
    </w:p>
    <w:p w:rsidR="002A1EE9" w:rsidRPr="007406BE" w:rsidRDefault="002A1EE9"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88442600"/>
      <w:r w:rsidRPr="007406BE">
        <w:rPr>
          <w:rFonts w:ascii="DIN Next LT Arabic" w:hAnsi="DIN Next LT Arabic" w:cs="DIN Next LT Arabic"/>
          <w:color w:val="000000" w:themeColor="text1"/>
          <w:szCs w:val="24"/>
          <w:rtl/>
        </w:rPr>
        <w:t>عدم الالتزام بالتعاقد</w:t>
      </w:r>
      <w:bookmarkEnd w:id="67"/>
    </w:p>
    <w:p w:rsidR="00486662" w:rsidRPr="007406BE" w:rsidRDefault="000621CE"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لا يجوز تفسير </w:t>
      </w:r>
      <w:r w:rsidR="00CC6CA9" w:rsidRPr="007406BE">
        <w:rPr>
          <w:rFonts w:ascii="DIN Next LT Arabic" w:hAnsi="DIN Next LT Arabic" w:cs="DIN Next LT Arabic"/>
          <w:color w:val="000000"/>
          <w:sz w:val="24"/>
          <w:szCs w:val="24"/>
          <w:rtl/>
        </w:rPr>
        <w:t xml:space="preserve">طلب تقديم العروض </w:t>
      </w:r>
      <w:r w:rsidR="002A004F" w:rsidRPr="007406BE">
        <w:rPr>
          <w:rFonts w:ascii="DIN Next LT Arabic" w:hAnsi="DIN Next LT Arabic" w:cs="DIN Next LT Arabic"/>
          <w:color w:val="000000"/>
          <w:sz w:val="24"/>
          <w:szCs w:val="24"/>
          <w:rtl/>
        </w:rPr>
        <w:t>والاشتراك</w:t>
      </w:r>
      <w:r w:rsidRPr="007406BE">
        <w:rPr>
          <w:rFonts w:ascii="DIN Next LT Arabic" w:hAnsi="DIN Next LT Arabic" w:cs="DIN Next LT Arabic"/>
          <w:color w:val="000000"/>
          <w:sz w:val="24"/>
          <w:szCs w:val="24"/>
          <w:rtl/>
        </w:rPr>
        <w:t xml:space="preserve"> في هذه المنافسة و</w:t>
      </w:r>
      <w:r w:rsidR="0071313C" w:rsidRPr="007406BE">
        <w:rPr>
          <w:rFonts w:ascii="DIN Next LT Arabic" w:hAnsi="DIN Next LT Arabic" w:cs="DIN Next LT Arabic"/>
          <w:color w:val="000000"/>
          <w:sz w:val="24"/>
          <w:szCs w:val="24"/>
          <w:rtl/>
        </w:rPr>
        <w:t>تقديم العروض بأي شكل م</w:t>
      </w:r>
      <w:r w:rsidR="00C56F53" w:rsidRPr="007406BE">
        <w:rPr>
          <w:rFonts w:ascii="DIN Next LT Arabic" w:hAnsi="DIN Next LT Arabic" w:cs="DIN Next LT Arabic"/>
          <w:color w:val="000000"/>
          <w:sz w:val="24"/>
          <w:szCs w:val="24"/>
          <w:rtl/>
        </w:rPr>
        <w:t>ن الأشكال على أنه التزام تعاقدي</w:t>
      </w:r>
      <w:r w:rsidR="00E8412F" w:rsidRPr="007406BE">
        <w:rPr>
          <w:rFonts w:ascii="DIN Next LT Arabic" w:hAnsi="DIN Next LT Arabic" w:cs="DIN Next LT Arabic"/>
          <w:color w:val="000000"/>
          <w:sz w:val="24"/>
          <w:szCs w:val="24"/>
          <w:rtl/>
        </w:rPr>
        <w:t xml:space="preserve"> </w:t>
      </w:r>
      <w:r w:rsidR="00550BDB" w:rsidRPr="007406BE">
        <w:rPr>
          <w:rFonts w:ascii="DIN Next LT Arabic" w:hAnsi="DIN Next LT Arabic" w:cs="DIN Next LT Arabic"/>
          <w:color w:val="000000"/>
          <w:sz w:val="24"/>
          <w:szCs w:val="24"/>
          <w:rtl/>
        </w:rPr>
        <w:t>أ</w:t>
      </w:r>
      <w:r w:rsidR="00C56F53" w:rsidRPr="007406BE">
        <w:rPr>
          <w:rFonts w:ascii="DIN Next LT Arabic" w:hAnsi="DIN Next LT Arabic" w:cs="DIN Next LT Arabic"/>
          <w:color w:val="000000"/>
          <w:sz w:val="24"/>
          <w:szCs w:val="24"/>
          <w:rtl/>
        </w:rPr>
        <w:t xml:space="preserve">و قانوني </w:t>
      </w:r>
      <w:r w:rsidR="0071313C" w:rsidRPr="007406BE">
        <w:rPr>
          <w:rFonts w:ascii="DIN Next LT Arabic" w:hAnsi="DIN Next LT Arabic" w:cs="DIN Next LT Arabic"/>
          <w:color w:val="000000"/>
          <w:sz w:val="24"/>
          <w:szCs w:val="24"/>
          <w:rtl/>
        </w:rPr>
        <w:t xml:space="preserve">من </w:t>
      </w:r>
      <w:r w:rsidR="00CC6CA9" w:rsidRPr="007406BE">
        <w:rPr>
          <w:rFonts w:ascii="DIN Next LT Arabic" w:hAnsi="DIN Next LT Arabic" w:cs="DIN Next LT Arabic"/>
          <w:color w:val="000000"/>
          <w:sz w:val="24"/>
          <w:szCs w:val="24"/>
          <w:rtl/>
        </w:rPr>
        <w:t xml:space="preserve">طرف </w:t>
      </w:r>
      <w:r w:rsidR="000C0CD2">
        <w:rPr>
          <w:rFonts w:ascii="DIN Next LT Arabic" w:hAnsi="DIN Next LT Arabic" w:cs="DIN Next LT Arabic"/>
          <w:color w:val="000000"/>
          <w:sz w:val="24"/>
          <w:szCs w:val="24"/>
          <w:rtl/>
        </w:rPr>
        <w:t>الجامعة</w:t>
      </w:r>
      <w:r w:rsidR="00E11D84" w:rsidRPr="007406BE">
        <w:rPr>
          <w:rFonts w:ascii="DIN Next LT Arabic" w:hAnsi="DIN Next LT Arabic" w:cs="DIN Next LT Arabic"/>
          <w:color w:val="000000"/>
          <w:sz w:val="24"/>
          <w:szCs w:val="24"/>
          <w:rtl/>
        </w:rPr>
        <w:t xml:space="preserve"> طالبة العروض</w:t>
      </w:r>
      <w:r w:rsidR="00CC6CA9" w:rsidRPr="007406BE">
        <w:rPr>
          <w:rFonts w:ascii="DIN Next LT Arabic" w:hAnsi="DIN Next LT Arabic" w:cs="DIN Next LT Arabic"/>
          <w:color w:val="000000"/>
          <w:sz w:val="24"/>
          <w:szCs w:val="24"/>
          <w:rtl/>
        </w:rPr>
        <w:t>.</w:t>
      </w:r>
    </w:p>
    <w:p w:rsidR="00486662" w:rsidRPr="007406BE" w:rsidRDefault="0048666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188442601"/>
      <w:r w:rsidRPr="007406BE">
        <w:rPr>
          <w:rFonts w:ascii="DIN Next LT Arabic" w:hAnsi="DIN Next LT Arabic" w:cs="DIN Next LT Arabic"/>
          <w:color w:val="000000" w:themeColor="text1"/>
          <w:szCs w:val="24"/>
          <w:rtl/>
        </w:rPr>
        <w:t>الموافقة على الشروط</w:t>
      </w:r>
      <w:bookmarkEnd w:id="68"/>
    </w:p>
    <w:p w:rsidR="003210E2" w:rsidRPr="007406BE" w:rsidRDefault="00486662" w:rsidP="00A71E3A">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يعتبر المتنافس موافقاً </w:t>
      </w:r>
      <w:r w:rsidR="00A71E3A" w:rsidRPr="007406BE">
        <w:rPr>
          <w:rFonts w:ascii="DIN Next LT Arabic" w:hAnsi="DIN Next LT Arabic" w:cs="DIN Next LT Arabic"/>
          <w:color w:val="000000"/>
          <w:sz w:val="24"/>
          <w:szCs w:val="24"/>
          <w:rtl/>
        </w:rPr>
        <w:t xml:space="preserve">على </w:t>
      </w:r>
      <w:r w:rsidRPr="007406BE">
        <w:rPr>
          <w:rFonts w:ascii="DIN Next LT Arabic" w:hAnsi="DIN Next LT Arabic" w:cs="DIN Next LT Arabic"/>
          <w:color w:val="000000"/>
          <w:sz w:val="24"/>
          <w:szCs w:val="24"/>
          <w:rtl/>
        </w:rPr>
        <w:t xml:space="preserve">كافة شروط </w:t>
      </w:r>
      <w:r w:rsidR="00265990" w:rsidRPr="007406BE">
        <w:rPr>
          <w:rFonts w:ascii="DIN Next LT Arabic" w:hAnsi="DIN Next LT Arabic" w:cs="DIN Next LT Arabic"/>
          <w:color w:val="000000"/>
          <w:sz w:val="24"/>
          <w:szCs w:val="24"/>
          <w:rtl/>
        </w:rPr>
        <w:t xml:space="preserve">ومواصفات </w:t>
      </w:r>
      <w:r w:rsidRPr="007406BE">
        <w:rPr>
          <w:rFonts w:ascii="DIN Next LT Arabic" w:hAnsi="DIN Next LT Arabic" w:cs="DIN Next LT Arabic"/>
          <w:color w:val="000000"/>
          <w:sz w:val="24"/>
          <w:szCs w:val="24"/>
          <w:rtl/>
        </w:rPr>
        <w:t>وأحكام المنافسة من خلال مشاركته في عملية تقديم العروض</w:t>
      </w:r>
      <w:r w:rsidRPr="007406BE">
        <w:rPr>
          <w:rFonts w:ascii="DIN Next LT Arabic" w:hAnsi="DIN Next LT Arabic" w:cs="DIN Next LT Arabic"/>
          <w:color w:val="000000"/>
          <w:sz w:val="24"/>
          <w:szCs w:val="24"/>
        </w:rPr>
        <w:t>.</w:t>
      </w:r>
      <w:r w:rsidR="00C260E5" w:rsidRPr="007406BE">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rsidR="002A004F" w:rsidRPr="007406BE" w:rsidRDefault="002A004F" w:rsidP="000B47CD">
      <w:pPr>
        <w:pStyle w:val="a2"/>
        <w:bidi/>
        <w:jc w:val="both"/>
        <w:rPr>
          <w:rFonts w:ascii="DIN Next LT Arabic" w:hAnsi="DIN Next LT Arabic" w:cs="DIN Next LT Arabic"/>
          <w:color w:val="000000"/>
          <w:sz w:val="24"/>
          <w:szCs w:val="24"/>
        </w:rPr>
      </w:pPr>
    </w:p>
    <w:p w:rsidR="0027778E" w:rsidRPr="007406BE" w:rsidRDefault="003210E2" w:rsidP="000B47CD">
      <w:pPr>
        <w:pStyle w:val="1"/>
        <w:bidi/>
        <w:spacing w:before="100" w:beforeAutospacing="1" w:after="120"/>
        <w:ind w:left="360"/>
        <w:jc w:val="both"/>
        <w:rPr>
          <w:rFonts w:ascii="DIN Next LT Arabic" w:hAnsi="DIN Next LT Arabic" w:cs="DIN Next LT Arabic"/>
          <w:sz w:val="32"/>
          <w:szCs w:val="32"/>
        </w:rPr>
      </w:pPr>
      <w:bookmarkStart w:id="69" w:name="_Toc188442602"/>
      <w:r w:rsidRPr="007406BE">
        <w:rPr>
          <w:rFonts w:ascii="DIN Next LT Arabic" w:hAnsi="DIN Next LT Arabic" w:cs="DIN Next LT Arabic"/>
          <w:sz w:val="32"/>
          <w:szCs w:val="32"/>
          <w:rtl/>
        </w:rPr>
        <w:lastRenderedPageBreak/>
        <w:t>القسم الثالث: إعداد العروض</w:t>
      </w:r>
      <w:bookmarkEnd w:id="69"/>
    </w:p>
    <w:p w:rsidR="00244923" w:rsidRPr="007406BE" w:rsidRDefault="0081562B"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88442603"/>
      <w:r w:rsidRPr="007406BE">
        <w:rPr>
          <w:rFonts w:ascii="DIN Next LT Arabic" w:hAnsi="DIN Next LT Arabic" w:cs="DIN Next LT Arabic"/>
          <w:color w:val="000000" w:themeColor="text1"/>
          <w:szCs w:val="24"/>
          <w:rtl/>
        </w:rPr>
        <w:t>تأكيد المشاركة بالمنافسة</w:t>
      </w:r>
      <w:bookmarkEnd w:id="70"/>
    </w:p>
    <w:p w:rsidR="00ED3B3E" w:rsidRPr="007406BE" w:rsidRDefault="00AB0591" w:rsidP="00A71E3A">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على المتنافسين الراغبين </w:t>
      </w:r>
      <w:r w:rsidR="00A71E3A" w:rsidRPr="007406BE">
        <w:rPr>
          <w:rFonts w:ascii="DIN Next LT Arabic" w:hAnsi="DIN Next LT Arabic" w:cs="DIN Next LT Arabic"/>
          <w:sz w:val="24"/>
          <w:szCs w:val="24"/>
          <w:rtl/>
        </w:rPr>
        <w:t xml:space="preserve">في </w:t>
      </w:r>
      <w:r w:rsidRPr="007406BE">
        <w:rPr>
          <w:rFonts w:ascii="DIN Next LT Arabic" w:hAnsi="DIN Next LT Arabic" w:cs="DIN Next LT Arabic"/>
          <w:sz w:val="24"/>
          <w:szCs w:val="24"/>
          <w:rtl/>
        </w:rPr>
        <w:t xml:space="preserve">المشاركة في هذه المنافسة </w:t>
      </w:r>
      <w:r w:rsidR="00106C2D" w:rsidRPr="007406BE">
        <w:rPr>
          <w:rFonts w:ascii="DIN Next LT Arabic" w:hAnsi="DIN Next LT Arabic" w:cs="DIN Next LT Arabic"/>
          <w:sz w:val="24"/>
          <w:szCs w:val="24"/>
          <w:rtl/>
        </w:rPr>
        <w:t xml:space="preserve">إخطار </w:t>
      </w:r>
      <w:r w:rsidR="000C0CD2">
        <w:rPr>
          <w:rFonts w:ascii="DIN Next LT Arabic" w:hAnsi="DIN Next LT Arabic" w:cs="DIN Next LT Arabic"/>
          <w:sz w:val="24"/>
          <w:szCs w:val="24"/>
          <w:rtl/>
        </w:rPr>
        <w:t>الجامعة</w:t>
      </w:r>
      <w:r w:rsidR="00ED3B3E" w:rsidRPr="007406BE">
        <w:rPr>
          <w:rFonts w:ascii="DIN Next LT Arabic" w:hAnsi="DIN Next LT Arabic" w:cs="DIN Next LT Arabic"/>
          <w:sz w:val="24"/>
          <w:szCs w:val="24"/>
          <w:rtl/>
        </w:rPr>
        <w:t xml:space="preserve"> ل</w:t>
      </w:r>
      <w:r w:rsidR="003B6C17" w:rsidRPr="007406BE">
        <w:rPr>
          <w:rFonts w:ascii="DIN Next LT Arabic" w:hAnsi="DIN Next LT Arabic" w:cs="DIN Next LT Arabic"/>
          <w:sz w:val="24"/>
          <w:szCs w:val="24"/>
          <w:rtl/>
        </w:rPr>
        <w:t>ت</w:t>
      </w:r>
      <w:r w:rsidR="00321745" w:rsidRPr="007406BE">
        <w:rPr>
          <w:rFonts w:ascii="DIN Next LT Arabic" w:hAnsi="DIN Next LT Arabic" w:cs="DIN Next LT Arabic"/>
          <w:sz w:val="24"/>
          <w:szCs w:val="24"/>
          <w:rtl/>
        </w:rPr>
        <w:t xml:space="preserve">أكيد عدم وجود أي </w:t>
      </w:r>
      <w:r w:rsidR="006B6888" w:rsidRPr="007406BE">
        <w:rPr>
          <w:rFonts w:ascii="DIN Next LT Arabic" w:hAnsi="DIN Next LT Arabic" w:cs="DIN Next LT Arabic"/>
          <w:sz w:val="24"/>
          <w:szCs w:val="24"/>
          <w:rtl/>
        </w:rPr>
        <w:t xml:space="preserve">تعارض </w:t>
      </w:r>
      <w:r w:rsidR="00321745" w:rsidRPr="007406BE">
        <w:rPr>
          <w:rFonts w:ascii="DIN Next LT Arabic" w:hAnsi="DIN Next LT Arabic" w:cs="DIN Next LT Arabic"/>
          <w:sz w:val="24"/>
          <w:szCs w:val="24"/>
          <w:rtl/>
        </w:rPr>
        <w:t>في المصالح و</w:t>
      </w:r>
      <w:r w:rsidR="00ED3B3E" w:rsidRPr="007406BE">
        <w:rPr>
          <w:rFonts w:ascii="DIN Next LT Arabic" w:hAnsi="DIN Next LT Arabic" w:cs="DIN Next LT Arabic"/>
          <w:sz w:val="24"/>
          <w:szCs w:val="24"/>
          <w:rtl/>
        </w:rPr>
        <w:t xml:space="preserve">نيتهم بتسليم العرض في المواعيد المحددة. </w:t>
      </w:r>
    </w:p>
    <w:p w:rsidR="0081562B" w:rsidRPr="007406BE" w:rsidRDefault="0081562B"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88442604"/>
      <w:r w:rsidRPr="007406BE">
        <w:rPr>
          <w:rFonts w:ascii="DIN Next LT Arabic" w:hAnsi="DIN Next LT Arabic" w:cs="DIN Next LT Arabic"/>
          <w:color w:val="000000" w:themeColor="text1"/>
          <w:szCs w:val="24"/>
          <w:rtl/>
        </w:rPr>
        <w:t>لغة العرض</w:t>
      </w:r>
      <w:bookmarkEnd w:id="71"/>
    </w:p>
    <w:p w:rsidR="0081562B" w:rsidRPr="007406BE" w:rsidRDefault="0081562B" w:rsidP="00A71E3A">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7406BE">
        <w:rPr>
          <w:rFonts w:ascii="DIN Next LT Arabic" w:hAnsi="DIN Next LT Arabic" w:cs="DIN Next LT Arabic"/>
          <w:sz w:val="24"/>
          <w:szCs w:val="24"/>
          <w:rtl/>
        </w:rPr>
        <w:t xml:space="preserve"> العرض</w:t>
      </w:r>
      <w:r w:rsidRPr="007406BE">
        <w:rPr>
          <w:rFonts w:ascii="DIN Next LT Arabic" w:hAnsi="DIN Next LT Arabic" w:cs="DIN Next LT Arabic"/>
          <w:sz w:val="24"/>
          <w:szCs w:val="24"/>
          <w:rtl/>
        </w:rPr>
        <w:t xml:space="preserve"> </w:t>
      </w:r>
      <w:r w:rsidR="00B03368" w:rsidRPr="007406BE">
        <w:rPr>
          <w:rFonts w:ascii="DIN Next LT Arabic" w:hAnsi="DIN Next LT Arabic" w:cs="DIN Next LT Arabic"/>
          <w:sz w:val="24"/>
          <w:szCs w:val="24"/>
          <w:rtl/>
        </w:rPr>
        <w:t>بلغة أخرى</w:t>
      </w:r>
      <w:r w:rsidR="00E11D84" w:rsidRPr="007406BE">
        <w:rPr>
          <w:rFonts w:ascii="DIN Next LT Arabic" w:hAnsi="DIN Next LT Arabic" w:cs="DIN Next LT Arabic"/>
          <w:sz w:val="24"/>
          <w:szCs w:val="24"/>
          <w:rtl/>
        </w:rPr>
        <w:t>، أو تقديم الوثائق الد</w:t>
      </w:r>
      <w:r w:rsidR="00C74ED5" w:rsidRPr="007406BE">
        <w:rPr>
          <w:rFonts w:ascii="DIN Next LT Arabic" w:hAnsi="DIN Next LT Arabic" w:cs="DIN Next LT Arabic"/>
          <w:sz w:val="24"/>
          <w:szCs w:val="24"/>
          <w:rtl/>
        </w:rPr>
        <w:t>ا</w:t>
      </w:r>
      <w:r w:rsidR="00E11D84" w:rsidRPr="007406BE">
        <w:rPr>
          <w:rFonts w:ascii="DIN Next LT Arabic" w:hAnsi="DIN Next LT Arabic" w:cs="DIN Next LT Arabic"/>
          <w:sz w:val="24"/>
          <w:szCs w:val="24"/>
          <w:rtl/>
        </w:rPr>
        <w:t>عمة للعرض ب</w:t>
      </w:r>
      <w:r w:rsidRPr="007406BE">
        <w:rPr>
          <w:rFonts w:ascii="DIN Next LT Arabic" w:hAnsi="DIN Next LT Arabic" w:cs="DIN Next LT Arabic"/>
          <w:sz w:val="24"/>
          <w:szCs w:val="24"/>
          <w:rtl/>
        </w:rPr>
        <w:t>إحدى اللغات الأجنبية عند الحاجة</w:t>
      </w:r>
      <w:r w:rsidR="00E11D84" w:rsidRPr="007406BE">
        <w:rPr>
          <w:rFonts w:ascii="DIN Next LT Arabic" w:hAnsi="DIN Next LT Arabic" w:cs="DIN Next LT Arabic"/>
          <w:sz w:val="24"/>
          <w:szCs w:val="24"/>
          <w:rtl/>
        </w:rPr>
        <w:t xml:space="preserve"> مع تقديم ترجمة لتلك الوثائق</w:t>
      </w:r>
      <w:r w:rsidRPr="007406BE">
        <w:rPr>
          <w:rFonts w:ascii="DIN Next LT Arabic" w:hAnsi="DIN Next LT Arabic" w:cs="DIN Next LT Arabic"/>
          <w:sz w:val="24"/>
          <w:szCs w:val="24"/>
          <w:rtl/>
        </w:rPr>
        <w:t xml:space="preserve">. </w:t>
      </w:r>
      <w:r w:rsidR="00A71E3A"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 xml:space="preserve">في حال وجد تعارض بين النص العربي والنص </w:t>
      </w:r>
      <w:r w:rsidR="00B03368" w:rsidRPr="007406BE">
        <w:rPr>
          <w:rFonts w:ascii="DIN Next LT Arabic" w:hAnsi="DIN Next LT Arabic" w:cs="DIN Next LT Arabic"/>
          <w:sz w:val="24"/>
          <w:szCs w:val="24"/>
          <w:rtl/>
        </w:rPr>
        <w:t xml:space="preserve">الأجنبي </w:t>
      </w:r>
      <w:r w:rsidR="00E11D84" w:rsidRPr="007406BE">
        <w:rPr>
          <w:rFonts w:ascii="DIN Next LT Arabic" w:hAnsi="DIN Next LT Arabic" w:cs="DIN Next LT Arabic"/>
          <w:sz w:val="24"/>
          <w:szCs w:val="24"/>
          <w:rtl/>
        </w:rPr>
        <w:t xml:space="preserve">للعروض </w:t>
      </w:r>
      <w:r w:rsidR="00EA1C4B" w:rsidRPr="007406BE">
        <w:rPr>
          <w:rFonts w:ascii="DIN Next LT Arabic" w:hAnsi="DIN Next LT Arabic" w:cs="DIN Next LT Arabic"/>
          <w:sz w:val="24"/>
          <w:szCs w:val="24"/>
          <w:rtl/>
        </w:rPr>
        <w:t xml:space="preserve">فإنه يؤخذ بالنص </w:t>
      </w:r>
      <w:r w:rsidR="0084052D" w:rsidRPr="007406BE">
        <w:rPr>
          <w:rFonts w:ascii="DIN Next LT Arabic" w:hAnsi="DIN Next LT Arabic" w:cs="DIN Next LT Arabic"/>
          <w:sz w:val="24"/>
          <w:szCs w:val="24"/>
          <w:rtl/>
        </w:rPr>
        <w:t>الوارد باللغة العربية</w:t>
      </w:r>
      <w:r w:rsidR="00EA1C4B" w:rsidRPr="007406BE">
        <w:rPr>
          <w:rFonts w:ascii="DIN Next LT Arabic" w:hAnsi="DIN Next LT Arabic" w:cs="DIN Next LT Arabic"/>
          <w:sz w:val="24"/>
          <w:szCs w:val="24"/>
          <w:rtl/>
        </w:rPr>
        <w:t>.</w:t>
      </w:r>
    </w:p>
    <w:p w:rsidR="00244923" w:rsidRPr="007406BE" w:rsidRDefault="003210E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88442605"/>
      <w:r w:rsidRPr="007406BE">
        <w:rPr>
          <w:rFonts w:ascii="DIN Next LT Arabic" w:hAnsi="DIN Next LT Arabic" w:cs="DIN Next LT Arabic"/>
          <w:color w:val="000000" w:themeColor="text1"/>
          <w:szCs w:val="24"/>
          <w:rtl/>
        </w:rPr>
        <w:t>العملة المعتمدة</w:t>
      </w:r>
      <w:bookmarkEnd w:id="72"/>
    </w:p>
    <w:p w:rsidR="0027778E" w:rsidRPr="007406BE" w:rsidRDefault="003210E2" w:rsidP="00452F24">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تعتبر العملة السعودية </w:t>
      </w:r>
      <w:r w:rsidR="000B114F" w:rsidRPr="007406BE">
        <w:rPr>
          <w:rFonts w:ascii="DIN Next LT Arabic" w:hAnsi="DIN Next LT Arabic" w:cs="DIN Next LT Arabic"/>
          <w:color w:val="000000"/>
          <w:sz w:val="24"/>
          <w:szCs w:val="24"/>
          <w:rtl/>
        </w:rPr>
        <w:t>(الريال السعودي)</w:t>
      </w:r>
      <w:r w:rsidRPr="007406BE">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طبقاً للأنظمة واللوائح المالية </w:t>
      </w:r>
      <w:r w:rsidR="00452F24">
        <w:rPr>
          <w:rFonts w:ascii="DIN Next LT Arabic" w:hAnsi="DIN Next LT Arabic" w:cs="DIN Next LT Arabic" w:hint="cs"/>
          <w:color w:val="000000"/>
          <w:sz w:val="24"/>
          <w:szCs w:val="24"/>
          <w:rtl/>
        </w:rPr>
        <w:t>لجامعة الملك سعود</w:t>
      </w:r>
      <w:r w:rsidR="00ED5204" w:rsidRPr="007406BE">
        <w:rPr>
          <w:rFonts w:ascii="DIN Next LT Arabic" w:hAnsi="DIN Next LT Arabic" w:cs="DIN Next LT Arabic"/>
          <w:color w:val="000000"/>
          <w:sz w:val="24"/>
          <w:szCs w:val="24"/>
          <w:rtl/>
        </w:rPr>
        <w:t>.</w:t>
      </w:r>
    </w:p>
    <w:p w:rsidR="0027778E" w:rsidRPr="007406BE" w:rsidRDefault="003210E2"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88442606"/>
      <w:r w:rsidRPr="007406BE">
        <w:rPr>
          <w:rFonts w:ascii="DIN Next LT Arabic" w:hAnsi="DIN Next LT Arabic" w:cs="DIN Next LT Arabic"/>
          <w:color w:val="000000" w:themeColor="text1"/>
          <w:szCs w:val="24"/>
          <w:rtl/>
        </w:rPr>
        <w:t>صلاحية العروض</w:t>
      </w:r>
      <w:bookmarkEnd w:id="73"/>
    </w:p>
    <w:p w:rsidR="0027778E" w:rsidRPr="007406BE" w:rsidRDefault="00334409" w:rsidP="00A71E3A">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يجب أن </w:t>
      </w:r>
      <w:r w:rsidR="003210E2" w:rsidRPr="007406BE">
        <w:rPr>
          <w:rFonts w:ascii="DIN Next LT Arabic" w:hAnsi="DIN Next LT Arabic" w:cs="DIN Next LT Arabic"/>
          <w:color w:val="000000"/>
          <w:sz w:val="24"/>
          <w:szCs w:val="24"/>
          <w:rtl/>
        </w:rPr>
        <w:t>تكون مدة سريان العروض في هذه المنافسة (90) تسع</w:t>
      </w:r>
      <w:r w:rsidR="00A71E3A" w:rsidRPr="007406BE">
        <w:rPr>
          <w:rFonts w:ascii="DIN Next LT Arabic" w:hAnsi="DIN Next LT Arabic" w:cs="DIN Next LT Arabic"/>
          <w:color w:val="000000"/>
          <w:sz w:val="24"/>
          <w:szCs w:val="24"/>
          <w:rtl/>
        </w:rPr>
        <w:t>ي</w:t>
      </w:r>
      <w:r w:rsidR="003210E2" w:rsidRPr="007406BE">
        <w:rPr>
          <w:rFonts w:ascii="DIN Next LT Arabic" w:hAnsi="DIN Next LT Arabic" w:cs="DIN Next LT Arabic"/>
          <w:color w:val="000000"/>
          <w:sz w:val="24"/>
          <w:szCs w:val="24"/>
          <w:rtl/>
        </w:rPr>
        <w:t>ن يومًا م</w:t>
      </w:r>
      <w:r w:rsidR="00072A99" w:rsidRPr="007406BE">
        <w:rPr>
          <w:rFonts w:ascii="DIN Next LT Arabic" w:hAnsi="DIN Next LT Arabic" w:cs="DIN Next LT Arabic"/>
          <w:color w:val="000000"/>
          <w:sz w:val="24"/>
          <w:szCs w:val="24"/>
          <w:rtl/>
        </w:rPr>
        <w:t xml:space="preserve">ن التاريخ المحدد </w:t>
      </w:r>
      <w:r w:rsidR="002A05E7" w:rsidRPr="007406BE">
        <w:rPr>
          <w:rFonts w:ascii="DIN Next LT Arabic" w:hAnsi="DIN Next LT Arabic" w:cs="DIN Next LT Arabic"/>
          <w:color w:val="000000"/>
          <w:sz w:val="24"/>
          <w:szCs w:val="24"/>
          <w:rtl/>
        </w:rPr>
        <w:t xml:space="preserve">لفتح </w:t>
      </w:r>
      <w:r w:rsidR="00072A99" w:rsidRPr="007406BE">
        <w:rPr>
          <w:rFonts w:ascii="DIN Next LT Arabic" w:hAnsi="DIN Next LT Arabic" w:cs="DIN Next LT Arabic"/>
          <w:color w:val="000000"/>
          <w:sz w:val="24"/>
          <w:szCs w:val="24"/>
          <w:rtl/>
        </w:rPr>
        <w:t>العروض</w:t>
      </w:r>
      <w:r w:rsidR="00ED5204" w:rsidRPr="007406BE">
        <w:rPr>
          <w:rFonts w:ascii="DIN Next LT Arabic" w:hAnsi="DIN Next LT Arabic" w:cs="DIN Next LT Arabic"/>
          <w:color w:val="000000"/>
          <w:sz w:val="24"/>
          <w:szCs w:val="24"/>
          <w:rtl/>
        </w:rPr>
        <w:t>.</w:t>
      </w:r>
    </w:p>
    <w:p w:rsidR="0027778E" w:rsidRPr="007406BE" w:rsidRDefault="006111B3"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88442607"/>
      <w:r w:rsidRPr="007406BE">
        <w:rPr>
          <w:rFonts w:ascii="DIN Next LT Arabic" w:hAnsi="DIN Next LT Arabic" w:cs="DIN Next LT Arabic"/>
          <w:color w:val="000000" w:themeColor="text1"/>
          <w:szCs w:val="24"/>
          <w:rtl/>
        </w:rPr>
        <w:t>ت</w:t>
      </w:r>
      <w:r w:rsidR="003210E2" w:rsidRPr="007406BE">
        <w:rPr>
          <w:rFonts w:ascii="DIN Next LT Arabic" w:hAnsi="DIN Next LT Arabic" w:cs="DIN Next LT Arabic"/>
          <w:color w:val="000000" w:themeColor="text1"/>
          <w:szCs w:val="24"/>
          <w:rtl/>
        </w:rPr>
        <w:t>كلفة إعداد العروض</w:t>
      </w:r>
      <w:bookmarkEnd w:id="74"/>
    </w:p>
    <w:p w:rsidR="0027778E" w:rsidRPr="007406BE" w:rsidRDefault="00A71E3A" w:rsidP="00C341B9">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يتحمل المتنافسو</w:t>
      </w:r>
      <w:r w:rsidR="003210E2" w:rsidRPr="007406BE">
        <w:rPr>
          <w:rFonts w:ascii="DIN Next LT Arabic" w:hAnsi="DIN Next LT Arabic" w:cs="DIN Next LT Arabic"/>
          <w:color w:val="000000"/>
          <w:sz w:val="24"/>
          <w:szCs w:val="24"/>
          <w:rtl/>
        </w:rPr>
        <w:t>ن ج</w:t>
      </w:r>
      <w:r w:rsidR="00FC49A9" w:rsidRPr="007406BE">
        <w:rPr>
          <w:rFonts w:ascii="DIN Next LT Arabic" w:hAnsi="DIN Next LT Arabic" w:cs="DIN Next LT Arabic"/>
          <w:color w:val="000000"/>
          <w:sz w:val="24"/>
          <w:szCs w:val="24"/>
          <w:rtl/>
        </w:rPr>
        <w:t>ميع التكاليف المرتبطة بالمنافسة</w:t>
      </w:r>
      <w:r w:rsidR="00526DA6" w:rsidRPr="007406BE">
        <w:rPr>
          <w:rFonts w:ascii="DIN Next LT Arabic" w:hAnsi="DIN Next LT Arabic" w:cs="DIN Next LT Arabic"/>
          <w:color w:val="000000"/>
          <w:sz w:val="24"/>
          <w:szCs w:val="24"/>
          <w:rtl/>
        </w:rPr>
        <w:t xml:space="preserve">، ولا تتحمل </w:t>
      </w:r>
      <w:r w:rsidR="000C0CD2">
        <w:rPr>
          <w:rFonts w:ascii="DIN Next LT Arabic" w:hAnsi="DIN Next LT Arabic" w:cs="DIN Next LT Arabic"/>
          <w:color w:val="000000"/>
          <w:sz w:val="24"/>
          <w:szCs w:val="24"/>
          <w:rtl/>
        </w:rPr>
        <w:t>الجامعة</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أي </w:t>
      </w:r>
      <w:r w:rsidR="003210E2" w:rsidRPr="007406BE">
        <w:rPr>
          <w:rFonts w:ascii="DIN Next LT Arabic" w:hAnsi="DIN Next LT Arabic" w:cs="DIN Next LT Arabic"/>
          <w:color w:val="000000"/>
          <w:sz w:val="24"/>
          <w:szCs w:val="24"/>
          <w:rtl/>
        </w:rPr>
        <w:t xml:space="preserve">مسؤولية </w:t>
      </w:r>
      <w:r w:rsidR="00AA48B9" w:rsidRPr="007406BE">
        <w:rPr>
          <w:rFonts w:ascii="DIN Next LT Arabic" w:hAnsi="DIN Next LT Arabic" w:cs="DIN Next LT Arabic"/>
          <w:color w:val="000000"/>
          <w:sz w:val="24"/>
          <w:szCs w:val="24"/>
          <w:rtl/>
        </w:rPr>
        <w:t>لتغطية</w:t>
      </w:r>
      <w:r w:rsidR="00E8412F" w:rsidRPr="007406BE">
        <w:rPr>
          <w:rFonts w:ascii="DIN Next LT Arabic" w:hAnsi="DIN Next LT Arabic" w:cs="DIN Next LT Arabic"/>
          <w:color w:val="000000"/>
          <w:sz w:val="24"/>
          <w:szCs w:val="24"/>
          <w:rtl/>
        </w:rPr>
        <w:t xml:space="preserve"> </w:t>
      </w:r>
      <w:r w:rsidR="003210E2" w:rsidRPr="007406BE">
        <w:rPr>
          <w:rFonts w:ascii="DIN Next LT Arabic" w:hAnsi="DIN Next LT Arabic" w:cs="DIN Next LT Arabic"/>
          <w:color w:val="000000"/>
          <w:sz w:val="24"/>
          <w:szCs w:val="24"/>
          <w:rtl/>
        </w:rPr>
        <w:t xml:space="preserve">تكاليف المتنافسين في إعداد العروض، </w:t>
      </w:r>
      <w:r w:rsidR="00526DA6" w:rsidRPr="007406BE">
        <w:rPr>
          <w:rFonts w:ascii="DIN Next LT Arabic" w:hAnsi="DIN Next LT Arabic" w:cs="DIN Next LT Arabic"/>
          <w:color w:val="000000"/>
          <w:sz w:val="24"/>
          <w:szCs w:val="24"/>
          <w:rtl/>
        </w:rPr>
        <w:t>والتي تتضمن تلك ال</w:t>
      </w:r>
      <w:r w:rsidR="003210E2" w:rsidRPr="007406BE">
        <w:rPr>
          <w:rFonts w:ascii="DIN Next LT Arabic" w:hAnsi="DIN Next LT Arabic" w:cs="DIN Next LT Arabic"/>
          <w:color w:val="000000"/>
          <w:sz w:val="24"/>
          <w:szCs w:val="24"/>
          <w:rtl/>
        </w:rPr>
        <w:t>تكاليف</w:t>
      </w:r>
      <w:r w:rsidRPr="007406BE">
        <w:rPr>
          <w:rFonts w:ascii="DIN Next LT Arabic" w:hAnsi="DIN Next LT Arabic" w:cs="DIN Next LT Arabic"/>
          <w:color w:val="000000"/>
          <w:sz w:val="24"/>
          <w:szCs w:val="24"/>
          <w:rtl/>
        </w:rPr>
        <w:t xml:space="preserve"> التي يتكبدها المتنافسو</w:t>
      </w:r>
      <w:r w:rsidR="00526DA6" w:rsidRPr="007406BE">
        <w:rPr>
          <w:rFonts w:ascii="DIN Next LT Arabic" w:hAnsi="DIN Next LT Arabic" w:cs="DIN Next LT Arabic"/>
          <w:color w:val="000000"/>
          <w:sz w:val="24"/>
          <w:szCs w:val="24"/>
          <w:rtl/>
        </w:rPr>
        <w:t>ن</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للقيام</w:t>
      </w:r>
      <w:r w:rsidR="003210E2" w:rsidRPr="007406BE">
        <w:rPr>
          <w:rFonts w:ascii="DIN Next LT Arabic" w:hAnsi="DIN Next LT Arabic" w:cs="DIN Next LT Arabic"/>
          <w:color w:val="000000"/>
          <w:sz w:val="24"/>
          <w:szCs w:val="24"/>
          <w:rtl/>
        </w:rPr>
        <w:t xml:space="preserve"> بالعناية الواجبة، </w:t>
      </w:r>
      <w:r w:rsidR="00526DA6" w:rsidRPr="007406BE">
        <w:rPr>
          <w:rFonts w:ascii="DIN Next LT Arabic" w:hAnsi="DIN Next LT Arabic" w:cs="DIN Next LT Arabic"/>
          <w:color w:val="000000"/>
          <w:sz w:val="24"/>
          <w:szCs w:val="24"/>
          <w:rtl/>
        </w:rPr>
        <w:t>والتكاليف المتعلقة</w:t>
      </w:r>
      <w:r w:rsidR="003210E2" w:rsidRPr="007406BE">
        <w:rPr>
          <w:rFonts w:ascii="DIN Next LT Arabic" w:hAnsi="DIN Next LT Arabic" w:cs="DIN Next LT Arabic"/>
          <w:color w:val="000000"/>
          <w:sz w:val="24"/>
          <w:szCs w:val="24"/>
          <w:rtl/>
        </w:rPr>
        <w:t xml:space="preserve"> بتقديم أي معلومات إضافية </w:t>
      </w:r>
      <w:r w:rsidR="009178F9">
        <w:rPr>
          <w:rFonts w:ascii="DIN Next LT Arabic" w:hAnsi="DIN Next LT Arabic" w:cs="DIN Next LT Arabic"/>
          <w:color w:val="000000"/>
          <w:sz w:val="24"/>
          <w:szCs w:val="24"/>
          <w:rtl/>
        </w:rPr>
        <w:t>للجامعة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بالإضافة إلى التكاليف المرتبطة </w:t>
      </w:r>
      <w:r w:rsidR="003210E2" w:rsidRPr="007406BE">
        <w:rPr>
          <w:rFonts w:ascii="DIN Next LT Arabic" w:hAnsi="DIN Next LT Arabic" w:cs="DIN Next LT Arabic"/>
          <w:color w:val="000000"/>
          <w:sz w:val="24"/>
          <w:szCs w:val="24"/>
          <w:rtl/>
        </w:rPr>
        <w:t xml:space="preserve">بأي مفاوضات مع </w:t>
      </w:r>
      <w:r w:rsidR="000C0CD2">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كما </w:t>
      </w:r>
      <w:r w:rsidR="003210E2" w:rsidRPr="007406BE">
        <w:rPr>
          <w:rFonts w:ascii="DIN Next LT Arabic" w:hAnsi="DIN Next LT Arabic" w:cs="DIN Next LT Arabic"/>
          <w:color w:val="000000"/>
          <w:sz w:val="24"/>
          <w:szCs w:val="24"/>
          <w:rtl/>
        </w:rPr>
        <w:t xml:space="preserve">يجب على المتنافسين </w:t>
      </w:r>
      <w:r w:rsidR="00C341B9" w:rsidRPr="007406BE">
        <w:rPr>
          <w:rFonts w:ascii="DIN Next LT Arabic" w:hAnsi="DIN Next LT Arabic" w:cs="DIN Next LT Arabic"/>
          <w:color w:val="000000"/>
          <w:sz w:val="24"/>
          <w:szCs w:val="24"/>
          <w:rtl/>
        </w:rPr>
        <w:t>تزويد</w:t>
      </w:r>
      <w:r w:rsidR="00E8412F" w:rsidRPr="007406BE">
        <w:rPr>
          <w:rFonts w:ascii="DIN Next LT Arabic" w:hAnsi="DIN Next LT Arabic" w:cs="DIN Next LT Arabic"/>
          <w:color w:val="000000"/>
          <w:sz w:val="24"/>
          <w:szCs w:val="24"/>
          <w:rtl/>
        </w:rPr>
        <w:t xml:space="preserve"> </w:t>
      </w:r>
      <w:r w:rsidR="000C0CD2">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بأي توضيحات مطلوبة طوال </w:t>
      </w:r>
      <w:r w:rsidR="00526DA6" w:rsidRPr="007406BE">
        <w:rPr>
          <w:rFonts w:ascii="DIN Next LT Arabic" w:hAnsi="DIN Next LT Arabic" w:cs="DIN Next LT Arabic"/>
          <w:color w:val="000000"/>
          <w:sz w:val="24"/>
          <w:szCs w:val="24"/>
          <w:rtl/>
        </w:rPr>
        <w:t xml:space="preserve">مدة </w:t>
      </w:r>
      <w:r w:rsidR="003210E2" w:rsidRPr="007406BE">
        <w:rPr>
          <w:rFonts w:ascii="DIN Next LT Arabic" w:hAnsi="DIN Next LT Arabic" w:cs="DIN Next LT Arabic"/>
          <w:color w:val="000000"/>
          <w:sz w:val="24"/>
          <w:szCs w:val="24"/>
          <w:rtl/>
        </w:rPr>
        <w:t xml:space="preserve">المنافسة، دون </w:t>
      </w:r>
      <w:r w:rsidR="00526DA6" w:rsidRPr="007406BE">
        <w:rPr>
          <w:rFonts w:ascii="DIN Next LT Arabic" w:hAnsi="DIN Next LT Arabic" w:cs="DIN Next LT Arabic"/>
          <w:color w:val="000000"/>
          <w:sz w:val="24"/>
          <w:szCs w:val="24"/>
          <w:rtl/>
        </w:rPr>
        <w:t xml:space="preserve">إلزام </w:t>
      </w:r>
      <w:r w:rsidR="000C0CD2">
        <w:rPr>
          <w:rFonts w:ascii="DIN Next LT Arabic" w:hAnsi="DIN Next LT Arabic" w:cs="DIN Next LT Arabic"/>
          <w:color w:val="000000"/>
          <w:sz w:val="24"/>
          <w:szCs w:val="24"/>
          <w:rtl/>
        </w:rPr>
        <w:t>الجامعة</w:t>
      </w:r>
      <w:r w:rsidR="00AA48B9" w:rsidRPr="007406BE">
        <w:rPr>
          <w:rFonts w:ascii="DIN Next LT Arabic" w:hAnsi="DIN Next LT Arabic" w:cs="DIN Next LT Arabic"/>
          <w:color w:val="000000"/>
          <w:sz w:val="24"/>
          <w:szCs w:val="24"/>
          <w:rtl/>
        </w:rPr>
        <w:t xml:space="preserve"> بتغطية التكاليف المرتبطة بذلك</w:t>
      </w:r>
      <w:r w:rsidR="00ED5204" w:rsidRPr="007406BE">
        <w:rPr>
          <w:rFonts w:ascii="DIN Next LT Arabic" w:hAnsi="DIN Next LT Arabic" w:cs="DIN Next LT Arabic"/>
          <w:color w:val="000000"/>
          <w:sz w:val="24"/>
          <w:szCs w:val="24"/>
          <w:rtl/>
        </w:rPr>
        <w:t>.</w:t>
      </w:r>
    </w:p>
    <w:p w:rsidR="0027778E" w:rsidRPr="007406BE" w:rsidRDefault="005D3D5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88442608"/>
      <w:r w:rsidRPr="007406BE">
        <w:rPr>
          <w:rFonts w:ascii="DIN Next LT Arabic" w:hAnsi="DIN Next LT Arabic" w:cs="DIN Next LT Arabic"/>
          <w:color w:val="000000" w:themeColor="text1"/>
          <w:szCs w:val="24"/>
          <w:rtl/>
        </w:rPr>
        <w:t>الإخطارات</w:t>
      </w:r>
      <w:r w:rsidR="00EA1C4B" w:rsidRPr="007406BE">
        <w:rPr>
          <w:rFonts w:ascii="DIN Next LT Arabic" w:hAnsi="DIN Next LT Arabic" w:cs="DIN Next LT Arabic"/>
          <w:color w:val="000000" w:themeColor="text1"/>
          <w:szCs w:val="24"/>
          <w:rtl/>
        </w:rPr>
        <w:t xml:space="preserve"> والمراسلات</w:t>
      </w:r>
      <w:bookmarkEnd w:id="75"/>
    </w:p>
    <w:p w:rsidR="0027778E" w:rsidRPr="007406BE" w:rsidRDefault="00AA48B9" w:rsidP="00F27AA4">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تعد </w:t>
      </w:r>
      <w:r w:rsidR="00F27AA4">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الإلكترونية هي </w:t>
      </w:r>
      <w:r w:rsidR="005D3D55" w:rsidRPr="007406BE">
        <w:rPr>
          <w:rFonts w:ascii="DIN Next LT Arabic" w:hAnsi="DIN Next LT Arabic" w:cs="DIN Next LT Arabic"/>
          <w:sz w:val="24"/>
          <w:szCs w:val="24"/>
          <w:rtl/>
        </w:rPr>
        <w:t xml:space="preserve">الوسيلة المعتمدة لكافة </w:t>
      </w:r>
      <w:r w:rsidR="00FC49A9" w:rsidRPr="007406BE">
        <w:rPr>
          <w:rFonts w:ascii="DIN Next LT Arabic" w:hAnsi="DIN Next LT Arabic" w:cs="DIN Next LT Arabic"/>
          <w:sz w:val="24"/>
          <w:szCs w:val="24"/>
          <w:rtl/>
        </w:rPr>
        <w:t>الإخطارات</w:t>
      </w:r>
      <w:r w:rsidR="00EA1C4B" w:rsidRPr="007406BE">
        <w:rPr>
          <w:rFonts w:ascii="DIN Next LT Arabic" w:hAnsi="DIN Next LT Arabic" w:cs="DIN Next LT Arabic"/>
          <w:sz w:val="24"/>
          <w:szCs w:val="24"/>
          <w:rtl/>
        </w:rPr>
        <w:t xml:space="preserve"> والمراسلات</w:t>
      </w:r>
      <w:r w:rsidR="00FC49A9" w:rsidRPr="007406BE">
        <w:rPr>
          <w:rFonts w:ascii="DIN Next LT Arabic" w:hAnsi="DIN Next LT Arabic" w:cs="DIN Next LT Arabic"/>
          <w:sz w:val="24"/>
          <w:szCs w:val="24"/>
          <w:rtl/>
        </w:rPr>
        <w:t xml:space="preserve"> المتعلقة بالمنافسة، وفي حال تعذر</w:t>
      </w:r>
      <w:r w:rsidRPr="007406BE">
        <w:rPr>
          <w:rFonts w:ascii="DIN Next LT Arabic" w:hAnsi="DIN Next LT Arabic" w:cs="DIN Next LT Arabic"/>
          <w:sz w:val="24"/>
          <w:szCs w:val="24"/>
          <w:rtl/>
        </w:rPr>
        <w:t xml:space="preserve"> ذلك</w:t>
      </w:r>
      <w:r w:rsidR="00E8412F"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ف</w:t>
      </w:r>
      <w:r w:rsidR="00FC49A9" w:rsidRPr="007406BE">
        <w:rPr>
          <w:rFonts w:ascii="DIN Next LT Arabic" w:hAnsi="DIN Next LT Arabic" w:cs="DIN Next LT Arabic"/>
          <w:sz w:val="24"/>
          <w:szCs w:val="24"/>
          <w:rtl/>
        </w:rPr>
        <w:t xml:space="preserve">يتم التواصل مع ممثل </w:t>
      </w:r>
      <w:r w:rsidR="000C0CD2">
        <w:rPr>
          <w:rFonts w:ascii="DIN Next LT Arabic" w:hAnsi="DIN Next LT Arabic" w:cs="DIN Next LT Arabic"/>
          <w:sz w:val="24"/>
          <w:szCs w:val="24"/>
          <w:rtl/>
        </w:rPr>
        <w:t>الجامعة</w:t>
      </w:r>
      <w:r w:rsidR="00D830D6" w:rsidRPr="007406BE">
        <w:rPr>
          <w:rFonts w:ascii="DIN Next LT Arabic" w:hAnsi="DIN Next LT Arabic" w:cs="DIN Next LT Arabic"/>
          <w:sz w:val="24"/>
          <w:szCs w:val="24"/>
          <w:rtl/>
        </w:rPr>
        <w:t xml:space="preserve"> </w:t>
      </w:r>
      <w:r w:rsidR="00FC49A9" w:rsidRPr="007406BE">
        <w:rPr>
          <w:rFonts w:ascii="DIN Next LT Arabic" w:hAnsi="DIN Next LT Arabic" w:cs="DIN Next LT Arabic"/>
          <w:sz w:val="24"/>
          <w:szCs w:val="24"/>
          <w:rtl/>
        </w:rPr>
        <w:t>المذكور في</w:t>
      </w:r>
      <w:r w:rsidR="00E8412F" w:rsidRPr="007406BE">
        <w:rPr>
          <w:rFonts w:ascii="DIN Next LT Arabic" w:hAnsi="DIN Next LT Arabic" w:cs="DIN Next LT Arabic"/>
          <w:sz w:val="24"/>
          <w:szCs w:val="24"/>
          <w:rtl/>
        </w:rPr>
        <w:t xml:space="preserve"> </w:t>
      </w:r>
      <w:r w:rsidR="00AA5292" w:rsidRPr="007406BE">
        <w:rPr>
          <w:rFonts w:ascii="DIN Next LT Arabic" w:hAnsi="DIN Next LT Arabic" w:cs="DIN Next LT Arabic"/>
          <w:sz w:val="24"/>
          <w:szCs w:val="24"/>
          <w:rtl/>
        </w:rPr>
        <w:t>الفقرة 7 من</w:t>
      </w:r>
      <w:r w:rsidR="007F3FC4" w:rsidRPr="007406BE">
        <w:rPr>
          <w:rFonts w:ascii="DIN Next LT Arabic" w:hAnsi="DIN Next LT Arabic" w:cs="DIN Next LT Arabic"/>
          <w:sz w:val="24"/>
          <w:szCs w:val="24"/>
          <w:rtl/>
        </w:rPr>
        <w:t xml:space="preserve"> هذه</w:t>
      </w:r>
      <w:r w:rsidR="00AA5292" w:rsidRPr="007406BE">
        <w:rPr>
          <w:rFonts w:ascii="DIN Next LT Arabic" w:hAnsi="DIN Next LT Arabic" w:cs="DIN Next LT Arabic"/>
          <w:sz w:val="24"/>
          <w:szCs w:val="24"/>
          <w:rtl/>
        </w:rPr>
        <w:t xml:space="preserve"> </w:t>
      </w:r>
      <w:r w:rsidR="007F3FC4" w:rsidRPr="007406BE">
        <w:rPr>
          <w:rFonts w:ascii="DIN Next LT Arabic" w:hAnsi="DIN Next LT Arabic" w:cs="DIN Next LT Arabic"/>
          <w:sz w:val="24"/>
          <w:szCs w:val="24"/>
          <w:rtl/>
        </w:rPr>
        <w:t>ال</w:t>
      </w:r>
      <w:r w:rsidR="00AA5292" w:rsidRPr="007406BE">
        <w:rPr>
          <w:rFonts w:ascii="DIN Next LT Arabic" w:hAnsi="DIN Next LT Arabic" w:cs="DIN Next LT Arabic"/>
          <w:sz w:val="24"/>
          <w:szCs w:val="24"/>
          <w:rtl/>
        </w:rPr>
        <w:t>كراسة</w:t>
      </w:r>
      <w:r w:rsidR="007F1DEB" w:rsidRPr="007406BE">
        <w:rPr>
          <w:rFonts w:ascii="DIN Next LT Arabic" w:hAnsi="DIN Next LT Arabic" w:cs="DIN Next LT Arabic"/>
          <w:sz w:val="24"/>
          <w:szCs w:val="24"/>
          <w:rtl/>
        </w:rPr>
        <w:t>.</w:t>
      </w:r>
    </w:p>
    <w:p w:rsidR="0027778E" w:rsidRPr="007406BE" w:rsidRDefault="00DA75DC"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88442609"/>
      <w:r w:rsidRPr="007406BE">
        <w:rPr>
          <w:rFonts w:ascii="DIN Next LT Arabic" w:hAnsi="DIN Next LT Arabic" w:cs="DIN Next LT Arabic"/>
          <w:color w:val="000000" w:themeColor="text1"/>
          <w:szCs w:val="24"/>
          <w:rtl/>
        </w:rPr>
        <w:t>ضمان المعلومات</w:t>
      </w:r>
      <w:bookmarkEnd w:id="76"/>
    </w:p>
    <w:p w:rsidR="0027778E" w:rsidRPr="007406BE" w:rsidRDefault="00135D0A"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يلتزم مقدم العرض </w:t>
      </w:r>
      <w:r w:rsidR="00C41738" w:rsidRPr="007406BE">
        <w:rPr>
          <w:rFonts w:ascii="DIN Next LT Arabic" w:hAnsi="DIN Next LT Arabic" w:cs="DIN Next LT Arabic"/>
          <w:color w:val="000000"/>
          <w:sz w:val="24"/>
          <w:szCs w:val="24"/>
          <w:rtl/>
        </w:rPr>
        <w:t>باتخاذ</w:t>
      </w:r>
      <w:r w:rsidRPr="007406BE">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7406BE">
        <w:rPr>
          <w:rFonts w:ascii="DIN Next LT Arabic" w:hAnsi="DIN Next LT Arabic" w:cs="DIN Next LT Arabic"/>
          <w:color w:val="000000"/>
          <w:sz w:val="24"/>
          <w:szCs w:val="24"/>
          <w:rtl/>
        </w:rPr>
        <w:t>تسنى له تقديم عرضاً متوافقاً مع جميع الشروط والموا</w:t>
      </w:r>
      <w:r w:rsidR="00344015" w:rsidRPr="007406BE">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7406BE">
        <w:rPr>
          <w:rFonts w:ascii="DIN Next LT Arabic" w:hAnsi="DIN Next LT Arabic" w:cs="DIN Next LT Arabic"/>
          <w:color w:val="000000"/>
          <w:sz w:val="24"/>
          <w:szCs w:val="24"/>
          <w:rtl/>
        </w:rPr>
        <w:t>ذات العلاقة بنطاق عمل المنافسة ومراعاة ذلك عند تحديد الأسعار.</w:t>
      </w:r>
    </w:p>
    <w:p w:rsidR="00720AE4" w:rsidRPr="007406BE" w:rsidRDefault="00720AE4"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88442610"/>
      <w:r w:rsidRPr="007406BE">
        <w:rPr>
          <w:rFonts w:ascii="DIN Next LT Arabic" w:hAnsi="DIN Next LT Arabic" w:cs="DIN Next LT Arabic"/>
          <w:color w:val="000000" w:themeColor="text1"/>
          <w:szCs w:val="24"/>
          <w:rtl/>
        </w:rPr>
        <w:t xml:space="preserve">الأسئلة </w:t>
      </w:r>
      <w:r w:rsidR="002A004F" w:rsidRPr="007406BE">
        <w:rPr>
          <w:rFonts w:ascii="DIN Next LT Arabic" w:hAnsi="DIN Next LT Arabic" w:cs="DIN Next LT Arabic"/>
          <w:color w:val="000000" w:themeColor="text1"/>
          <w:szCs w:val="24"/>
          <w:rtl/>
        </w:rPr>
        <w:t>والاستفسارات</w:t>
      </w:r>
      <w:bookmarkEnd w:id="77"/>
    </w:p>
    <w:p w:rsidR="0089314F" w:rsidRPr="00F24446" w:rsidRDefault="0089314F" w:rsidP="0089314F">
      <w:pPr>
        <w:pStyle w:val="a2"/>
        <w:bidi/>
        <w:spacing w:line="276" w:lineRule="auto"/>
        <w:jc w:val="both"/>
        <w:rPr>
          <w:rFonts w:ascii="DIN Next LT Arabic" w:hAnsi="DIN Next LT Arabic" w:cs="DIN Next LT Arabic"/>
          <w:sz w:val="24"/>
          <w:szCs w:val="24"/>
        </w:rPr>
      </w:pPr>
      <w:bookmarkStart w:id="78" w:name="_Hlk188360104"/>
      <w:r w:rsidRPr="00F24446">
        <w:rPr>
          <w:rFonts w:ascii="DIN Next LT Arabic" w:hAnsi="DIN Next LT Arabic" w:cs="DIN Next LT Arabic"/>
          <w:sz w:val="24"/>
          <w:szCs w:val="24"/>
          <w:rtl/>
        </w:rPr>
        <w:t>يمكن للمتنافسين في حال وجود أي استفسارات عن المنافسة، أن يرسلوا استفساراتهم عن طريق البوابة الإلكترونية خلال (10) عشرة أيام من تاريخ طرح المنافسة. وتلتزم الجامعة بالرد على استفسارات المتنافسين عن طريق البوابة الإلكترونية خلال مدة لا تتجاوز (7) سبعة أيام من ذلك التاريخ، وفي حال تعذر ذلك فعلى الجامعة الرد عن طريق البريد الرسمي (</w:t>
      </w:r>
      <w:r w:rsidRPr="00F24446">
        <w:rPr>
          <w:rFonts w:ascii="DIN Next LT Arabic" w:hAnsi="DIN Next LT Arabic" w:cs="DIN Next LT Arabic"/>
          <w:sz w:val="24"/>
          <w:szCs w:val="24"/>
        </w:rPr>
        <w:t>aalshoraimi@ksu.edu.sa</w:t>
      </w:r>
      <w:r w:rsidRPr="00F24446">
        <w:rPr>
          <w:rFonts w:ascii="DIN Next LT Arabic" w:hAnsi="DIN Next LT Arabic" w:cs="DIN Next LT Arabic"/>
          <w:sz w:val="24"/>
          <w:szCs w:val="24"/>
          <w:rtl/>
        </w:rPr>
        <w:t>). وعلى الجامعة بجمع كافة الاستفسارات المقدمة من المتنافسين والإجابة عليها ومشاركتها مع جميع المتنافسين عن طريق البوابة الإلكترونية. كما يمكن للجامعة تنظيم ورشة عمل لمناقشة كافة الاستفسارات المقدمة والإجابة عليها.</w:t>
      </w:r>
      <w:bookmarkEnd w:id="78"/>
    </w:p>
    <w:p w:rsidR="00244923" w:rsidRPr="007406BE" w:rsidRDefault="0042565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88442611"/>
      <w:r w:rsidRPr="007406BE">
        <w:rPr>
          <w:rFonts w:ascii="DIN Next LT Arabic" w:hAnsi="DIN Next LT Arabic" w:cs="DIN Next LT Arabic"/>
          <w:color w:val="000000" w:themeColor="text1"/>
          <w:szCs w:val="24"/>
          <w:rtl/>
        </w:rPr>
        <w:t xml:space="preserve">حصول </w:t>
      </w:r>
      <w:r w:rsidRPr="007406BE">
        <w:rPr>
          <w:rFonts w:ascii="DIN Next LT Arabic" w:hAnsi="DIN Next LT Arabic" w:cs="DIN Next LT Arabic"/>
          <w:color w:val="000000"/>
          <w:szCs w:val="24"/>
          <w:rtl/>
        </w:rPr>
        <w:t>المتنافسين على كافة المعلومات الضرورية و</w:t>
      </w:r>
      <w:r w:rsidR="0010346A" w:rsidRPr="007406BE">
        <w:rPr>
          <w:rFonts w:ascii="DIN Next LT Arabic" w:hAnsi="DIN Next LT Arabic" w:cs="DIN Next LT Arabic"/>
          <w:color w:val="000000" w:themeColor="text1"/>
          <w:szCs w:val="24"/>
          <w:rtl/>
        </w:rPr>
        <w:t>زيارة موقع</w:t>
      </w:r>
      <w:r w:rsidR="00F754C4"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الأعمال</w:t>
      </w:r>
      <w:bookmarkEnd w:id="79"/>
    </w:p>
    <w:p w:rsidR="004C5964" w:rsidRPr="007406BE" w:rsidRDefault="004C5964" w:rsidP="00425650">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7406BE">
        <w:rPr>
          <w:rFonts w:ascii="DIN Next LT Arabic" w:hAnsi="DIN Next LT Arabic" w:cs="DIN Next LT Arabic"/>
          <w:color w:val="000000"/>
          <w:sz w:val="24"/>
          <w:szCs w:val="24"/>
        </w:rPr>
        <w:t xml:space="preserve"> </w:t>
      </w:r>
      <w:r w:rsidRPr="007406BE">
        <w:rPr>
          <w:rFonts w:ascii="DIN Next LT Arabic" w:hAnsi="DIN Next LT Arabic" w:cs="DIN Next LT Arabic"/>
          <w:color w:val="000000"/>
          <w:sz w:val="24"/>
          <w:szCs w:val="24"/>
          <w:rtl/>
        </w:rPr>
        <w:t>المصاحبة للتنفيذ، وم</w:t>
      </w:r>
      <w:r w:rsidR="005B3D89" w:rsidRPr="007406BE">
        <w:rPr>
          <w:rFonts w:ascii="DIN Next LT Arabic" w:hAnsi="DIN Next LT Arabic" w:cs="DIN Next LT Arabic"/>
          <w:color w:val="000000"/>
          <w:sz w:val="24"/>
          <w:szCs w:val="24"/>
          <w:rtl/>
        </w:rPr>
        <w:t>عرفة بياناتها وتفصيلاتها على وجه</w:t>
      </w:r>
      <w:r w:rsidRPr="007406BE">
        <w:rPr>
          <w:rFonts w:ascii="DIN Next LT Arabic" w:hAnsi="DIN Next LT Arabic" w:cs="DIN Next LT Arabic"/>
          <w:color w:val="000000"/>
          <w:sz w:val="24"/>
          <w:szCs w:val="24"/>
          <w:rtl/>
        </w:rPr>
        <w:t xml:space="preserve"> الدقة، وما يمكن أن يؤثر في فئات عرضه ومخاطر </w:t>
      </w:r>
      <w:r w:rsidR="000B1DD7" w:rsidRPr="007406BE">
        <w:rPr>
          <w:rFonts w:ascii="DIN Next LT Arabic" w:hAnsi="DIN Next LT Arabic" w:cs="DIN Next LT Arabic"/>
          <w:color w:val="000000"/>
          <w:sz w:val="24"/>
          <w:szCs w:val="24"/>
          <w:rtl/>
        </w:rPr>
        <w:t>التزاماته،</w:t>
      </w:r>
      <w:r w:rsidRPr="007406BE">
        <w:rPr>
          <w:rFonts w:ascii="DIN Next LT Arabic" w:hAnsi="DIN Next LT Arabic" w:cs="DIN Next LT Arabic"/>
          <w:color w:val="000000"/>
          <w:sz w:val="24"/>
          <w:szCs w:val="24"/>
          <w:rtl/>
        </w:rPr>
        <w:t xml:space="preserve"> وعليه بشكل عام </w:t>
      </w:r>
      <w:r w:rsidRPr="007406BE">
        <w:rPr>
          <w:rFonts w:ascii="DIN Next LT Arabic" w:hAnsi="DIN Next LT Arabic" w:cs="DIN Next LT Arabic"/>
          <w:color w:val="000000"/>
          <w:sz w:val="24"/>
          <w:szCs w:val="24"/>
          <w:rtl/>
        </w:rPr>
        <w:lastRenderedPageBreak/>
        <w:t>أن يسعى للحصول على كافة المعلومات الضرورية واللازمة لتنفيذ عطائه</w:t>
      </w:r>
      <w:r w:rsidR="00425650" w:rsidRPr="007406BE">
        <w:rPr>
          <w:rFonts w:ascii="DIN Next LT Arabic" w:hAnsi="DIN Next LT Arabic" w:cs="DIN Next LT Arabic"/>
          <w:color w:val="000000"/>
          <w:sz w:val="24"/>
          <w:szCs w:val="24"/>
          <w:rtl/>
        </w:rPr>
        <w:t>، وأن يقوم بفحص موقع الأعمال ومعاينته وكذلك الأماكن المحيطة به.</w:t>
      </w:r>
    </w:p>
    <w:p w:rsidR="00F40F7F" w:rsidRPr="007406BE" w:rsidRDefault="00F40F7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88442612"/>
      <w:r w:rsidRPr="007406BE">
        <w:rPr>
          <w:rFonts w:ascii="DIN Next LT Arabic" w:hAnsi="DIN Next LT Arabic" w:cs="DIN Next LT Arabic"/>
          <w:color w:val="000000" w:themeColor="text1"/>
          <w:szCs w:val="24"/>
          <w:rtl/>
        </w:rPr>
        <w:t>وثائق العرض الفني</w:t>
      </w:r>
      <w:bookmarkEnd w:id="80"/>
    </w:p>
    <w:p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الفني المتطلبات التالية:</w:t>
      </w:r>
    </w:p>
    <w:p w:rsidR="00F40F7F" w:rsidRPr="007406BE" w:rsidRDefault="00F40F7F" w:rsidP="00AA3F71">
      <w:pPr>
        <w:pStyle w:val="a2"/>
        <w:bidi/>
        <w:jc w:val="both"/>
        <w:rPr>
          <w:rFonts w:ascii="DIN Next LT Arabic" w:hAnsi="DIN Next LT Arabic" w:cs="DIN Next LT Arabic"/>
          <w:color w:val="0070C0"/>
          <w:sz w:val="24"/>
          <w:szCs w:val="24"/>
          <w:shd w:val="clear" w:color="auto" w:fill="FFFFFF"/>
          <w:rtl/>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تحديد وثائق العرض الفني المطلوبة</w:t>
      </w:r>
      <w:r w:rsidRPr="007406BE">
        <w:rPr>
          <w:rFonts w:ascii="DIN Next LT Arabic" w:hAnsi="DIN Next LT Arabic" w:cs="DIN Next LT Arabic"/>
          <w:color w:val="0070C0"/>
          <w:sz w:val="24"/>
          <w:szCs w:val="24"/>
          <w:shd w:val="clear" w:color="auto" w:fill="FFFFFF"/>
        </w:rPr>
        <w:t>.</w:t>
      </w:r>
      <w:r w:rsidR="001603A4" w:rsidRPr="007406BE">
        <w:rPr>
          <w:rFonts w:ascii="DIN Next LT Arabic" w:hAnsi="DIN Next LT Arabic" w:cs="DIN Next LT Arabic"/>
          <w:color w:val="0070C0"/>
          <w:sz w:val="24"/>
          <w:szCs w:val="24"/>
          <w:shd w:val="clear" w:color="auto" w:fill="FFFFFF"/>
          <w:rtl/>
        </w:rPr>
        <w:t xml:space="preserve"> وما يلي مثال على ذلك:</w:t>
      </w:r>
    </w:p>
    <w:p w:rsidR="001603A4" w:rsidRPr="007406BE" w:rsidRDefault="001603A4"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منهجية</w:t>
      </w:r>
      <w:r w:rsidR="00A30AF1" w:rsidRPr="007406BE">
        <w:rPr>
          <w:rFonts w:ascii="DIN Next LT Arabic" w:hAnsi="DIN Next LT Arabic" w:cs="DIN Next LT Arabic"/>
          <w:color w:val="FF0000"/>
          <w:sz w:val="24"/>
          <w:szCs w:val="24"/>
          <w:shd w:val="clear" w:color="auto" w:fill="FFFFFF"/>
        </w:rPr>
        <w:t xml:space="preserve"> </w:t>
      </w:r>
      <w:r w:rsidR="00425650" w:rsidRPr="007406BE">
        <w:rPr>
          <w:rFonts w:ascii="DIN Next LT Arabic" w:hAnsi="DIN Next LT Arabic" w:cs="DIN Next LT Arabic"/>
          <w:color w:val="FF0000"/>
          <w:sz w:val="24"/>
          <w:szCs w:val="24"/>
          <w:shd w:val="clear" w:color="auto" w:fill="FFFFFF"/>
          <w:rtl/>
        </w:rPr>
        <w:t>إ</w:t>
      </w:r>
      <w:r w:rsidRPr="007406BE">
        <w:rPr>
          <w:rFonts w:ascii="DIN Next LT Arabic" w:hAnsi="DIN Next LT Arabic" w:cs="DIN Next LT Arabic"/>
          <w:color w:val="FF0000"/>
          <w:sz w:val="24"/>
          <w:szCs w:val="24"/>
          <w:shd w:val="clear" w:color="auto" w:fill="FFFFFF"/>
          <w:rtl/>
        </w:rPr>
        <w:t>نجاز</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rsidR="001603A4" w:rsidRPr="007406BE" w:rsidRDefault="001603A4"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الجدول</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الزمني</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لتنفيذ</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rsidR="001603A4" w:rsidRPr="007406BE" w:rsidRDefault="00D35736" w:rsidP="00606819">
      <w:pPr>
        <w:pStyle w:val="a2"/>
        <w:numPr>
          <w:ilvl w:val="0"/>
          <w:numId w:val="24"/>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الخبرات</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السابقة</w:t>
      </w:r>
      <w:r w:rsidR="00AE4341" w:rsidRPr="007406BE">
        <w:rPr>
          <w:rFonts w:ascii="DIN Next LT Arabic" w:hAnsi="DIN Next LT Arabic" w:cs="DIN Next LT Arabic"/>
          <w:color w:val="FF0000"/>
          <w:sz w:val="24"/>
          <w:szCs w:val="24"/>
          <w:shd w:val="clear" w:color="auto" w:fill="FFFFFF"/>
        </w:rPr>
        <w:t>.</w:t>
      </w:r>
    </w:p>
    <w:p w:rsidR="00AA3F71" w:rsidRPr="007406BE" w:rsidRDefault="00AA3F71" w:rsidP="00606819">
      <w:pPr>
        <w:pStyle w:val="a2"/>
        <w:numPr>
          <w:ilvl w:val="0"/>
          <w:numId w:val="24"/>
        </w:numPr>
        <w:bidi/>
        <w:jc w:val="both"/>
        <w:rPr>
          <w:rFonts w:ascii="DIN Next LT Arabic" w:hAnsi="DIN Next LT Arabic" w:cs="DIN Next LT Arabic"/>
          <w:color w:val="FF0000"/>
          <w:sz w:val="24"/>
          <w:szCs w:val="24"/>
          <w:shd w:val="clear" w:color="auto" w:fill="FFFFFF"/>
          <w:rtl/>
        </w:rPr>
      </w:pPr>
      <w:r w:rsidRPr="007406BE">
        <w:rPr>
          <w:rFonts w:ascii="DIN Next LT Arabic" w:hAnsi="DIN Next LT Arabic" w:cs="DIN Next LT Arabic"/>
          <w:color w:val="FF0000"/>
          <w:sz w:val="24"/>
          <w:szCs w:val="24"/>
          <w:shd w:val="clear" w:color="auto" w:fill="FFFFFF"/>
          <w:rtl/>
        </w:rPr>
        <w:t>فريق</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العمل</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88442613"/>
      <w:r w:rsidRPr="007406BE">
        <w:rPr>
          <w:rFonts w:ascii="DIN Next LT Arabic" w:hAnsi="DIN Next LT Arabic" w:cs="DIN Next LT Arabic"/>
          <w:color w:val="000000" w:themeColor="text1"/>
          <w:szCs w:val="24"/>
          <w:rtl/>
        </w:rPr>
        <w:t>وثائق العرض المالي</w:t>
      </w:r>
      <w:bookmarkEnd w:id="81"/>
    </w:p>
    <w:p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المالي المتطلبات التالية:</w:t>
      </w:r>
    </w:p>
    <w:p w:rsidR="00F40F7F" w:rsidRPr="007406BE" w:rsidRDefault="00F40F7F" w:rsidP="00AA3F71">
      <w:pPr>
        <w:pStyle w:val="a2"/>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70C0"/>
          <w:sz w:val="24"/>
          <w:szCs w:val="24"/>
          <w:shd w:val="clear" w:color="auto" w:fill="FFFFFF"/>
          <w:rtl/>
        </w:rPr>
        <w:t xml:space="preserve">على </w:t>
      </w:r>
      <w:r w:rsidR="000C0CD2">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w:t>
      </w:r>
      <w:r w:rsidR="009679AF" w:rsidRPr="007406BE">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الكميات شامل</w:t>
      </w:r>
      <w:r w:rsidR="00425650" w:rsidRPr="007406BE">
        <w:rPr>
          <w:rFonts w:ascii="DIN Next LT Arabic" w:hAnsi="DIN Next LT Arabic" w:cs="DIN Next LT Arabic"/>
          <w:color w:val="FF0000"/>
          <w:sz w:val="24"/>
          <w:szCs w:val="24"/>
          <w:shd w:val="clear" w:color="auto" w:fill="FFFFFF"/>
          <w:rtl/>
        </w:rPr>
        <w:t>ا</w:t>
      </w:r>
      <w:r w:rsidRPr="007406BE">
        <w:rPr>
          <w:rFonts w:ascii="DIN Next LT Arabic" w:hAnsi="DIN Next LT Arabic" w:cs="DIN Next LT Arabic"/>
          <w:color w:val="FF0000"/>
          <w:sz w:val="24"/>
          <w:szCs w:val="24"/>
          <w:shd w:val="clear" w:color="auto" w:fill="FFFFFF"/>
          <w:rtl/>
        </w:rPr>
        <w:t xml:space="preserve"> الأسعار</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w:t>
      </w:r>
      <w:r w:rsidR="002D1355" w:rsidRPr="007406BE">
        <w:rPr>
          <w:rFonts w:ascii="DIN Next LT Arabic" w:hAnsi="DIN Next LT Arabic" w:cs="DIN Next LT Arabic"/>
          <w:color w:val="FF0000"/>
          <w:sz w:val="24"/>
          <w:szCs w:val="24"/>
          <w:shd w:val="clear" w:color="auto" w:fill="FFFFFF"/>
          <w:rtl/>
        </w:rPr>
        <w:t>د</w:t>
      </w:r>
      <w:r w:rsidRPr="007406BE">
        <w:rPr>
          <w:rFonts w:ascii="DIN Next LT Arabic" w:hAnsi="DIN Next LT Arabic" w:cs="DIN Next LT Arabic"/>
          <w:color w:val="FF0000"/>
          <w:sz w:val="24"/>
          <w:szCs w:val="24"/>
          <w:shd w:val="clear" w:color="auto" w:fill="FFFFFF"/>
          <w:rtl/>
        </w:rPr>
        <w:t>فعات</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606819">
      <w:pPr>
        <w:pStyle w:val="a2"/>
        <w:numPr>
          <w:ilvl w:val="0"/>
          <w:numId w:val="27"/>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 xml:space="preserve">الضمان </w:t>
      </w:r>
      <w:r w:rsidR="002A004F" w:rsidRPr="007406BE">
        <w:rPr>
          <w:rFonts w:ascii="DIN Next LT Arabic" w:hAnsi="DIN Next LT Arabic" w:cs="DIN Next LT Arabic"/>
          <w:color w:val="FF0000"/>
          <w:sz w:val="24"/>
          <w:szCs w:val="24"/>
          <w:shd w:val="clear" w:color="auto" w:fill="FFFFFF"/>
          <w:rtl/>
        </w:rPr>
        <w:t>الابتدائي</w:t>
      </w:r>
      <w:r w:rsidR="00AE4341" w:rsidRPr="007406BE">
        <w:rPr>
          <w:rFonts w:ascii="DIN Next LT Arabic" w:hAnsi="DIN Next LT Arabic" w:cs="DIN Next LT Arabic"/>
          <w:color w:val="FF0000"/>
          <w:sz w:val="24"/>
          <w:szCs w:val="24"/>
          <w:shd w:val="clear" w:color="auto" w:fill="FFFFFF"/>
        </w:rPr>
        <w:t>.</w:t>
      </w:r>
    </w:p>
    <w:p w:rsidR="00244923" w:rsidRPr="007406BE" w:rsidRDefault="00585496"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88442614"/>
      <w:r w:rsidRPr="007406BE">
        <w:rPr>
          <w:rFonts w:ascii="DIN Next LT Arabic" w:hAnsi="DIN Next LT Arabic" w:cs="DIN Next LT Arabic"/>
          <w:color w:val="000000" w:themeColor="text1"/>
          <w:szCs w:val="24"/>
          <w:rtl/>
        </w:rPr>
        <w:t>كتابة الأسعار</w:t>
      </w:r>
      <w:bookmarkEnd w:id="82"/>
    </w:p>
    <w:p w:rsidR="0061312D" w:rsidRPr="007406BE" w:rsidRDefault="0061312D" w:rsidP="00606819">
      <w:pPr>
        <w:pStyle w:val="a2"/>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يجب </w:t>
      </w:r>
      <w:r w:rsidR="00585496" w:rsidRPr="007406BE">
        <w:rPr>
          <w:rFonts w:ascii="DIN Next LT Arabic" w:hAnsi="DIN Next LT Arabic" w:cs="DIN Next LT Arabic"/>
          <w:color w:val="000000"/>
          <w:sz w:val="24"/>
          <w:szCs w:val="24"/>
          <w:shd w:val="clear" w:color="auto" w:fill="FFFFFF"/>
          <w:rtl/>
        </w:rPr>
        <w:t>على المتنافس تقد</w:t>
      </w:r>
      <w:r w:rsidR="00425650" w:rsidRPr="007406BE">
        <w:rPr>
          <w:rFonts w:ascii="DIN Next LT Arabic" w:hAnsi="DIN Next LT Arabic" w:cs="DIN Next LT Arabic"/>
          <w:color w:val="000000"/>
          <w:sz w:val="24"/>
          <w:szCs w:val="24"/>
          <w:shd w:val="clear" w:color="auto" w:fill="FFFFFF"/>
          <w:rtl/>
        </w:rPr>
        <w:t>يم سعره وفقاً للشروط والمواصفات</w:t>
      </w:r>
      <w:r w:rsidR="00585496" w:rsidRPr="007406BE">
        <w:rPr>
          <w:rFonts w:ascii="DIN Next LT Arabic" w:hAnsi="DIN Next LT Arabic" w:cs="DIN Next LT Arabic"/>
          <w:color w:val="000000"/>
          <w:sz w:val="24"/>
          <w:szCs w:val="24"/>
          <w:shd w:val="clear" w:color="auto" w:fill="FFFFFF"/>
          <w:rtl/>
        </w:rPr>
        <w:t xml:space="preserve"> وجداول الكميات المعتمدة</w:t>
      </w:r>
      <w:r w:rsidR="00425650" w:rsidRPr="007406BE">
        <w:rPr>
          <w:rFonts w:ascii="DIN Next LT Arabic" w:hAnsi="DIN Next LT Arabic" w:cs="DIN Next LT Arabic"/>
          <w:color w:val="000000"/>
          <w:sz w:val="24"/>
          <w:szCs w:val="24"/>
          <w:shd w:val="clear" w:color="auto" w:fill="FFFFFF"/>
          <w:rtl/>
        </w:rPr>
        <w:t>،</w:t>
      </w:r>
      <w:r w:rsidR="00585496" w:rsidRPr="007406BE">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7406BE">
        <w:rPr>
          <w:rFonts w:ascii="DIN Next LT Arabic" w:hAnsi="DIN Next LT Arabic" w:cs="DIN Next LT Arabic"/>
          <w:color w:val="000000"/>
          <w:sz w:val="24"/>
          <w:szCs w:val="24"/>
          <w:shd w:val="clear" w:color="auto" w:fill="FFFFFF"/>
          <w:rtl/>
        </w:rPr>
        <w:t xml:space="preserve">كما يجب ألا يقوم </w:t>
      </w:r>
      <w:r w:rsidR="00585496" w:rsidRPr="007406BE">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7406BE">
        <w:rPr>
          <w:rFonts w:ascii="DIN Next LT Arabic" w:hAnsi="DIN Next LT Arabic" w:cs="DIN Next LT Arabic"/>
          <w:color w:val="000000"/>
          <w:sz w:val="24"/>
          <w:szCs w:val="24"/>
          <w:shd w:val="clear" w:color="auto" w:fill="FFFFFF"/>
          <w:rtl/>
        </w:rPr>
        <w:t xml:space="preserve">، </w:t>
      </w:r>
      <w:r w:rsidR="00425650" w:rsidRPr="007406BE">
        <w:rPr>
          <w:rFonts w:ascii="DIN Next LT Arabic" w:hAnsi="DIN Next LT Arabic" w:cs="DIN Next LT Arabic"/>
          <w:color w:val="000000"/>
          <w:sz w:val="24"/>
          <w:szCs w:val="24"/>
          <w:shd w:val="clear" w:color="auto" w:fill="FFFFFF"/>
          <w:rtl/>
        </w:rPr>
        <w:t>و</w:t>
      </w:r>
      <w:r w:rsidR="00585496" w:rsidRPr="007406BE">
        <w:rPr>
          <w:rFonts w:ascii="DIN Next LT Arabic" w:hAnsi="DIN Next LT Arabic" w:cs="DIN Next LT Arabic"/>
          <w:color w:val="000000"/>
          <w:sz w:val="24"/>
          <w:szCs w:val="24"/>
          <w:shd w:val="clear" w:color="auto" w:fill="FFFFFF"/>
          <w:rtl/>
        </w:rPr>
        <w:t xml:space="preserve">سيتم استبعاد العرض المخالف لذلك. </w:t>
      </w:r>
    </w:p>
    <w:p w:rsidR="00585496" w:rsidRPr="007406BE" w:rsidRDefault="00585496" w:rsidP="00606819">
      <w:pPr>
        <w:pStyle w:val="a2"/>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7406BE">
        <w:rPr>
          <w:rFonts w:ascii="DIN Next LT Arabic" w:hAnsi="DIN Next LT Arabic" w:cs="DIN Next LT Arabic"/>
          <w:color w:val="000000"/>
          <w:sz w:val="24"/>
          <w:szCs w:val="24"/>
          <w:shd w:val="clear" w:color="auto" w:fill="FFFFFF"/>
          <w:rtl/>
        </w:rPr>
        <w:t xml:space="preserve">وكتابة </w:t>
      </w:r>
      <w:r w:rsidR="00DD0038" w:rsidRPr="007406BE">
        <w:rPr>
          <w:rFonts w:ascii="DIN Next LT Arabic" w:hAnsi="DIN Next LT Arabic" w:cs="DIN Next LT Arabic"/>
          <w:color w:val="000000"/>
          <w:sz w:val="24"/>
          <w:szCs w:val="24"/>
          <w:shd w:val="clear" w:color="auto" w:fill="FFFFFF"/>
          <w:rtl/>
        </w:rPr>
        <w:t>بالع</w:t>
      </w:r>
      <w:r w:rsidRPr="007406BE">
        <w:rPr>
          <w:rFonts w:ascii="DIN Next LT Arabic" w:hAnsi="DIN Next LT Arabic" w:cs="DIN Next LT Arabic"/>
          <w:color w:val="000000"/>
          <w:sz w:val="24"/>
          <w:szCs w:val="24"/>
          <w:shd w:val="clear" w:color="auto" w:fill="FFFFFF"/>
          <w:rtl/>
        </w:rPr>
        <w:t>ملة المحلية، ما لم ينص على تقديمها بعملة أخرى</w:t>
      </w:r>
      <w:r w:rsidRPr="007406BE">
        <w:rPr>
          <w:rFonts w:ascii="DIN Next LT Arabic" w:hAnsi="DIN Next LT Arabic" w:cs="DIN Next LT Arabic"/>
          <w:color w:val="000000"/>
          <w:sz w:val="24"/>
          <w:szCs w:val="24"/>
          <w:shd w:val="clear" w:color="auto" w:fill="FFFFFF"/>
        </w:rPr>
        <w:t>.</w:t>
      </w:r>
    </w:p>
    <w:p w:rsidR="00925289" w:rsidRPr="007406BE" w:rsidRDefault="003C1439" w:rsidP="00606819">
      <w:pPr>
        <w:pStyle w:val="a2"/>
        <w:numPr>
          <w:ilvl w:val="0"/>
          <w:numId w:val="42"/>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لا يجوز لمقدم العرض ال</w:t>
      </w:r>
      <w:r w:rsidR="00585496" w:rsidRPr="007406BE">
        <w:rPr>
          <w:rFonts w:ascii="DIN Next LT Arabic" w:hAnsi="DIN Next LT Arabic" w:cs="DIN Next LT Arabic"/>
          <w:color w:val="000000"/>
          <w:sz w:val="24"/>
          <w:szCs w:val="24"/>
          <w:shd w:val="clear" w:color="auto" w:fill="FFFFFF"/>
          <w:rtl/>
        </w:rPr>
        <w:t>تعديل</w:t>
      </w:r>
      <w:r w:rsidR="001359F0" w:rsidRPr="007406BE">
        <w:rPr>
          <w:rFonts w:ascii="DIN Next LT Arabic" w:hAnsi="DIN Next LT Arabic" w:cs="DIN Next LT Arabic"/>
          <w:color w:val="000000"/>
          <w:sz w:val="24"/>
          <w:szCs w:val="24"/>
          <w:shd w:val="clear" w:color="auto" w:fill="FFFFFF"/>
          <w:rtl/>
        </w:rPr>
        <w:t xml:space="preserve">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 xml:space="preserve">محو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طمس</w:t>
      </w:r>
      <w:r w:rsidR="00585496" w:rsidRPr="007406BE">
        <w:rPr>
          <w:rFonts w:ascii="DIN Next LT Arabic" w:hAnsi="DIN Next LT Arabic" w:cs="DIN Next LT Arabic"/>
          <w:color w:val="000000"/>
          <w:sz w:val="24"/>
          <w:szCs w:val="24"/>
          <w:shd w:val="clear" w:color="auto" w:fill="FFFFFF"/>
          <w:rtl/>
        </w:rPr>
        <w:t xml:space="preserve"> على قائمة </w:t>
      </w:r>
      <w:r w:rsidR="0027307B" w:rsidRPr="007406BE">
        <w:rPr>
          <w:rFonts w:ascii="DIN Next LT Arabic" w:hAnsi="DIN Next LT Arabic" w:cs="DIN Next LT Arabic"/>
          <w:color w:val="000000"/>
          <w:sz w:val="24"/>
          <w:szCs w:val="24"/>
          <w:shd w:val="clear" w:color="auto" w:fill="FFFFFF"/>
          <w:rtl/>
        </w:rPr>
        <w:t>الأسعار، ويجب</w:t>
      </w:r>
      <w:r w:rsidR="00585496" w:rsidRPr="007406BE">
        <w:rPr>
          <w:rFonts w:ascii="DIN Next LT Arabic" w:hAnsi="DIN Next LT Arabic" w:cs="DIN Next LT Arabic"/>
          <w:color w:val="000000"/>
          <w:sz w:val="24"/>
          <w:szCs w:val="24"/>
          <w:shd w:val="clear" w:color="auto" w:fill="FFFFFF"/>
          <w:rtl/>
        </w:rPr>
        <w:t xml:space="preserve"> إعادة </w:t>
      </w:r>
      <w:r w:rsidR="00C84ACF" w:rsidRPr="007406BE">
        <w:rPr>
          <w:rFonts w:ascii="DIN Next LT Arabic" w:hAnsi="DIN Next LT Arabic" w:cs="DIN Next LT Arabic"/>
          <w:color w:val="000000"/>
          <w:sz w:val="24"/>
          <w:szCs w:val="24"/>
          <w:shd w:val="clear" w:color="auto" w:fill="FFFFFF"/>
          <w:rtl/>
        </w:rPr>
        <w:t xml:space="preserve">تدوين </w:t>
      </w:r>
      <w:r w:rsidR="00D7271A" w:rsidRPr="007406BE">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00694F42" w:rsidRPr="007406BE">
        <w:rPr>
          <w:rFonts w:ascii="DIN Next LT Arabic" w:hAnsi="DIN Next LT Arabic" w:cs="DIN Next LT Arabic"/>
          <w:color w:val="000000"/>
          <w:sz w:val="24"/>
          <w:szCs w:val="24"/>
          <w:shd w:val="clear" w:color="auto" w:fill="FFFFFF"/>
          <w:rtl/>
        </w:rPr>
        <w:t>.</w:t>
      </w:r>
    </w:p>
    <w:p w:rsidR="00187C20" w:rsidRPr="007406BE" w:rsidRDefault="00A8046A" w:rsidP="00606819">
      <w:pPr>
        <w:pStyle w:val="a2"/>
        <w:numPr>
          <w:ilvl w:val="0"/>
          <w:numId w:val="42"/>
        </w:numPr>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يجوز استبعاد العرض إذا </w:t>
      </w:r>
      <w:r w:rsidR="002C6CC1" w:rsidRPr="007406BE">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7406BE">
        <w:rPr>
          <w:rFonts w:ascii="DIN Next LT Arabic" w:hAnsi="DIN Next LT Arabic" w:cs="DIN Next LT Arabic"/>
          <w:color w:val="000000"/>
          <w:sz w:val="24"/>
          <w:szCs w:val="24"/>
          <w:shd w:val="clear" w:color="auto" w:fill="FFFFFF"/>
          <w:rtl/>
        </w:rPr>
        <w:t xml:space="preserve"> أو من القيمة الإجمالية للعرض</w:t>
      </w:r>
      <w:r w:rsidR="00F27AA4">
        <w:rPr>
          <w:rFonts w:ascii="DIN Next LT Arabic" w:hAnsi="DIN Next LT Arabic" w:cs="DIN Next LT Arabic" w:hint="cs"/>
          <w:color w:val="000000"/>
          <w:sz w:val="24"/>
          <w:szCs w:val="24"/>
          <w:shd w:val="clear" w:color="auto" w:fill="FFFFFF"/>
          <w:rtl/>
          <w:lang w:bidi="ar-LB"/>
        </w:rPr>
        <w:t xml:space="preserve">، متى ما رأت الجامعة ذلك. </w:t>
      </w:r>
    </w:p>
    <w:p w:rsidR="0089314F" w:rsidRPr="00F323F8" w:rsidRDefault="0089314F" w:rsidP="0089314F">
      <w:pPr>
        <w:pStyle w:val="a2"/>
        <w:numPr>
          <w:ilvl w:val="0"/>
          <w:numId w:val="42"/>
        </w:numPr>
        <w:bidi/>
        <w:spacing w:line="276" w:lineRule="auto"/>
        <w:jc w:val="both"/>
        <w:rPr>
          <w:rFonts w:ascii="DIN Next LT Arabic" w:hAnsi="DIN Next LT Arabic" w:cs="DIN Next LT Arabic"/>
          <w:color w:val="0070C0"/>
          <w:sz w:val="24"/>
          <w:szCs w:val="24"/>
          <w:shd w:val="clear" w:color="auto" w:fill="FFFFFF"/>
        </w:rPr>
      </w:pPr>
      <w:r w:rsidRPr="00BA10C3">
        <w:rPr>
          <w:rFonts w:ascii="DIN Next LT Arabic" w:hAnsi="DIN Next LT Arabic" w:cs="DIN Next LT Arabic"/>
          <w:sz w:val="24"/>
          <w:szCs w:val="24"/>
          <w:shd w:val="clear" w:color="auto" w:fill="FFFFFF"/>
          <w:rtl/>
        </w:rPr>
        <w:t xml:space="preserve">لا يجوز لمقدم العرض ترك أي بند من بنود المنافسة دون تسعير ويعتبر المتنافس كأن لم يقدم عرضه بالنسبة إلى الأصناف غير المسعرة، ويستبعد عرضه إذا لم تجز شروط المنافسة التجزئة إلّا إذا أجازت شروط المنافسة ذلك. </w:t>
      </w:r>
    </w:p>
    <w:p w:rsidR="00244923" w:rsidRPr="007406BE" w:rsidRDefault="00E8550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88442615"/>
      <w:r w:rsidRPr="007406BE">
        <w:rPr>
          <w:rFonts w:ascii="DIN Next LT Arabic" w:hAnsi="DIN Next LT Arabic" w:cs="DIN Next LT Arabic"/>
          <w:color w:val="000000" w:themeColor="text1"/>
          <w:szCs w:val="24"/>
          <w:rtl/>
        </w:rPr>
        <w:t>جدول الدفعات</w:t>
      </w:r>
      <w:bookmarkEnd w:id="83"/>
    </w:p>
    <w:p w:rsidR="0027778E" w:rsidRPr="007406BE" w:rsidRDefault="00E8550E" w:rsidP="00CF37FB">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w:t>
      </w:r>
      <w:r w:rsidR="008A56D0" w:rsidRPr="007406BE">
        <w:rPr>
          <w:rFonts w:ascii="DIN Next LT Arabic" w:hAnsi="DIN Next LT Arabic" w:cs="DIN Next LT Arabic"/>
          <w:sz w:val="24"/>
          <w:szCs w:val="24"/>
          <w:rtl/>
        </w:rPr>
        <w:t xml:space="preserve">دم </w:t>
      </w:r>
      <w:r w:rsidRPr="007406BE">
        <w:rPr>
          <w:rFonts w:ascii="DIN Next LT Arabic" w:hAnsi="DIN Next LT Arabic" w:cs="DIN Next LT Arabic"/>
          <w:sz w:val="24"/>
          <w:szCs w:val="24"/>
          <w:rtl/>
        </w:rPr>
        <w:t xml:space="preserve">المتنافس </w:t>
      </w:r>
      <w:r w:rsidR="00300EC6" w:rsidRPr="007406BE">
        <w:rPr>
          <w:rFonts w:ascii="DIN Next LT Arabic" w:hAnsi="DIN Next LT Arabic" w:cs="DIN Next LT Arabic"/>
          <w:sz w:val="24"/>
          <w:szCs w:val="24"/>
          <w:rtl/>
        </w:rPr>
        <w:t>جدول</w:t>
      </w:r>
      <w:r w:rsidR="008A56D0" w:rsidRPr="007406BE">
        <w:rPr>
          <w:rFonts w:ascii="DIN Next LT Arabic" w:hAnsi="DIN Next LT Arabic" w:cs="DIN Next LT Arabic"/>
          <w:sz w:val="24"/>
          <w:szCs w:val="24"/>
          <w:rtl/>
        </w:rPr>
        <w:t>ا</w:t>
      </w:r>
      <w:r w:rsidR="00D16738" w:rsidRPr="007406BE">
        <w:rPr>
          <w:rFonts w:ascii="DIN Next LT Arabic" w:hAnsi="DIN Next LT Arabic" w:cs="DIN Next LT Arabic"/>
          <w:sz w:val="24"/>
          <w:szCs w:val="24"/>
          <w:rtl/>
        </w:rPr>
        <w:t>ً</w:t>
      </w:r>
      <w:r w:rsidR="00300EC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للدفعات </w:t>
      </w:r>
      <w:r w:rsidR="00300EC6" w:rsidRPr="007406BE">
        <w:rPr>
          <w:rFonts w:ascii="DIN Next LT Arabic" w:hAnsi="DIN Next LT Arabic" w:cs="DIN Next LT Arabic"/>
          <w:sz w:val="24"/>
          <w:szCs w:val="24"/>
          <w:rtl/>
        </w:rPr>
        <w:t xml:space="preserve">يحدد فيه </w:t>
      </w:r>
      <w:r w:rsidR="009178CF" w:rsidRPr="007406BE">
        <w:rPr>
          <w:rFonts w:ascii="DIN Next LT Arabic" w:hAnsi="DIN Next LT Arabic" w:cs="DIN Next LT Arabic"/>
          <w:sz w:val="24"/>
          <w:szCs w:val="24"/>
          <w:rtl/>
        </w:rPr>
        <w:t xml:space="preserve">قيمة </w:t>
      </w:r>
      <w:r w:rsidR="00300EC6" w:rsidRPr="007406BE">
        <w:rPr>
          <w:rFonts w:ascii="DIN Next LT Arabic" w:hAnsi="DIN Next LT Arabic" w:cs="DIN Next LT Arabic"/>
          <w:sz w:val="24"/>
          <w:szCs w:val="24"/>
          <w:rtl/>
        </w:rPr>
        <w:t>الدفعات المطلوبة ونسبتها من قيمة العرض</w:t>
      </w:r>
      <w:r w:rsidR="009178CF" w:rsidRPr="007406BE">
        <w:rPr>
          <w:rFonts w:ascii="DIN Next LT Arabic" w:hAnsi="DIN Next LT Arabic" w:cs="DIN Next LT Arabic"/>
          <w:sz w:val="24"/>
          <w:szCs w:val="24"/>
          <w:rtl/>
        </w:rPr>
        <w:t xml:space="preserve"> ومرحلة استحقاقها.</w:t>
      </w:r>
      <w:r w:rsidR="00D16738" w:rsidRPr="007406BE">
        <w:rPr>
          <w:rFonts w:ascii="DIN Next LT Arabic" w:hAnsi="DIN Next LT Arabic" w:cs="DIN Next LT Arabic"/>
          <w:sz w:val="24"/>
          <w:szCs w:val="24"/>
          <w:rtl/>
        </w:rPr>
        <w:t xml:space="preserve"> 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D16738" w:rsidRPr="007406BE">
        <w:rPr>
          <w:rFonts w:ascii="DIN Next LT Arabic" w:hAnsi="DIN Next LT Arabic" w:cs="DIN Next LT Arabic"/>
          <w:sz w:val="24"/>
          <w:szCs w:val="24"/>
          <w:rtl/>
        </w:rPr>
        <w:t xml:space="preserve"> مراجعة جدول الدفعات وتعديله وفق ما تراه </w:t>
      </w:r>
      <w:r w:rsidR="00CF37FB" w:rsidRPr="007406BE">
        <w:rPr>
          <w:rFonts w:ascii="DIN Next LT Arabic" w:hAnsi="DIN Next LT Arabic" w:cs="DIN Next LT Arabic"/>
          <w:sz w:val="24"/>
          <w:szCs w:val="24"/>
          <w:rtl/>
        </w:rPr>
        <w:t>مناسباً</w:t>
      </w:r>
      <w:r w:rsidR="00D16738" w:rsidRPr="007406BE">
        <w:rPr>
          <w:rFonts w:ascii="DIN Next LT Arabic" w:hAnsi="DIN Next LT Arabic" w:cs="DIN Next LT Arabic"/>
          <w:sz w:val="24"/>
          <w:szCs w:val="24"/>
          <w:rtl/>
        </w:rPr>
        <w:t>.</w:t>
      </w:r>
    </w:p>
    <w:p w:rsidR="00283566" w:rsidRPr="007406BE" w:rsidRDefault="00283566"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88442616"/>
      <w:r w:rsidRPr="007406BE">
        <w:rPr>
          <w:rFonts w:ascii="DIN Next LT Arabic" w:hAnsi="DIN Next LT Arabic" w:cs="DIN Next LT Arabic"/>
          <w:color w:val="000000" w:themeColor="text1"/>
          <w:szCs w:val="24"/>
          <w:rtl/>
        </w:rPr>
        <w:t>الضرائب والرسوم</w:t>
      </w:r>
      <w:bookmarkEnd w:id="84"/>
    </w:p>
    <w:p w:rsidR="00A93113" w:rsidRPr="007406BE" w:rsidRDefault="00283566"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أ</w:t>
      </w:r>
      <w:r w:rsidRPr="007406BE">
        <w:rPr>
          <w:rFonts w:ascii="DIN Next LT Arabic" w:hAnsi="DIN Next LT Arabic" w:cs="DIN Next LT Arabic"/>
          <w:sz w:val="24"/>
          <w:szCs w:val="24"/>
          <w:rtl/>
        </w:rPr>
        <w:t xml:space="preserve">ن تشمل جميع </w:t>
      </w:r>
      <w:r w:rsidR="00C831FB" w:rsidRPr="007406BE">
        <w:rPr>
          <w:rFonts w:ascii="DIN Next LT Arabic" w:hAnsi="DIN Next LT Arabic" w:cs="DIN Next LT Arabic"/>
          <w:sz w:val="24"/>
          <w:szCs w:val="24"/>
          <w:rtl/>
        </w:rPr>
        <w:t xml:space="preserve">الأسعار المقدمة </w:t>
      </w:r>
      <w:r w:rsidR="00DD0038" w:rsidRPr="007406BE">
        <w:rPr>
          <w:rFonts w:ascii="DIN Next LT Arabic" w:hAnsi="DIN Next LT Arabic" w:cs="DIN Next LT Arabic"/>
          <w:sz w:val="24"/>
          <w:szCs w:val="24"/>
          <w:rtl/>
        </w:rPr>
        <w:t>من قبل المتنافس كافة التكاليف من ضرائب و</w:t>
      </w:r>
      <w:r w:rsidR="00C831FB" w:rsidRPr="007406BE">
        <w:rPr>
          <w:rFonts w:ascii="DIN Next LT Arabic" w:hAnsi="DIN Next LT Arabic" w:cs="DIN Next LT Arabic"/>
          <w:sz w:val="24"/>
          <w:szCs w:val="24"/>
          <w:rtl/>
        </w:rPr>
        <w:t>رسوم</w:t>
      </w:r>
      <w:r w:rsidR="00DD0038" w:rsidRPr="007406BE">
        <w:rPr>
          <w:rFonts w:ascii="DIN Next LT Arabic" w:hAnsi="DIN Next LT Arabic" w:cs="DIN Next LT Arabic"/>
          <w:sz w:val="24"/>
          <w:szCs w:val="24"/>
          <w:rtl/>
        </w:rPr>
        <w:t xml:space="preserve"> وغيرها من المصاريف</w:t>
      </w:r>
      <w:r w:rsidR="00B95D2E" w:rsidRPr="007406BE">
        <w:rPr>
          <w:rFonts w:ascii="DIN Next LT Arabic" w:hAnsi="DIN Next LT Arabic" w:cs="DIN Next LT Arabic"/>
          <w:sz w:val="24"/>
          <w:szCs w:val="24"/>
          <w:rtl/>
        </w:rPr>
        <w:t>،</w:t>
      </w:r>
      <w:r w:rsidR="00C26569" w:rsidRPr="007406BE">
        <w:rPr>
          <w:rFonts w:ascii="DIN Next LT Arabic" w:hAnsi="DIN Next LT Arabic" w:cs="DIN Next LT Arabic"/>
          <w:sz w:val="24"/>
          <w:szCs w:val="24"/>
          <w:rtl/>
        </w:rPr>
        <w:t xml:space="preserve"> و</w:t>
      </w:r>
      <w:r w:rsidR="00C831FB" w:rsidRPr="007406BE">
        <w:rPr>
          <w:rFonts w:ascii="DIN Next LT Arabic" w:hAnsi="DIN Next LT Arabic" w:cs="DIN Next LT Arabic"/>
          <w:sz w:val="24"/>
          <w:szCs w:val="24"/>
          <w:rtl/>
        </w:rPr>
        <w:t>لا</w:t>
      </w:r>
      <w:r w:rsidR="005B3D89" w:rsidRPr="007406BE">
        <w:rPr>
          <w:rFonts w:ascii="DIN Next LT Arabic" w:hAnsi="DIN Next LT Arabic" w:cs="DIN Next LT Arabic"/>
          <w:sz w:val="24"/>
          <w:szCs w:val="24"/>
          <w:rtl/>
        </w:rPr>
        <w:t xml:space="preserve"> </w:t>
      </w:r>
      <w:r w:rsidR="00C831FB" w:rsidRPr="007406BE">
        <w:rPr>
          <w:rFonts w:ascii="DIN Next LT Arabic" w:hAnsi="DIN Next LT Arabic" w:cs="DIN Next LT Arabic"/>
          <w:sz w:val="24"/>
          <w:szCs w:val="24"/>
          <w:rtl/>
        </w:rPr>
        <w:t xml:space="preserve">تتحمل </w:t>
      </w:r>
      <w:r w:rsidR="000C0CD2">
        <w:rPr>
          <w:rFonts w:ascii="DIN Next LT Arabic" w:hAnsi="DIN Next LT Arabic" w:cs="DIN Next LT Arabic"/>
          <w:sz w:val="24"/>
          <w:szCs w:val="24"/>
          <w:rtl/>
        </w:rPr>
        <w:t>الجامعة</w:t>
      </w:r>
      <w:r w:rsidR="00C831FB" w:rsidRPr="007406BE">
        <w:rPr>
          <w:rFonts w:ascii="DIN Next LT Arabic" w:hAnsi="DIN Next LT Arabic" w:cs="DIN Next LT Arabic"/>
          <w:sz w:val="24"/>
          <w:szCs w:val="24"/>
          <w:rtl/>
        </w:rPr>
        <w:t xml:space="preserve"> أي مصاريف إضافية </w:t>
      </w:r>
      <w:r w:rsidR="00B95D2E" w:rsidRPr="007406BE">
        <w:rPr>
          <w:rFonts w:ascii="DIN Next LT Arabic" w:hAnsi="DIN Next LT Arabic" w:cs="DIN Next LT Arabic"/>
          <w:sz w:val="24"/>
          <w:szCs w:val="24"/>
          <w:rtl/>
        </w:rPr>
        <w:t xml:space="preserve">لم يتم ذكرها </w:t>
      </w:r>
      <w:r w:rsidR="00A93113" w:rsidRPr="007406BE">
        <w:rPr>
          <w:rFonts w:ascii="DIN Next LT Arabic" w:hAnsi="DIN Next LT Arabic" w:cs="DIN Next LT Arabic"/>
          <w:sz w:val="24"/>
          <w:szCs w:val="24"/>
          <w:rtl/>
        </w:rPr>
        <w:t xml:space="preserve">في عرض </w:t>
      </w:r>
      <w:r w:rsidR="00B95D2E" w:rsidRPr="007406BE">
        <w:rPr>
          <w:rFonts w:ascii="DIN Next LT Arabic" w:hAnsi="DIN Next LT Arabic" w:cs="DIN Next LT Arabic"/>
          <w:sz w:val="24"/>
          <w:szCs w:val="24"/>
          <w:rtl/>
        </w:rPr>
        <w:t>الأسعار</w:t>
      </w:r>
      <w:r w:rsidR="00A93113" w:rsidRPr="007406BE">
        <w:rPr>
          <w:rFonts w:ascii="DIN Next LT Arabic" w:hAnsi="DIN Next LT Arabic" w:cs="DIN Next LT Arabic"/>
          <w:sz w:val="24"/>
          <w:szCs w:val="24"/>
          <w:rtl/>
        </w:rPr>
        <w:t>.</w:t>
      </w:r>
    </w:p>
    <w:p w:rsidR="00E66F4A" w:rsidRPr="007406BE" w:rsidRDefault="00E66F4A"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88442617"/>
      <w:r w:rsidRPr="007406BE">
        <w:rPr>
          <w:rFonts w:ascii="DIN Next LT Arabic" w:hAnsi="DIN Next LT Arabic" w:cs="DIN Next LT Arabic"/>
          <w:color w:val="000000" w:themeColor="text1"/>
          <w:szCs w:val="24"/>
          <w:rtl/>
        </w:rPr>
        <w:t>الأحكام العامة للضمانات</w:t>
      </w:r>
      <w:bookmarkEnd w:id="85"/>
    </w:p>
    <w:p w:rsidR="00D37A44" w:rsidRPr="007406BE" w:rsidRDefault="00D37A44"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 xml:space="preserve">على المتنافس عند تقديم الضمانات </w:t>
      </w:r>
      <w:r w:rsidRPr="007406BE">
        <w:rPr>
          <w:rFonts w:ascii="DIN Next LT Arabic" w:hAnsi="DIN Next LT Arabic" w:cs="DIN Next LT Arabic"/>
          <w:sz w:val="24"/>
          <w:szCs w:val="24"/>
          <w:rtl/>
        </w:rPr>
        <w:t>مراعاة الشروط التالية:</w:t>
      </w:r>
    </w:p>
    <w:p w:rsidR="00E66F4A" w:rsidRPr="007406BE" w:rsidRDefault="00E66F4A" w:rsidP="00606819">
      <w:pPr>
        <w:pStyle w:val="a9"/>
        <w:numPr>
          <w:ilvl w:val="0"/>
          <w:numId w:val="2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 xml:space="preserve">يجوز أن يقدم الضمان من بنوك عدة، </w:t>
      </w:r>
      <w:r w:rsidR="00F754C4" w:rsidRPr="007406BE">
        <w:rPr>
          <w:rFonts w:ascii="DIN Next LT Arabic" w:hAnsi="DIN Next LT Arabic" w:cs="DIN Next LT Arabic"/>
          <w:sz w:val="24"/>
          <w:szCs w:val="24"/>
          <w:rtl/>
        </w:rPr>
        <w:t xml:space="preserve">على أن </w:t>
      </w:r>
      <w:r w:rsidRPr="007406BE">
        <w:rPr>
          <w:rFonts w:ascii="DIN Next LT Arabic" w:hAnsi="DIN Next LT Arabic" w:cs="DIN Next LT Arabic"/>
          <w:sz w:val="24"/>
          <w:szCs w:val="24"/>
          <w:rtl/>
        </w:rPr>
        <w:t>يلتزم بموجبه كل بنك بأداء نسبة محددة من قيمة الضمان</w:t>
      </w:r>
      <w:r w:rsidR="005D5883" w:rsidRPr="007406BE">
        <w:rPr>
          <w:rFonts w:ascii="DIN Next LT Arabic" w:hAnsi="DIN Next LT Arabic" w:cs="DIN Next LT Arabic"/>
          <w:sz w:val="24"/>
          <w:szCs w:val="24"/>
          <w:rtl/>
        </w:rPr>
        <w:t xml:space="preserve"> تكون محددة في خطاب الضمان الم</w:t>
      </w:r>
      <w:r w:rsidR="00C74ED5" w:rsidRPr="007406BE">
        <w:rPr>
          <w:rFonts w:ascii="DIN Next LT Arabic" w:hAnsi="DIN Next LT Arabic" w:cs="DIN Next LT Arabic"/>
          <w:sz w:val="24"/>
          <w:szCs w:val="24"/>
          <w:rtl/>
        </w:rPr>
        <w:t>ق</w:t>
      </w:r>
      <w:r w:rsidR="005D5883" w:rsidRPr="007406BE">
        <w:rPr>
          <w:rFonts w:ascii="DIN Next LT Arabic" w:hAnsi="DIN Next LT Arabic" w:cs="DIN Next LT Arabic"/>
          <w:sz w:val="24"/>
          <w:szCs w:val="24"/>
          <w:rtl/>
        </w:rPr>
        <w:t>دم من كل بنك بما يتساوى في قيم</w:t>
      </w:r>
      <w:r w:rsidR="00377C96" w:rsidRPr="007406BE">
        <w:rPr>
          <w:rFonts w:ascii="DIN Next LT Arabic" w:hAnsi="DIN Next LT Arabic" w:cs="DIN Next LT Arabic"/>
          <w:sz w:val="24"/>
          <w:szCs w:val="24"/>
          <w:rtl/>
        </w:rPr>
        <w:t xml:space="preserve">ته الإجمالية مع </w:t>
      </w:r>
      <w:r w:rsidR="005D5883" w:rsidRPr="007406BE">
        <w:rPr>
          <w:rFonts w:ascii="DIN Next LT Arabic" w:hAnsi="DIN Next LT Arabic" w:cs="DIN Next LT Arabic"/>
          <w:sz w:val="24"/>
          <w:szCs w:val="24"/>
          <w:rtl/>
        </w:rPr>
        <w:t>الضمان المطلوب كحدٍ أدنى</w:t>
      </w:r>
      <w:r w:rsidRPr="007406BE">
        <w:rPr>
          <w:rFonts w:ascii="DIN Next LT Arabic" w:hAnsi="DIN Next LT Arabic" w:cs="DIN Next LT Arabic"/>
          <w:sz w:val="24"/>
          <w:szCs w:val="24"/>
          <w:rtl/>
        </w:rPr>
        <w:t>.</w:t>
      </w:r>
    </w:p>
    <w:p w:rsidR="00E66F4A" w:rsidRPr="007406BE" w:rsidRDefault="00E66F4A" w:rsidP="00606819">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إذا ق</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دم</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تزام </w:t>
      </w:r>
      <w:r w:rsidR="00F754C4" w:rsidRPr="007406BE">
        <w:rPr>
          <w:rFonts w:ascii="DIN Next LT Arabic" w:hAnsi="DIN Next LT Arabic" w:cs="DIN Next LT Arabic"/>
          <w:sz w:val="24"/>
          <w:szCs w:val="24"/>
          <w:rtl/>
        </w:rPr>
        <w:t>ب</w:t>
      </w:r>
      <w:r w:rsidRPr="007406BE">
        <w:rPr>
          <w:rFonts w:ascii="DIN Next LT Arabic" w:hAnsi="DIN Next LT Arabic" w:cs="DIN Next LT Arabic"/>
          <w:sz w:val="24"/>
          <w:szCs w:val="24"/>
          <w:rtl/>
        </w:rPr>
        <w:t>شروط وقواعد الضمانات البنكية المحددة في النظام واللائحة</w:t>
      </w:r>
      <w:r w:rsidR="00733A5C" w:rsidRPr="007406BE">
        <w:rPr>
          <w:rFonts w:ascii="DIN Next LT Arabic" w:hAnsi="DIN Next LT Arabic" w:cs="DIN Next LT Arabic"/>
          <w:sz w:val="24"/>
          <w:szCs w:val="24"/>
          <w:rtl/>
        </w:rPr>
        <w:t xml:space="preserve"> التنفيذية</w:t>
      </w:r>
      <w:r w:rsidRPr="007406BE">
        <w:rPr>
          <w:rFonts w:ascii="DIN Next LT Arabic" w:hAnsi="DIN Next LT Arabic" w:cs="DIN Next LT Arabic"/>
          <w:sz w:val="24"/>
          <w:szCs w:val="24"/>
        </w:rPr>
        <w:t>.</w:t>
      </w:r>
    </w:p>
    <w:p w:rsidR="00E66F4A" w:rsidRPr="007406BE" w:rsidRDefault="00E66F4A" w:rsidP="00606819">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يكون الضمان واجب</w:t>
      </w:r>
      <w:r w:rsidR="00377C96" w:rsidRPr="007406BE">
        <w:rPr>
          <w:rFonts w:ascii="DIN Next LT Arabic" w:hAnsi="DIN Next LT Arabic" w:cs="DIN Next LT Arabic"/>
          <w:sz w:val="24"/>
          <w:szCs w:val="24"/>
          <w:rtl/>
        </w:rPr>
        <w:t>ا</w:t>
      </w:r>
      <w:r w:rsidR="00187C20"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w:t>
      </w:r>
      <w:r w:rsidR="00F754C4" w:rsidRPr="007406BE">
        <w:rPr>
          <w:rFonts w:ascii="DIN Next LT Arabic" w:hAnsi="DIN Next LT Arabic" w:cs="DIN Next LT Arabic"/>
          <w:sz w:val="24"/>
          <w:szCs w:val="24"/>
          <w:rtl/>
        </w:rPr>
        <w:t xml:space="preserve">ومستحق </w:t>
      </w:r>
      <w:r w:rsidRPr="007406BE">
        <w:rPr>
          <w:rFonts w:ascii="DIN Next LT Arabic" w:hAnsi="DIN Next LT Arabic" w:cs="DIN Next LT Arabic"/>
          <w:sz w:val="24"/>
          <w:szCs w:val="24"/>
          <w:rtl/>
        </w:rPr>
        <w:t xml:space="preserve">الدفع عند أول طلب من جانب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دون حاجة إلى حكم قضائي أو قرار من هيئة تحكيم</w:t>
      </w:r>
      <w:r w:rsidRPr="007406BE">
        <w:rPr>
          <w:rFonts w:ascii="DIN Next LT Arabic" w:hAnsi="DIN Next LT Arabic" w:cs="DIN Next LT Arabic"/>
          <w:sz w:val="24"/>
          <w:szCs w:val="24"/>
        </w:rPr>
        <w:t>.</w:t>
      </w:r>
    </w:p>
    <w:p w:rsidR="00E66F4A" w:rsidRPr="007406BE" w:rsidRDefault="00E66F4A" w:rsidP="00606819">
      <w:pPr>
        <w:pStyle w:val="a2"/>
        <w:numPr>
          <w:ilvl w:val="0"/>
          <w:numId w:val="20"/>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يكون الضمان غير مشروط، وغير قابل للإلغاء، و</w:t>
      </w:r>
      <w:r w:rsidR="00377C96" w:rsidRPr="007406BE">
        <w:rPr>
          <w:rFonts w:ascii="DIN Next LT Arabic" w:hAnsi="DIN Next LT Arabic" w:cs="DIN Next LT Arabic"/>
          <w:sz w:val="24"/>
          <w:szCs w:val="24"/>
          <w:rtl/>
        </w:rPr>
        <w:t xml:space="preserve">أن </w:t>
      </w:r>
      <w:r w:rsidRPr="007406BE">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7406BE">
        <w:rPr>
          <w:rFonts w:ascii="DIN Next LT Arabic" w:hAnsi="DIN Next LT Arabic" w:cs="DIN Next LT Arabic"/>
          <w:sz w:val="24"/>
          <w:szCs w:val="24"/>
          <w:rtl/>
        </w:rPr>
        <w:t>.</w:t>
      </w:r>
    </w:p>
    <w:p w:rsidR="00E66F4A" w:rsidRPr="007406BE" w:rsidRDefault="00E66F4A" w:rsidP="00606819">
      <w:pPr>
        <w:pStyle w:val="a2"/>
        <w:numPr>
          <w:ilvl w:val="0"/>
          <w:numId w:val="20"/>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يجوز استبدال الضمان</w:t>
      </w:r>
      <w:r w:rsidR="00D37A44" w:rsidRPr="007406BE">
        <w:rPr>
          <w:rFonts w:ascii="DIN Next LT Arabic" w:hAnsi="DIN Next LT Arabic" w:cs="DIN Next LT Arabic"/>
          <w:sz w:val="24"/>
          <w:szCs w:val="24"/>
          <w:rtl/>
        </w:rPr>
        <w:t>ات البنكية من بنك لآخر، على أ</w:t>
      </w:r>
      <w:r w:rsidRPr="007406BE">
        <w:rPr>
          <w:rFonts w:ascii="DIN Next LT Arabic" w:hAnsi="DIN Next LT Arabic" w:cs="DIN Next LT Arabic"/>
          <w:sz w:val="24"/>
          <w:szCs w:val="24"/>
          <w:rtl/>
        </w:rPr>
        <w:t>لا يفرج عن الضمان إلا بعد الحصول على الضمان البديل.</w:t>
      </w:r>
    </w:p>
    <w:p w:rsidR="00283566" w:rsidRPr="007406BE" w:rsidRDefault="00726F8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24993788"/>
      <w:bookmarkStart w:id="87" w:name="_Toc24993911"/>
      <w:bookmarkStart w:id="88" w:name="_Toc188442618"/>
      <w:bookmarkEnd w:id="86"/>
      <w:bookmarkEnd w:id="87"/>
      <w:r w:rsidRPr="007406BE">
        <w:rPr>
          <w:rFonts w:ascii="DIN Next LT Arabic" w:hAnsi="DIN Next LT Arabic" w:cs="DIN Next LT Arabic"/>
          <w:color w:val="000000" w:themeColor="text1"/>
          <w:szCs w:val="24"/>
          <w:rtl/>
        </w:rPr>
        <w:t xml:space="preserve">الضمان </w:t>
      </w:r>
      <w:r w:rsidR="002A004F" w:rsidRPr="007406BE">
        <w:rPr>
          <w:rFonts w:ascii="DIN Next LT Arabic" w:hAnsi="DIN Next LT Arabic" w:cs="DIN Next LT Arabic"/>
          <w:color w:val="000000" w:themeColor="text1"/>
          <w:szCs w:val="24"/>
          <w:rtl/>
        </w:rPr>
        <w:t>الابتدائي</w:t>
      </w:r>
      <w:bookmarkEnd w:id="88"/>
    </w:p>
    <w:p w:rsidR="00324FFB" w:rsidRPr="007406BE" w:rsidRDefault="00BB4C51" w:rsidP="004E2CAE">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 xml:space="preserve">على المتنافس تقديم الضمان الابتدائي </w:t>
      </w:r>
      <w:r w:rsidR="004E2CAE">
        <w:rPr>
          <w:rFonts w:ascii="DIN Next LT Arabic" w:hAnsi="DIN Next LT Arabic" w:cs="DIN Next LT Arabic" w:hint="cs"/>
          <w:sz w:val="24"/>
          <w:szCs w:val="24"/>
          <w:rtl/>
        </w:rPr>
        <w:t>بنسبة</w:t>
      </w:r>
      <w:r w:rsidR="003A6905" w:rsidRPr="007406BE">
        <w:rPr>
          <w:rFonts w:ascii="DIN Next LT Arabic" w:hAnsi="DIN Next LT Arabic" w:cs="DIN Next LT Arabic"/>
          <w:sz w:val="24"/>
          <w:szCs w:val="24"/>
          <w:rtl/>
        </w:rPr>
        <w:t xml:space="preserve"> </w:t>
      </w:r>
      <w:r w:rsidR="00EE65F4" w:rsidRPr="007406BE">
        <w:rPr>
          <w:rFonts w:ascii="DIN Next LT Arabic" w:hAnsi="DIN Next LT Arabic" w:cs="DIN Next LT Arabic"/>
          <w:color w:val="FF0000"/>
          <w:sz w:val="24"/>
          <w:szCs w:val="24"/>
          <w:rtl/>
        </w:rPr>
        <w:t>(</w:t>
      </w:r>
      <w:r w:rsidR="00C44889" w:rsidRPr="007406BE">
        <w:rPr>
          <w:rFonts w:ascii="DIN Next LT Arabic" w:hAnsi="DIN Next LT Arabic" w:cs="DIN Next LT Arabic"/>
          <w:color w:val="FF0000"/>
          <w:sz w:val="24"/>
          <w:szCs w:val="24"/>
          <w:rtl/>
        </w:rPr>
        <w:t>1%</w:t>
      </w:r>
      <w:r w:rsidR="00324FFB" w:rsidRPr="007406BE">
        <w:rPr>
          <w:rFonts w:ascii="DIN Next LT Arabic" w:hAnsi="DIN Next LT Arabic" w:cs="DIN Next LT Arabic"/>
          <w:color w:val="FF0000"/>
          <w:sz w:val="24"/>
          <w:szCs w:val="24"/>
          <w:rtl/>
        </w:rPr>
        <w:t xml:space="preserve">) </w:t>
      </w:r>
      <w:r w:rsidR="00DA5782" w:rsidRPr="007406BE">
        <w:rPr>
          <w:rFonts w:ascii="DIN Next LT Arabic" w:hAnsi="DIN Next LT Arabic" w:cs="DIN Next LT Arabic"/>
          <w:color w:val="FF0000"/>
          <w:sz w:val="24"/>
          <w:szCs w:val="24"/>
          <w:rtl/>
        </w:rPr>
        <w:t xml:space="preserve">واحد </w:t>
      </w:r>
      <w:r w:rsidR="005B3D89" w:rsidRPr="007406BE">
        <w:rPr>
          <w:rFonts w:ascii="DIN Next LT Arabic" w:hAnsi="DIN Next LT Arabic" w:cs="DIN Next LT Arabic"/>
          <w:color w:val="FF0000"/>
          <w:sz w:val="24"/>
          <w:szCs w:val="24"/>
          <w:rtl/>
        </w:rPr>
        <w:t>بالم</w:t>
      </w:r>
      <w:r w:rsidR="00377C96" w:rsidRPr="007406BE">
        <w:rPr>
          <w:rFonts w:ascii="DIN Next LT Arabic" w:hAnsi="DIN Next LT Arabic" w:cs="DIN Next LT Arabic"/>
          <w:color w:val="FF0000"/>
          <w:sz w:val="24"/>
          <w:szCs w:val="24"/>
          <w:rtl/>
        </w:rPr>
        <w:t>ا</w:t>
      </w:r>
      <w:r w:rsidR="005B3D89" w:rsidRPr="007406BE">
        <w:rPr>
          <w:rFonts w:ascii="DIN Next LT Arabic" w:hAnsi="DIN Next LT Arabic" w:cs="DIN Next LT Arabic"/>
          <w:color w:val="FF0000"/>
          <w:sz w:val="24"/>
          <w:szCs w:val="24"/>
          <w:rtl/>
        </w:rPr>
        <w:t>ئة</w:t>
      </w:r>
      <w:r w:rsidR="005B3D89" w:rsidRPr="007406BE">
        <w:rPr>
          <w:rFonts w:ascii="DIN Next LT Arabic" w:hAnsi="DIN Next LT Arabic" w:cs="DIN Next LT Arabic"/>
          <w:color w:val="0070C0"/>
          <w:sz w:val="24"/>
          <w:szCs w:val="24"/>
          <w:rtl/>
        </w:rPr>
        <w:t xml:space="preserve"> (</w:t>
      </w:r>
      <w:r w:rsidR="00B75E11"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00B75E11" w:rsidRPr="007406BE">
        <w:rPr>
          <w:rFonts w:ascii="DIN Next LT Arabic" w:hAnsi="DIN Next LT Arabic" w:cs="DIN Next LT Arabic"/>
          <w:color w:val="0070C0"/>
          <w:sz w:val="24"/>
          <w:szCs w:val="24"/>
          <w:rtl/>
        </w:rPr>
        <w:t xml:space="preserve"> </w:t>
      </w:r>
      <w:r w:rsidR="00B75E11">
        <w:rPr>
          <w:rFonts w:ascii="DIN Next LT Arabic" w:hAnsi="DIN Next LT Arabic" w:cs="DIN Next LT Arabic" w:hint="cs"/>
          <w:color w:val="0070C0"/>
          <w:sz w:val="24"/>
          <w:szCs w:val="24"/>
          <w:rtl/>
        </w:rPr>
        <w:t>نسبة الضمان الابتدائي</w:t>
      </w:r>
      <w:r w:rsidR="00B75E11" w:rsidRPr="007406BE">
        <w:rPr>
          <w:rFonts w:ascii="DIN Next LT Arabic" w:hAnsi="DIN Next LT Arabic" w:cs="DIN Next LT Arabic"/>
          <w:color w:val="0070C0"/>
          <w:sz w:val="24"/>
          <w:szCs w:val="24"/>
          <w:rtl/>
        </w:rPr>
        <w:t xml:space="preserve"> على أن تتراوح بين 1% و2%</w:t>
      </w:r>
      <w:r w:rsidR="00C44889" w:rsidRPr="007406BE">
        <w:rPr>
          <w:rFonts w:ascii="DIN Next LT Arabic" w:hAnsi="DIN Next LT Arabic" w:cs="DIN Next LT Arabic"/>
          <w:color w:val="0070C0"/>
          <w:sz w:val="24"/>
          <w:szCs w:val="24"/>
          <w:rtl/>
        </w:rPr>
        <w:t>)</w:t>
      </w:r>
      <w:r w:rsidR="005B3D89" w:rsidRPr="007406BE">
        <w:rPr>
          <w:rFonts w:ascii="DIN Next LT Arabic" w:hAnsi="DIN Next LT Arabic" w:cs="DIN Next LT Arabic"/>
          <w:sz w:val="24"/>
          <w:szCs w:val="24"/>
          <w:rtl/>
        </w:rPr>
        <w:t xml:space="preserve"> من</w:t>
      </w:r>
      <w:r w:rsidR="00324FFB"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 xml:space="preserve">قيمة </w:t>
      </w:r>
      <w:r w:rsidR="001A7ADD" w:rsidRPr="007406BE">
        <w:rPr>
          <w:rFonts w:ascii="DIN Next LT Arabic" w:hAnsi="DIN Next LT Arabic" w:cs="DIN Next LT Arabic"/>
          <w:sz w:val="24"/>
          <w:szCs w:val="24"/>
          <w:rtl/>
        </w:rPr>
        <w:t>الإجمالية ل</w:t>
      </w:r>
      <w:r w:rsidR="00324FFB" w:rsidRPr="007406BE">
        <w:rPr>
          <w:rFonts w:ascii="DIN Next LT Arabic" w:hAnsi="DIN Next LT Arabic" w:cs="DIN Next LT Arabic"/>
          <w:sz w:val="24"/>
          <w:szCs w:val="24"/>
          <w:rtl/>
        </w:rPr>
        <w:t xml:space="preserve">لعرض </w:t>
      </w:r>
      <w:r w:rsidR="00E66F4A" w:rsidRPr="007406BE">
        <w:rPr>
          <w:rFonts w:ascii="DIN Next LT Arabic" w:hAnsi="DIN Next LT Arabic" w:cs="DIN Next LT Arabic"/>
          <w:sz w:val="24"/>
          <w:szCs w:val="24"/>
          <w:rtl/>
        </w:rPr>
        <w:t xml:space="preserve">مع مراعاة الأحكام العامة للضمانات </w:t>
      </w:r>
      <w:r w:rsidR="00B95D2E" w:rsidRPr="007406BE">
        <w:rPr>
          <w:rFonts w:ascii="DIN Next LT Arabic" w:hAnsi="DIN Next LT Arabic" w:cs="DIN Next LT Arabic"/>
          <w:sz w:val="24"/>
          <w:szCs w:val="24"/>
          <w:rtl/>
        </w:rPr>
        <w:t xml:space="preserve">أعلاه </w:t>
      </w:r>
      <w:r w:rsidR="00E66F4A" w:rsidRPr="007406BE">
        <w:rPr>
          <w:rFonts w:ascii="DIN Next LT Arabic" w:hAnsi="DIN Next LT Arabic" w:cs="DIN Next LT Arabic"/>
          <w:sz w:val="24"/>
          <w:szCs w:val="24"/>
          <w:rtl/>
        </w:rPr>
        <w:t>و</w:t>
      </w:r>
      <w:r w:rsidR="003A6905" w:rsidRPr="007406BE">
        <w:rPr>
          <w:rFonts w:ascii="DIN Next LT Arabic" w:hAnsi="DIN Next LT Arabic" w:cs="DIN Next LT Arabic"/>
          <w:sz w:val="24"/>
          <w:szCs w:val="24"/>
          <w:rtl/>
        </w:rPr>
        <w:t>وفقاً للشروط التالية:</w:t>
      </w:r>
    </w:p>
    <w:p w:rsidR="00D57D81" w:rsidRPr="007406BE" w:rsidRDefault="000359AE"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w:t>
      </w:r>
      <w:r w:rsidR="00324FFB" w:rsidRPr="007406BE">
        <w:rPr>
          <w:rFonts w:ascii="DIN Next LT Arabic" w:hAnsi="DIN Next LT Arabic" w:cs="DIN Next LT Arabic"/>
          <w:sz w:val="24"/>
          <w:szCs w:val="24"/>
          <w:rtl/>
        </w:rPr>
        <w:t>قبول العرض</w:t>
      </w:r>
      <w:r w:rsidR="002868C6" w:rsidRPr="007406BE">
        <w:rPr>
          <w:rFonts w:ascii="DIN Next LT Arabic" w:hAnsi="DIN Next LT Arabic" w:cs="DIN Next LT Arabic"/>
          <w:sz w:val="24"/>
          <w:szCs w:val="24"/>
          <w:rtl/>
        </w:rPr>
        <w:t xml:space="preserve"> الذي يقدم </w:t>
      </w:r>
      <w:r w:rsidR="00F303B2" w:rsidRPr="007406BE">
        <w:rPr>
          <w:rFonts w:ascii="DIN Next LT Arabic" w:hAnsi="DIN Next LT Arabic" w:cs="DIN Next LT Arabic"/>
          <w:sz w:val="24"/>
          <w:szCs w:val="24"/>
          <w:rtl/>
        </w:rPr>
        <w:t xml:space="preserve">بدون ضمان ابتدائي </w:t>
      </w:r>
      <w:r w:rsidRPr="007406BE">
        <w:rPr>
          <w:rFonts w:ascii="DIN Next LT Arabic" w:hAnsi="DIN Next LT Arabic" w:cs="DIN Next LT Arabic"/>
          <w:sz w:val="24"/>
          <w:szCs w:val="24"/>
          <w:rtl/>
        </w:rPr>
        <w:t>و</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Pr="007406BE">
        <w:rPr>
          <w:rFonts w:ascii="DIN Next LT Arabic" w:hAnsi="DIN Next LT Arabic" w:cs="DIN Next LT Arabic"/>
          <w:sz w:val="24"/>
          <w:szCs w:val="24"/>
          <w:rtl/>
        </w:rPr>
        <w:t xml:space="preserve"> قبول الضمان الناقص متى كانت نسبة النقص لا تتجاوز </w:t>
      </w:r>
      <w:r w:rsidR="00324FFB" w:rsidRPr="007406BE">
        <w:rPr>
          <w:rFonts w:ascii="DIN Next LT Arabic" w:hAnsi="DIN Next LT Arabic" w:cs="DIN Next LT Arabic"/>
          <w:sz w:val="24"/>
          <w:szCs w:val="24"/>
          <w:rtl/>
        </w:rPr>
        <w:t>(10%</w:t>
      </w:r>
      <w:r w:rsidR="00090FF7"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من قيمة الضمان المطلوب، </w:t>
      </w:r>
      <w:r w:rsidR="00932227" w:rsidRPr="007406BE">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7406BE">
        <w:rPr>
          <w:rFonts w:ascii="DIN Next LT Arabic" w:hAnsi="DIN Next LT Arabic" w:cs="DIN Next LT Arabic"/>
          <w:sz w:val="24"/>
          <w:szCs w:val="24"/>
          <w:rtl/>
        </w:rPr>
        <w:t>منسحباً ولا يعاد إليه الضمان الابتدائي</w:t>
      </w:r>
      <w:r w:rsidR="00324FFB" w:rsidRPr="007406BE">
        <w:rPr>
          <w:rFonts w:ascii="DIN Next LT Arabic" w:hAnsi="DIN Next LT Arabic" w:cs="DIN Next LT Arabic"/>
          <w:sz w:val="24"/>
          <w:szCs w:val="24"/>
        </w:rPr>
        <w:t>.</w:t>
      </w:r>
    </w:p>
    <w:p w:rsidR="00D57D81" w:rsidRPr="007406BE" w:rsidRDefault="00F257F0"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أصل خطاب الضمان الابتدائي مع العرض، على أن </w:t>
      </w:r>
      <w:r w:rsidR="00324FFB" w:rsidRPr="007406BE">
        <w:rPr>
          <w:rFonts w:ascii="DIN Next LT Arabic" w:hAnsi="DIN Next LT Arabic" w:cs="DIN Next LT Arabic"/>
          <w:sz w:val="24"/>
          <w:szCs w:val="24"/>
          <w:rtl/>
        </w:rPr>
        <w:t xml:space="preserve">يكون الضمان الابتدائي ساري المفعول مدة لا تقل عن </w:t>
      </w:r>
      <w:r w:rsidR="0055172F" w:rsidRPr="007406BE">
        <w:rPr>
          <w:rFonts w:ascii="DIN Next LT Arabic" w:hAnsi="DIN Next LT Arabic" w:cs="DIN Next LT Arabic"/>
          <w:sz w:val="24"/>
          <w:szCs w:val="24"/>
          <w:rtl/>
        </w:rPr>
        <w:t>(90) تسعين يوماً</w:t>
      </w:r>
      <w:r w:rsidR="00324FFB" w:rsidRPr="007406BE">
        <w:rPr>
          <w:rFonts w:ascii="DIN Next LT Arabic" w:hAnsi="DIN Next LT Arabic" w:cs="DIN Next LT Arabic"/>
          <w:sz w:val="24"/>
          <w:szCs w:val="24"/>
          <w:rtl/>
        </w:rPr>
        <w:t xml:space="preserve"> من التاريخ المحدد لفتح </w:t>
      </w:r>
      <w:r w:rsidRPr="007406BE">
        <w:rPr>
          <w:rFonts w:ascii="DIN Next LT Arabic" w:hAnsi="DIN Next LT Arabic" w:cs="DIN Next LT Arabic"/>
          <w:sz w:val="24"/>
          <w:szCs w:val="24"/>
          <w:rtl/>
        </w:rPr>
        <w:t>العروض</w:t>
      </w:r>
      <w:r w:rsidR="00324FFB" w:rsidRPr="007406BE">
        <w:rPr>
          <w:rFonts w:ascii="DIN Next LT Arabic" w:hAnsi="DIN Next LT Arabic" w:cs="DIN Next LT Arabic"/>
          <w:sz w:val="24"/>
          <w:szCs w:val="24"/>
          <w:rtl/>
        </w:rPr>
        <w:t xml:space="preserve">، </w:t>
      </w:r>
      <w:r w:rsidR="00997CEA" w:rsidRPr="007406BE">
        <w:rPr>
          <w:rFonts w:ascii="DIN Next LT Arabic" w:hAnsi="DIN Next LT Arabic" w:cs="DIN Next LT Arabic"/>
          <w:sz w:val="24"/>
          <w:szCs w:val="24"/>
          <w:rtl/>
        </w:rPr>
        <w:t xml:space="preserve">وفي حال كان </w:t>
      </w:r>
      <w:r w:rsidR="00324FFB" w:rsidRPr="007406BE">
        <w:rPr>
          <w:rFonts w:ascii="DIN Next LT Arabic" w:hAnsi="DIN Next LT Arabic" w:cs="DIN Next LT Arabic"/>
          <w:sz w:val="24"/>
          <w:szCs w:val="24"/>
          <w:rtl/>
        </w:rPr>
        <w:t xml:space="preserve">الضمان الناقص </w:t>
      </w:r>
      <w:r w:rsidR="003310CD" w:rsidRPr="007406BE">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7406BE" w:rsidDel="003310CD">
        <w:rPr>
          <w:rFonts w:ascii="DIN Next LT Arabic" w:hAnsi="DIN Next LT Arabic" w:cs="DIN Next LT Arabic"/>
          <w:sz w:val="24"/>
          <w:szCs w:val="24"/>
          <w:rtl/>
        </w:rPr>
        <w:t xml:space="preserve"> </w:t>
      </w:r>
      <w:r w:rsidR="003F7399" w:rsidRPr="007406BE">
        <w:rPr>
          <w:rFonts w:ascii="DIN Next LT Arabic" w:hAnsi="DIN Next LT Arabic" w:cs="DIN Next LT Arabic"/>
          <w:sz w:val="24"/>
          <w:szCs w:val="24"/>
          <w:rtl/>
        </w:rPr>
        <w:t>مدة تحددها لجنة</w:t>
      </w:r>
      <w:r w:rsidR="00C519A6" w:rsidRPr="007406BE">
        <w:rPr>
          <w:rFonts w:ascii="DIN Next LT Arabic" w:hAnsi="DIN Next LT Arabic" w:cs="DIN Next LT Arabic"/>
          <w:sz w:val="24"/>
          <w:szCs w:val="24"/>
          <w:rtl/>
        </w:rPr>
        <w:t xml:space="preserve"> فحص العروض</w:t>
      </w:r>
      <w:r w:rsidR="00324FFB" w:rsidRPr="007406BE">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7406BE">
        <w:rPr>
          <w:rFonts w:ascii="DIN Next LT Arabic" w:hAnsi="DIN Next LT Arabic" w:cs="DIN Next LT Arabic"/>
          <w:sz w:val="24"/>
          <w:szCs w:val="24"/>
        </w:rPr>
        <w:t>.</w:t>
      </w:r>
    </w:p>
    <w:p w:rsidR="00D57D81" w:rsidRPr="007406BE" w:rsidRDefault="004E7CAB" w:rsidP="008F40E6">
      <w:pPr>
        <w:pStyle w:val="a9"/>
        <w:numPr>
          <w:ilvl w:val="0"/>
          <w:numId w:val="38"/>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تقوم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بطلب </w:t>
      </w:r>
      <w:r w:rsidR="00324FFB" w:rsidRPr="007406BE">
        <w:rPr>
          <w:rFonts w:ascii="DIN Next LT Arabic" w:hAnsi="DIN Next LT Arabic" w:cs="DIN Next LT Arabic"/>
          <w:sz w:val="24"/>
          <w:szCs w:val="24"/>
          <w:rtl/>
        </w:rPr>
        <w:t>تمديد الضمان الابتدائي</w:t>
      </w:r>
      <w:r w:rsidRPr="007406BE">
        <w:rPr>
          <w:rFonts w:ascii="DIN Next LT Arabic" w:hAnsi="DIN Next LT Arabic" w:cs="DIN Next LT Arabic"/>
          <w:sz w:val="24"/>
          <w:szCs w:val="24"/>
          <w:rtl/>
        </w:rPr>
        <w:t xml:space="preserve"> لمن رست عليه الأعمال متى كان تاريخ </w:t>
      </w:r>
      <w:r w:rsidR="0032799D" w:rsidRPr="007406BE">
        <w:rPr>
          <w:rFonts w:ascii="DIN Next LT Arabic" w:hAnsi="DIN Next LT Arabic" w:cs="DIN Next LT Arabic"/>
          <w:sz w:val="24"/>
          <w:szCs w:val="24"/>
          <w:rtl/>
        </w:rPr>
        <w:t>انتهاء</w:t>
      </w:r>
      <w:r w:rsidR="009C4F1D"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سريانه قبل تقديم الضمان النهائي</w:t>
      </w:r>
      <w:r w:rsidR="00324FFB" w:rsidRPr="007406BE">
        <w:rPr>
          <w:rFonts w:ascii="DIN Next LT Arabic" w:hAnsi="DIN Next LT Arabic" w:cs="DIN Next LT Arabic"/>
          <w:sz w:val="24"/>
          <w:szCs w:val="24"/>
        </w:rPr>
        <w:t>.</w:t>
      </w:r>
    </w:p>
    <w:p w:rsidR="00D57D81" w:rsidRPr="007406BE" w:rsidRDefault="00324FFB"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ترد </w:t>
      </w:r>
      <w:r w:rsidR="0032799D" w:rsidRPr="007406BE">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w:t>
      </w:r>
      <w:r w:rsidR="00F27AA4">
        <w:rPr>
          <w:rFonts w:ascii="DIN Next LT Arabic" w:hAnsi="DIN Next LT Arabic" w:cs="DIN Next LT Arabic" w:hint="cs"/>
          <w:sz w:val="24"/>
          <w:szCs w:val="24"/>
          <w:rtl/>
        </w:rPr>
        <w:t>وموافقة الجامعة على ذلك</w:t>
      </w:r>
      <w:r w:rsidR="0032799D" w:rsidRPr="007406BE">
        <w:rPr>
          <w:rFonts w:ascii="DIN Next LT Arabic" w:hAnsi="DIN Next LT Arabic" w:cs="DIN Next LT Arabic"/>
          <w:sz w:val="24"/>
          <w:szCs w:val="24"/>
          <w:rtl/>
        </w:rPr>
        <w:t>.</w:t>
      </w:r>
      <w:r w:rsidR="002D6FBB" w:rsidRPr="007406BE">
        <w:rPr>
          <w:rFonts w:ascii="DIN Next LT Arabic" w:hAnsi="DIN Next LT Arabic" w:cs="DIN Next LT Arabic"/>
          <w:sz w:val="24"/>
          <w:szCs w:val="24"/>
          <w:rtl/>
        </w:rPr>
        <w:t xml:space="preserve"> </w:t>
      </w:r>
    </w:p>
    <w:p w:rsidR="00D57D81" w:rsidRPr="007406BE" w:rsidRDefault="0081385E" w:rsidP="008F40E6">
      <w:pPr>
        <w:pStyle w:val="a9"/>
        <w:numPr>
          <w:ilvl w:val="0"/>
          <w:numId w:val="38"/>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7406BE">
        <w:rPr>
          <w:rFonts w:ascii="DIN Next LT Arabic" w:hAnsi="DIN Next LT Arabic" w:cs="DIN Next LT Arabic"/>
          <w:sz w:val="24"/>
          <w:szCs w:val="24"/>
          <w:rtl/>
        </w:rPr>
        <w:t xml:space="preserve">ويجوز </w:t>
      </w:r>
      <w:r w:rsidR="00F27AA4">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3A6905"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بناء</w:t>
      </w:r>
      <w:r w:rsidR="004C79A8"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7406BE">
        <w:rPr>
          <w:rFonts w:ascii="DIN Next LT Arabic" w:hAnsi="DIN Next LT Arabic" w:cs="DIN Next LT Arabic"/>
          <w:sz w:val="24"/>
          <w:szCs w:val="24"/>
        </w:rPr>
        <w:t>.</w:t>
      </w:r>
    </w:p>
    <w:p w:rsidR="001B1053" w:rsidRPr="007406BE" w:rsidRDefault="000321AA" w:rsidP="008F40E6">
      <w:pPr>
        <w:pStyle w:val="a9"/>
        <w:numPr>
          <w:ilvl w:val="0"/>
          <w:numId w:val="38"/>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مالي.</w:t>
      </w:r>
    </w:p>
    <w:p w:rsidR="0027307B" w:rsidRPr="007406BE" w:rsidRDefault="0027307B" w:rsidP="0027307B">
      <w:pPr>
        <w:pStyle w:val="a9"/>
        <w:bidi/>
        <w:ind w:left="864"/>
        <w:jc w:val="both"/>
        <w:rPr>
          <w:rFonts w:ascii="DIN Next LT Arabic" w:hAnsi="DIN Next LT Arabic" w:cs="DIN Next LT Arabic"/>
          <w:sz w:val="24"/>
          <w:szCs w:val="24"/>
        </w:rPr>
      </w:pPr>
    </w:p>
    <w:p w:rsidR="00BB4C51" w:rsidRPr="007406BE" w:rsidRDefault="00BB4C51" w:rsidP="0027307B">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124299" w:rsidRPr="007406BE">
        <w:rPr>
          <w:rFonts w:ascii="DIN Next LT Arabic" w:hAnsi="DIN Next LT Arabic" w:cs="DIN Next LT Arabic"/>
          <w:sz w:val="24"/>
          <w:szCs w:val="24"/>
          <w:rtl/>
        </w:rPr>
        <w:t xml:space="preserve">ويستثنى من تقديم الضمان </w:t>
      </w:r>
      <w:r w:rsidR="005B3D89" w:rsidRPr="007406BE">
        <w:rPr>
          <w:rFonts w:ascii="DIN Next LT Arabic" w:hAnsi="DIN Next LT Arabic" w:cs="DIN Next LT Arabic"/>
          <w:sz w:val="24"/>
          <w:szCs w:val="24"/>
          <w:rtl/>
        </w:rPr>
        <w:t>الابتدائي</w:t>
      </w:r>
      <w:r w:rsidR="00124299" w:rsidRPr="007406BE">
        <w:rPr>
          <w:rFonts w:ascii="DIN Next LT Arabic" w:hAnsi="DIN Next LT Arabic" w:cs="DIN Next LT Arabic"/>
          <w:sz w:val="24"/>
          <w:szCs w:val="24"/>
          <w:rtl/>
        </w:rPr>
        <w:t xml:space="preserve"> وفقاً للحالات </w:t>
      </w:r>
      <w:r w:rsidRPr="007406BE">
        <w:rPr>
          <w:rFonts w:ascii="DIN Next LT Arabic" w:hAnsi="DIN Next LT Arabic" w:cs="DIN Next LT Arabic"/>
          <w:sz w:val="24"/>
          <w:szCs w:val="24"/>
          <w:rtl/>
        </w:rPr>
        <w:t>التالية:</w:t>
      </w:r>
    </w:p>
    <w:p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الشراء المباشر</w:t>
      </w:r>
      <w:r w:rsidR="007B26CC" w:rsidRPr="007406BE">
        <w:rPr>
          <w:rFonts w:ascii="DIN Next LT Arabic" w:hAnsi="DIN Next LT Arabic" w:cs="DIN Next LT Arabic"/>
          <w:color w:val="000000" w:themeColor="text1"/>
          <w:sz w:val="24"/>
          <w:szCs w:val="24"/>
          <w:rtl/>
        </w:rPr>
        <w:t>.</w:t>
      </w:r>
    </w:p>
    <w:p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المسابقة</w:t>
      </w:r>
      <w:r w:rsidR="007B26CC" w:rsidRPr="007406BE">
        <w:rPr>
          <w:rFonts w:ascii="DIN Next LT Arabic" w:hAnsi="DIN Next LT Arabic" w:cs="DIN Next LT Arabic"/>
          <w:color w:val="000000" w:themeColor="text1"/>
          <w:sz w:val="24"/>
          <w:szCs w:val="24"/>
          <w:rtl/>
        </w:rPr>
        <w:t>.</w:t>
      </w:r>
    </w:p>
    <w:p w:rsidR="00BB4C51" w:rsidRPr="007406BE" w:rsidRDefault="00BB4C51" w:rsidP="00452F24">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ab/>
        <w:t xml:space="preserve">تعاقدات </w:t>
      </w:r>
      <w:r w:rsidR="00452F24">
        <w:rPr>
          <w:rFonts w:ascii="DIN Next LT Arabic" w:hAnsi="DIN Next LT Arabic" w:cs="DIN Next LT Arabic" w:hint="cs"/>
          <w:color w:val="000000" w:themeColor="text1"/>
          <w:sz w:val="24"/>
          <w:szCs w:val="24"/>
          <w:rtl/>
        </w:rPr>
        <w:t>جهات الجامعة</w:t>
      </w:r>
      <w:r w:rsidRPr="007406BE">
        <w:rPr>
          <w:rFonts w:ascii="DIN Next LT Arabic" w:hAnsi="DIN Next LT Arabic" w:cs="DIN Next LT Arabic"/>
          <w:color w:val="000000" w:themeColor="text1"/>
          <w:sz w:val="24"/>
          <w:szCs w:val="24"/>
          <w:rtl/>
        </w:rPr>
        <w:t xml:space="preserve"> فيما بينها، بشرط أن تنفذ الأعمال وتؤمن المشتريات بنفسها</w:t>
      </w:r>
      <w:r w:rsidR="007B26CC" w:rsidRPr="007406BE">
        <w:rPr>
          <w:rFonts w:ascii="DIN Next LT Arabic" w:hAnsi="DIN Next LT Arabic" w:cs="DIN Next LT Arabic"/>
          <w:color w:val="000000" w:themeColor="text1"/>
          <w:sz w:val="24"/>
          <w:szCs w:val="24"/>
          <w:rtl/>
        </w:rPr>
        <w:t>.</w:t>
      </w:r>
    </w:p>
    <w:p w:rsidR="00BB4C51" w:rsidRPr="007406BE"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rsidR="0083207C" w:rsidRDefault="00BB4C51" w:rsidP="00606819">
      <w:pPr>
        <w:pStyle w:val="a2"/>
        <w:numPr>
          <w:ilvl w:val="0"/>
          <w:numId w:val="28"/>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المنشآت الصغيرة والمتوسطة المحلية</w:t>
      </w:r>
      <w:r w:rsidR="0083207C">
        <w:rPr>
          <w:rFonts w:ascii="DIN Next LT Arabic" w:hAnsi="DIN Next LT Arabic" w:cs="DIN Next LT Arabic" w:hint="cs"/>
          <w:color w:val="000000" w:themeColor="text1"/>
          <w:sz w:val="24"/>
          <w:szCs w:val="24"/>
          <w:rtl/>
        </w:rPr>
        <w:t>.</w:t>
      </w:r>
    </w:p>
    <w:p w:rsidR="00124299" w:rsidRPr="007406BE" w:rsidRDefault="0083207C" w:rsidP="0083207C">
      <w:pPr>
        <w:pStyle w:val="a2"/>
        <w:numPr>
          <w:ilvl w:val="0"/>
          <w:numId w:val="28"/>
        </w:numPr>
        <w:bidi/>
        <w:ind w:left="1116" w:hanging="315"/>
        <w:jc w:val="both"/>
        <w:rPr>
          <w:rFonts w:ascii="DIN Next LT Arabic" w:hAnsi="DIN Next LT Arabic" w:cs="DIN Next LT Arabic"/>
          <w:color w:val="000000" w:themeColor="text1"/>
          <w:sz w:val="24"/>
          <w:szCs w:val="24"/>
        </w:rPr>
      </w:pPr>
      <w:r>
        <w:rPr>
          <w:rFonts w:ascii="DIN Next LT Arabic" w:hAnsi="DIN Next LT Arabic" w:cs="DIN Next LT Arabic" w:hint="cs"/>
          <w:color w:val="000000" w:themeColor="text1"/>
          <w:sz w:val="24"/>
          <w:szCs w:val="24"/>
          <w:rtl/>
        </w:rPr>
        <w:t>التعاقد مع الجهات الحكومية والمؤسسات العامة والشركات التي تساهم الحكومة فيها بنسبة لا تقل عن (51%) واحد وخمسين بالمئة من رأس مالها وقت الترسية</w:t>
      </w:r>
      <w:r w:rsidR="007B26CC" w:rsidRPr="007406BE">
        <w:rPr>
          <w:rFonts w:ascii="DIN Next LT Arabic" w:hAnsi="DIN Next LT Arabic" w:cs="DIN Next LT Arabic"/>
          <w:color w:val="000000" w:themeColor="text1"/>
          <w:sz w:val="24"/>
          <w:szCs w:val="24"/>
          <w:rtl/>
        </w:rPr>
        <w:t>.</w:t>
      </w:r>
    </w:p>
    <w:p w:rsidR="002A408A" w:rsidRPr="007406BE" w:rsidRDefault="002A408A"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188442619"/>
      <w:r w:rsidRPr="007406BE">
        <w:rPr>
          <w:rFonts w:ascii="DIN Next LT Arabic" w:hAnsi="DIN Next LT Arabic" w:cs="DIN Next LT Arabic"/>
          <w:color w:val="000000" w:themeColor="text1"/>
          <w:szCs w:val="24"/>
          <w:rtl/>
        </w:rPr>
        <w:t>مصادرة الضمانات</w:t>
      </w:r>
      <w:bookmarkEnd w:id="89"/>
    </w:p>
    <w:p w:rsidR="00EB4EAB" w:rsidRPr="007406BE" w:rsidRDefault="00BA35E6" w:rsidP="00452F24">
      <w:pPr>
        <w:bidi/>
        <w:spacing w:before="60" w:after="6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452F24">
        <w:rPr>
          <w:rFonts w:ascii="DIN Next LT Arabic" w:hAnsi="DIN Next LT Arabic" w:cs="DIN Next LT Arabic" w:hint="cs"/>
          <w:sz w:val="24"/>
          <w:szCs w:val="24"/>
          <w:rtl/>
        </w:rPr>
        <w:t>تلتزم</w:t>
      </w:r>
      <w:r w:rsidR="00EB4EAB" w:rsidRPr="007406BE">
        <w:rPr>
          <w:rFonts w:ascii="DIN Next LT Arabic" w:hAnsi="DIN Next LT Arabic" w:cs="DIN Next LT Arabic"/>
          <w:sz w:val="24"/>
          <w:szCs w:val="24"/>
          <w:rtl/>
        </w:rPr>
        <w:t xml:space="preserve"> </w:t>
      </w:r>
      <w:r w:rsidR="000C0CD2">
        <w:rPr>
          <w:rFonts w:ascii="DIN Next LT Arabic" w:hAnsi="DIN Next LT Arabic" w:cs="DIN Next LT Arabic"/>
          <w:sz w:val="24"/>
          <w:szCs w:val="24"/>
          <w:rtl/>
        </w:rPr>
        <w:t>الجامعة</w:t>
      </w:r>
      <w:r w:rsidR="00EB4EAB" w:rsidRPr="007406BE">
        <w:rPr>
          <w:rFonts w:ascii="DIN Next LT Arabic" w:hAnsi="DIN Next LT Arabic" w:cs="DIN Next LT Arabic"/>
          <w:sz w:val="24"/>
          <w:szCs w:val="24"/>
          <w:rtl/>
        </w:rPr>
        <w:t xml:space="preserve"> عند توافر أسباب مصادرة الضمان </w:t>
      </w:r>
      <w:r w:rsidR="00D366DA" w:rsidRPr="007406BE">
        <w:rPr>
          <w:rFonts w:ascii="DIN Next LT Arabic" w:hAnsi="DIN Next LT Arabic" w:cs="DIN Next LT Arabic"/>
          <w:sz w:val="24"/>
          <w:szCs w:val="24"/>
          <w:rtl/>
        </w:rPr>
        <w:t>الابتدائي</w:t>
      </w:r>
      <w:r w:rsidR="00EB4EAB" w:rsidRPr="007406BE">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w:t>
      </w:r>
      <w:r w:rsidR="009178F9">
        <w:rPr>
          <w:rFonts w:ascii="DIN Next LT Arabic" w:hAnsi="DIN Next LT Arabic" w:cs="DIN Next LT Arabic"/>
          <w:sz w:val="24"/>
          <w:szCs w:val="24"/>
          <w:rtl/>
        </w:rPr>
        <w:t>للجامعة</w:t>
      </w:r>
      <w:r w:rsidR="00EB4EAB" w:rsidRPr="007406BE">
        <w:rPr>
          <w:rFonts w:ascii="DIN Next LT Arabic" w:hAnsi="DIN Next LT Arabic" w:cs="DIN Next LT Arabic"/>
          <w:sz w:val="24"/>
          <w:szCs w:val="24"/>
          <w:rtl/>
        </w:rPr>
        <w:t xml:space="preserve"> طلب تمديد الضمان مدة معقولة </w:t>
      </w:r>
      <w:r w:rsidR="006513B4" w:rsidRPr="007406BE">
        <w:rPr>
          <w:rFonts w:ascii="DIN Next LT Arabic" w:hAnsi="DIN Next LT Arabic" w:cs="DIN Next LT Arabic"/>
          <w:sz w:val="24"/>
          <w:szCs w:val="24"/>
          <w:rtl/>
        </w:rPr>
        <w:t>إذا</w:t>
      </w:r>
      <w:r w:rsidR="00EB4EAB" w:rsidRPr="007406BE">
        <w:rPr>
          <w:rFonts w:ascii="DIN Next LT Arabic" w:hAnsi="DIN Next LT Arabic" w:cs="DIN Next LT Arabic"/>
          <w:sz w:val="24"/>
          <w:szCs w:val="24"/>
          <w:rtl/>
        </w:rPr>
        <w:t xml:space="preserve"> كانت إجراءات اتخاذ قرار المصادرة تتطلب ذلك. </w:t>
      </w:r>
    </w:p>
    <w:p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lastRenderedPageBreak/>
        <w:t xml:space="preserve"> </w:t>
      </w:r>
      <w:r w:rsidR="00BA35E6" w:rsidRPr="007406BE">
        <w:rPr>
          <w:rFonts w:ascii="DIN Next LT Arabic" w:hAnsi="DIN Next LT Arabic" w:cs="DIN Next LT Arabic"/>
          <w:b/>
          <w:bCs/>
          <w:sz w:val="24"/>
          <w:szCs w:val="24"/>
          <w:u w:val="single"/>
          <w:rtl/>
        </w:rPr>
        <w:t>ثانيا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00BA35E6" w:rsidRPr="007406BE">
        <w:rPr>
          <w:rFonts w:ascii="DIN Next LT Arabic" w:hAnsi="DIN Next LT Arabic" w:cs="DIN Next LT Arabic"/>
          <w:b/>
          <w:bCs/>
          <w:sz w:val="24"/>
          <w:szCs w:val="24"/>
          <w:u w:val="single"/>
          <w:rtl/>
        </w:rPr>
        <w:t>ثالثا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rsidR="00EB4EAB" w:rsidRPr="007406BE" w:rsidRDefault="00BA35E6" w:rsidP="00A4182C">
      <w:pPr>
        <w:bidi/>
        <w:spacing w:before="60" w:after="6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EB4EAB" w:rsidRPr="007406BE">
        <w:rPr>
          <w:rFonts w:ascii="DIN Next LT Arabic" w:hAnsi="DIN Next LT Arabic" w:cs="DIN Next LT Arabic"/>
          <w:sz w:val="24"/>
          <w:szCs w:val="24"/>
          <w:rtl/>
        </w:rPr>
        <w:t xml:space="preserve">إذا قررت </w:t>
      </w:r>
      <w:r w:rsidR="000C0CD2">
        <w:rPr>
          <w:rFonts w:ascii="DIN Next LT Arabic" w:hAnsi="DIN Next LT Arabic" w:cs="DIN Next LT Arabic"/>
          <w:sz w:val="24"/>
          <w:szCs w:val="24"/>
          <w:rtl/>
        </w:rPr>
        <w:t>الجامعة</w:t>
      </w:r>
      <w:r w:rsidR="00EB4EAB" w:rsidRPr="007406BE">
        <w:rPr>
          <w:rFonts w:ascii="DIN Next LT Arabic" w:hAnsi="DIN Next LT Arabic" w:cs="DIN Next LT Arabic"/>
          <w:sz w:val="24"/>
          <w:szCs w:val="24"/>
          <w:rtl/>
        </w:rPr>
        <w:t xml:space="preserve"> مصادرة الضمان، فتطلب مصادرته من البنك مصدر الضمان مباشرة وباستخدام عبارة "مصادرة الضمان" بشكل صريح، وعلى البنك الاستجابة لطلب المصادرة فوراً.</w:t>
      </w:r>
    </w:p>
    <w:p w:rsidR="00283566" w:rsidRPr="007406BE" w:rsidRDefault="00B7234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0" w:name="_Toc188442620"/>
      <w:r w:rsidRPr="007406BE">
        <w:rPr>
          <w:rFonts w:ascii="DIN Next LT Arabic" w:hAnsi="DIN Next LT Arabic" w:cs="DIN Next LT Arabic"/>
          <w:color w:val="000000" w:themeColor="text1"/>
          <w:szCs w:val="24"/>
          <w:rtl/>
        </w:rPr>
        <w:t>العروض البديلة</w:t>
      </w:r>
      <w:bookmarkEnd w:id="90"/>
    </w:p>
    <w:p w:rsidR="000C02DC" w:rsidRPr="007406BE" w:rsidRDefault="000C02DC" w:rsidP="00DF7984">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008934FD" w:rsidRPr="007406BE">
        <w:rPr>
          <w:rFonts w:ascii="DIN Next LT Arabic" w:hAnsi="DIN Next LT Arabic" w:cs="DIN Next LT Arabic"/>
          <w:color w:val="0070C0"/>
          <w:sz w:val="24"/>
          <w:szCs w:val="24"/>
        </w:rPr>
        <w:t xml:space="preserve"> </w:t>
      </w:r>
      <w:r w:rsidR="00DF7984" w:rsidRPr="007406BE">
        <w:rPr>
          <w:rFonts w:ascii="DIN Next LT Arabic" w:hAnsi="DIN Next LT Arabic" w:cs="DIN Next LT Arabic"/>
          <w:color w:val="0070C0"/>
          <w:sz w:val="24"/>
          <w:szCs w:val="24"/>
          <w:rtl/>
        </w:rPr>
        <w:t>إ</w:t>
      </w:r>
      <w:r w:rsidRPr="007406BE">
        <w:rPr>
          <w:rFonts w:ascii="DIN Next LT Arabic" w:hAnsi="DIN Next LT Arabic" w:cs="DIN Next LT Arabic"/>
          <w:color w:val="0070C0"/>
          <w:sz w:val="24"/>
          <w:szCs w:val="24"/>
          <w:rtl/>
        </w:rPr>
        <w:t>ذا كانت العروض البديلة مقبولة في المنافسة</w:t>
      </w:r>
      <w:r w:rsidR="004E238C" w:rsidRPr="007406BE">
        <w:rPr>
          <w:rFonts w:ascii="DIN Next LT Arabic" w:hAnsi="DIN Next LT Arabic" w:cs="DIN Next LT Arabic"/>
          <w:color w:val="0070C0"/>
          <w:sz w:val="24"/>
          <w:szCs w:val="24"/>
          <w:rtl/>
        </w:rPr>
        <w:t xml:space="preserve"> وإجراءات تقييم وقبول هذه العروض</w:t>
      </w:r>
      <w:r w:rsidRPr="007406BE">
        <w:rPr>
          <w:rFonts w:ascii="DIN Next LT Arabic" w:hAnsi="DIN Next LT Arabic" w:cs="DIN Next LT Arabic"/>
          <w:color w:val="0070C0"/>
          <w:sz w:val="24"/>
          <w:szCs w:val="24"/>
          <w:rtl/>
        </w:rPr>
        <w:t>.</w:t>
      </w:r>
    </w:p>
    <w:p w:rsidR="007B26CC" w:rsidRPr="007406BE" w:rsidRDefault="007B26CC"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1" w:name="_Toc188442621"/>
      <w:r w:rsidRPr="007406BE">
        <w:rPr>
          <w:rFonts w:ascii="DIN Next LT Arabic" w:hAnsi="DIN Next LT Arabic" w:cs="DIN Next LT Arabic"/>
          <w:color w:val="000000" w:themeColor="text1"/>
          <w:szCs w:val="24"/>
          <w:rtl/>
        </w:rPr>
        <w:t>متطلبات تنسيق العروض</w:t>
      </w:r>
      <w:bookmarkEnd w:id="91"/>
      <w:r w:rsidRPr="007406BE">
        <w:rPr>
          <w:rFonts w:ascii="DIN Next LT Arabic" w:hAnsi="DIN Next LT Arabic" w:cs="DIN Next LT Arabic"/>
          <w:color w:val="FF0000"/>
          <w:szCs w:val="24"/>
          <w:rtl/>
        </w:rPr>
        <w:t xml:space="preserve"> </w:t>
      </w:r>
    </w:p>
    <w:p w:rsidR="00283566" w:rsidRPr="007406BE" w:rsidRDefault="00156AF2" w:rsidP="00A4182C">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تحدد</w:t>
      </w:r>
      <w:r w:rsidR="008934FD" w:rsidRPr="007406BE">
        <w:rPr>
          <w:rFonts w:ascii="DIN Next LT Arabic" w:hAnsi="DIN Next LT Arabic" w:cs="DIN Next LT Arabic"/>
          <w:color w:val="0070C0"/>
          <w:sz w:val="24"/>
          <w:szCs w:val="24"/>
        </w:rPr>
        <w:t xml:space="preserve"> </w:t>
      </w:r>
      <w:r w:rsidR="000C0CD2">
        <w:rPr>
          <w:rFonts w:ascii="DIN Next LT Arabic" w:hAnsi="DIN Next LT Arabic" w:cs="DIN Next LT Arabic"/>
          <w:color w:val="0070C0"/>
          <w:sz w:val="24"/>
          <w:szCs w:val="24"/>
          <w:rtl/>
        </w:rPr>
        <w:t>الجامعة</w:t>
      </w:r>
      <w:r w:rsidR="00906FCC" w:rsidRPr="007406BE">
        <w:rPr>
          <w:rFonts w:ascii="DIN Next LT Arabic" w:hAnsi="DIN Next LT Arabic" w:cs="DIN Next LT Arabic"/>
          <w:color w:val="0070C0"/>
          <w:sz w:val="24"/>
          <w:szCs w:val="24"/>
          <w:rtl/>
        </w:rPr>
        <w:t xml:space="preserve"> متطلبات التنسيق</w:t>
      </w:r>
      <w:r w:rsidRPr="007406BE">
        <w:rPr>
          <w:rFonts w:ascii="DIN Next LT Arabic" w:hAnsi="DIN Next LT Arabic" w:cs="DIN Next LT Arabic"/>
          <w:color w:val="0070C0"/>
          <w:sz w:val="24"/>
          <w:szCs w:val="24"/>
          <w:rtl/>
        </w:rPr>
        <w:t xml:space="preserve"> الإضافية</w:t>
      </w:r>
      <w:r w:rsidR="00ED2ADD" w:rsidRPr="007406BE">
        <w:rPr>
          <w:rFonts w:ascii="DIN Next LT Arabic" w:hAnsi="DIN Next LT Arabic" w:cs="DIN Next LT Arabic"/>
          <w:color w:val="0070C0"/>
          <w:sz w:val="24"/>
          <w:szCs w:val="24"/>
          <w:rtl/>
        </w:rPr>
        <w:t>،</w:t>
      </w:r>
      <w:r w:rsidR="008B10A0" w:rsidRPr="007406BE">
        <w:rPr>
          <w:rFonts w:ascii="DIN Next LT Arabic" w:hAnsi="DIN Next LT Arabic" w:cs="DIN Next LT Arabic"/>
          <w:color w:val="0070C0"/>
          <w:sz w:val="24"/>
          <w:szCs w:val="24"/>
          <w:rtl/>
        </w:rPr>
        <w:t xml:space="preserve"> وما يلي مثال على ذلك:</w:t>
      </w:r>
    </w:p>
    <w:p w:rsidR="008B10A0" w:rsidRPr="007406BE" w:rsidRDefault="008B10A0" w:rsidP="00606819">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حجم الخط</w:t>
      </w:r>
      <w:r w:rsidR="006750D5" w:rsidRPr="007406BE">
        <w:rPr>
          <w:rFonts w:ascii="DIN Next LT Arabic" w:hAnsi="DIN Next LT Arabic" w:cs="DIN Next LT Arabic"/>
          <w:color w:val="FF0000"/>
          <w:sz w:val="24"/>
          <w:szCs w:val="24"/>
          <w:rtl/>
        </w:rPr>
        <w:t>.</w:t>
      </w:r>
    </w:p>
    <w:p w:rsidR="008B10A0" w:rsidRPr="007406BE" w:rsidRDefault="008B10A0" w:rsidP="00606819">
      <w:pPr>
        <w:pStyle w:val="a2"/>
        <w:numPr>
          <w:ilvl w:val="0"/>
          <w:numId w:val="25"/>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نوع الم</w:t>
      </w:r>
      <w:r w:rsidR="001D1A19" w:rsidRPr="007406BE">
        <w:rPr>
          <w:rFonts w:ascii="DIN Next LT Arabic" w:hAnsi="DIN Next LT Arabic" w:cs="DIN Next LT Arabic"/>
          <w:color w:val="FF0000"/>
          <w:sz w:val="24"/>
          <w:szCs w:val="24"/>
          <w:rtl/>
        </w:rPr>
        <w:t>لفات الإ</w:t>
      </w:r>
      <w:r w:rsidRPr="007406BE">
        <w:rPr>
          <w:rFonts w:ascii="DIN Next LT Arabic" w:hAnsi="DIN Next LT Arabic" w:cs="DIN Next LT Arabic"/>
          <w:color w:val="FF0000"/>
          <w:sz w:val="24"/>
          <w:szCs w:val="24"/>
          <w:rtl/>
        </w:rPr>
        <w:t>لكترونية (</w:t>
      </w:r>
      <w:r w:rsidRPr="007406BE">
        <w:rPr>
          <w:rFonts w:ascii="DIN Next LT Arabic" w:hAnsi="DIN Next LT Arabic" w:cs="DIN Next LT Arabic"/>
          <w:color w:val="FF0000"/>
          <w:sz w:val="24"/>
          <w:szCs w:val="24"/>
        </w:rPr>
        <w:t>Microsoft Word/PDF/Microsoft PowerPoint</w:t>
      </w:r>
      <w:r w:rsidRPr="007406BE">
        <w:rPr>
          <w:rFonts w:ascii="DIN Next LT Arabic" w:hAnsi="DIN Next LT Arabic" w:cs="DIN Next LT Arabic"/>
          <w:color w:val="FF0000"/>
          <w:sz w:val="24"/>
          <w:szCs w:val="24"/>
          <w:rtl/>
        </w:rPr>
        <w:t>)</w:t>
      </w:r>
      <w:r w:rsidR="006750D5" w:rsidRPr="007406BE">
        <w:rPr>
          <w:rFonts w:ascii="DIN Next LT Arabic" w:hAnsi="DIN Next LT Arabic" w:cs="DIN Next LT Arabic"/>
          <w:color w:val="FF0000"/>
          <w:sz w:val="24"/>
          <w:szCs w:val="24"/>
          <w:rtl/>
        </w:rPr>
        <w:t>.</w:t>
      </w:r>
    </w:p>
    <w:p w:rsidR="00142999" w:rsidRPr="007406BE" w:rsidRDefault="00142999" w:rsidP="000B47CD">
      <w:pPr>
        <w:pStyle w:val="1"/>
        <w:bidi/>
        <w:spacing w:before="100" w:beforeAutospacing="1" w:after="120"/>
        <w:ind w:left="360"/>
        <w:jc w:val="both"/>
        <w:rPr>
          <w:rFonts w:ascii="DIN Next LT Arabic" w:hAnsi="DIN Next LT Arabic" w:cs="DIN Next LT Arabic"/>
          <w:sz w:val="32"/>
          <w:szCs w:val="32"/>
        </w:rPr>
      </w:pPr>
      <w:bookmarkStart w:id="92" w:name="_Toc188442622"/>
      <w:r w:rsidRPr="007406BE">
        <w:rPr>
          <w:rFonts w:ascii="DIN Next LT Arabic" w:hAnsi="DIN Next LT Arabic" w:cs="DIN Next LT Arabic"/>
          <w:sz w:val="32"/>
          <w:szCs w:val="32"/>
          <w:rtl/>
        </w:rPr>
        <w:lastRenderedPageBreak/>
        <w:t xml:space="preserve">القسم </w:t>
      </w:r>
      <w:r w:rsidR="001863FD" w:rsidRPr="007406BE">
        <w:rPr>
          <w:rFonts w:ascii="DIN Next LT Arabic" w:hAnsi="DIN Next LT Arabic" w:cs="DIN Next LT Arabic"/>
          <w:sz w:val="32"/>
          <w:szCs w:val="32"/>
          <w:rtl/>
        </w:rPr>
        <w:t>الرابع</w:t>
      </w:r>
      <w:r w:rsidRPr="007406BE">
        <w:rPr>
          <w:rFonts w:ascii="DIN Next LT Arabic" w:hAnsi="DIN Next LT Arabic" w:cs="DIN Next LT Arabic"/>
          <w:sz w:val="32"/>
          <w:szCs w:val="32"/>
          <w:rtl/>
        </w:rPr>
        <w:t>:</w:t>
      </w:r>
      <w:r w:rsidR="00975B55" w:rsidRPr="007406BE">
        <w:rPr>
          <w:rFonts w:ascii="DIN Next LT Arabic" w:hAnsi="DIN Next LT Arabic" w:cs="DIN Next LT Arabic"/>
          <w:sz w:val="32"/>
          <w:szCs w:val="32"/>
          <w:rtl/>
        </w:rPr>
        <w:t xml:space="preserve"> تقديم</w:t>
      </w:r>
      <w:r w:rsidRPr="007406BE">
        <w:rPr>
          <w:rFonts w:ascii="DIN Next LT Arabic" w:hAnsi="DIN Next LT Arabic" w:cs="DIN Next LT Arabic"/>
          <w:sz w:val="32"/>
          <w:szCs w:val="32"/>
          <w:rtl/>
        </w:rPr>
        <w:t xml:space="preserve"> </w:t>
      </w:r>
      <w:r w:rsidR="001863FD" w:rsidRPr="007406BE">
        <w:rPr>
          <w:rFonts w:ascii="DIN Next LT Arabic" w:hAnsi="DIN Next LT Arabic" w:cs="DIN Next LT Arabic"/>
          <w:sz w:val="32"/>
          <w:szCs w:val="32"/>
          <w:rtl/>
        </w:rPr>
        <w:t>العروض</w:t>
      </w:r>
      <w:bookmarkEnd w:id="92"/>
    </w:p>
    <w:p w:rsidR="00142999" w:rsidRPr="007406BE" w:rsidRDefault="00975B5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188442623"/>
      <w:r w:rsidRPr="007406BE">
        <w:rPr>
          <w:rFonts w:ascii="DIN Next LT Arabic" w:hAnsi="DIN Next LT Arabic" w:cs="DIN Next LT Arabic"/>
          <w:color w:val="000000" w:themeColor="text1"/>
          <w:szCs w:val="24"/>
          <w:rtl/>
        </w:rPr>
        <w:t xml:space="preserve">آلية </w:t>
      </w:r>
      <w:r w:rsidR="00AB0410" w:rsidRPr="007406BE">
        <w:rPr>
          <w:rFonts w:ascii="DIN Next LT Arabic" w:hAnsi="DIN Next LT Arabic" w:cs="DIN Next LT Arabic"/>
          <w:color w:val="000000" w:themeColor="text1"/>
          <w:szCs w:val="24"/>
          <w:rtl/>
        </w:rPr>
        <w:t>تقديم العروض</w:t>
      </w:r>
      <w:bookmarkEnd w:id="93"/>
    </w:p>
    <w:p w:rsidR="00AB0410" w:rsidRPr="007406BE" w:rsidRDefault="00AB0410" w:rsidP="008F40E6">
      <w:pPr>
        <w:pStyle w:val="a2"/>
        <w:bidi/>
        <w:jc w:val="both"/>
        <w:rPr>
          <w:rFonts w:ascii="DIN Next LT Arabic" w:hAnsi="DIN Next LT Arabic" w:cs="DIN Next LT Arabic"/>
          <w:color w:val="575555"/>
          <w:sz w:val="34"/>
          <w:szCs w:val="34"/>
          <w:rtl/>
        </w:rPr>
      </w:pPr>
      <w:r w:rsidRPr="007406BE">
        <w:rPr>
          <w:rFonts w:ascii="DIN Next LT Arabic" w:hAnsi="DIN Next LT Arabic" w:cs="DIN Next LT Arabic"/>
          <w:sz w:val="24"/>
          <w:szCs w:val="24"/>
          <w:rtl/>
        </w:rPr>
        <w:t>يقوم المتنافس بتقديم عرضه في الموعد المحدد</w:t>
      </w:r>
      <w:r w:rsidR="008934FD" w:rsidRPr="007406BE">
        <w:rPr>
          <w:rFonts w:ascii="DIN Next LT Arabic" w:hAnsi="DIN Next LT Arabic" w:cs="DIN Next LT Arabic"/>
          <w:sz w:val="24"/>
          <w:szCs w:val="24"/>
        </w:rPr>
        <w:t xml:space="preserve"> </w:t>
      </w:r>
      <w:r w:rsidRPr="007406BE">
        <w:rPr>
          <w:rFonts w:ascii="DIN Next LT Arabic" w:hAnsi="DIN Next LT Arabic" w:cs="DIN Next LT Arabic"/>
          <w:sz w:val="24"/>
          <w:szCs w:val="24"/>
          <w:rtl/>
        </w:rPr>
        <w:t xml:space="preserve">من خلال </w:t>
      </w:r>
      <w:r w:rsidR="008F40E6">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r w:rsidR="001D1A19" w:rsidRPr="007406BE">
        <w:rPr>
          <w:rFonts w:ascii="DIN Next LT Arabic" w:hAnsi="DIN Next LT Arabic" w:cs="DIN Next LT Arabic"/>
          <w:sz w:val="24"/>
          <w:szCs w:val="24"/>
          <w:rtl/>
        </w:rPr>
        <w:t xml:space="preserve">. وفي حال تعطل </w:t>
      </w:r>
      <w:r w:rsidR="008F40E6">
        <w:rPr>
          <w:rFonts w:ascii="DIN Next LT Arabic" w:hAnsi="DIN Next LT Arabic" w:cs="DIN Next LT Arabic" w:hint="cs"/>
          <w:sz w:val="24"/>
          <w:szCs w:val="24"/>
          <w:rtl/>
        </w:rPr>
        <w:t>المنصة</w:t>
      </w:r>
      <w:r w:rsidR="001D1A19" w:rsidRPr="007406BE">
        <w:rPr>
          <w:rFonts w:ascii="DIN Next LT Arabic" w:hAnsi="DIN Next LT Arabic" w:cs="DIN Next LT Arabic"/>
          <w:sz w:val="24"/>
          <w:szCs w:val="24"/>
          <w:rtl/>
        </w:rPr>
        <w:t xml:space="preserve"> الإ</w:t>
      </w:r>
      <w:r w:rsidR="009C4CF6" w:rsidRPr="007406BE">
        <w:rPr>
          <w:rFonts w:ascii="DIN Next LT Arabic" w:hAnsi="DIN Next LT Arabic" w:cs="DIN Next LT Arabic"/>
          <w:sz w:val="24"/>
          <w:szCs w:val="24"/>
          <w:rtl/>
        </w:rPr>
        <w:t>لكترونية لمدة تزيد ع</w:t>
      </w:r>
      <w:r w:rsidR="001D1A19" w:rsidRPr="007406BE">
        <w:rPr>
          <w:rFonts w:ascii="DIN Next LT Arabic" w:hAnsi="DIN Next LT Arabic" w:cs="DIN Next LT Arabic"/>
          <w:sz w:val="24"/>
          <w:szCs w:val="24"/>
          <w:rtl/>
        </w:rPr>
        <w:t>لى</w:t>
      </w:r>
      <w:r w:rsidR="009C4CF6" w:rsidRPr="007406BE">
        <w:rPr>
          <w:rFonts w:ascii="DIN Next LT Arabic" w:hAnsi="DIN Next LT Arabic" w:cs="DIN Next LT Arabic"/>
          <w:sz w:val="24"/>
          <w:szCs w:val="24"/>
          <w:rtl/>
        </w:rPr>
        <w:t xml:space="preserve"> ثلاثة أيام فيجوز تقديم العروض بشكل ورقي لممثل </w:t>
      </w:r>
      <w:r w:rsidR="000C0CD2">
        <w:rPr>
          <w:rFonts w:ascii="DIN Next LT Arabic" w:hAnsi="DIN Next LT Arabic" w:cs="DIN Next LT Arabic"/>
          <w:sz w:val="24"/>
          <w:szCs w:val="24"/>
          <w:rtl/>
        </w:rPr>
        <w:t>الجامعة</w:t>
      </w:r>
      <w:r w:rsidR="009C4CF6" w:rsidRPr="007406BE">
        <w:rPr>
          <w:rFonts w:ascii="DIN Next LT Arabic" w:hAnsi="DIN Next LT Arabic" w:cs="DIN Next LT Arabic"/>
          <w:sz w:val="24"/>
          <w:szCs w:val="24"/>
          <w:rtl/>
        </w:rPr>
        <w:t xml:space="preserve"> في</w:t>
      </w:r>
      <w:r w:rsidR="006B1911" w:rsidRPr="007406BE">
        <w:rPr>
          <w:rFonts w:ascii="DIN Next LT Arabic" w:hAnsi="DIN Next LT Arabic" w:cs="DIN Next LT Arabic"/>
          <w:sz w:val="24"/>
          <w:szCs w:val="24"/>
          <w:rtl/>
        </w:rPr>
        <w:t xml:space="preserve"> الوقت و</w:t>
      </w:r>
      <w:r w:rsidR="009C4CF6" w:rsidRPr="007406BE">
        <w:rPr>
          <w:rFonts w:ascii="DIN Next LT Arabic" w:hAnsi="DIN Next LT Arabic" w:cs="DIN Next LT Arabic"/>
          <w:sz w:val="24"/>
          <w:szCs w:val="24"/>
          <w:rtl/>
        </w:rPr>
        <w:t xml:space="preserve">المكان </w:t>
      </w:r>
      <w:r w:rsidR="0027307B" w:rsidRPr="007406BE">
        <w:rPr>
          <w:rFonts w:ascii="DIN Next LT Arabic" w:hAnsi="DIN Next LT Arabic" w:cs="DIN Next LT Arabic"/>
          <w:sz w:val="24"/>
          <w:szCs w:val="24"/>
          <w:rtl/>
        </w:rPr>
        <w:t>المحدد</w:t>
      </w:r>
      <w:r w:rsidR="006B1911" w:rsidRPr="007406BE">
        <w:rPr>
          <w:rFonts w:ascii="DIN Next LT Arabic" w:hAnsi="DIN Next LT Arabic" w:cs="DIN Next LT Arabic"/>
          <w:sz w:val="24"/>
          <w:szCs w:val="24"/>
          <w:rtl/>
        </w:rPr>
        <w:t>ين</w:t>
      </w:r>
      <w:r w:rsidR="0027307B" w:rsidRPr="007406BE">
        <w:rPr>
          <w:rFonts w:ascii="DIN Next LT Arabic" w:hAnsi="DIN Next LT Arabic" w:cs="DIN Next LT Arabic"/>
          <w:sz w:val="24"/>
          <w:szCs w:val="24"/>
          <w:rtl/>
        </w:rPr>
        <w:t xml:space="preserve"> ويتم</w:t>
      </w:r>
      <w:r w:rsidR="009C4CF6" w:rsidRPr="007406BE">
        <w:rPr>
          <w:rFonts w:ascii="DIN Next LT Arabic" w:hAnsi="DIN Next LT Arabic" w:cs="DIN Next LT Arabic"/>
          <w:sz w:val="24"/>
          <w:szCs w:val="24"/>
          <w:rtl/>
        </w:rPr>
        <w:t xml:space="preserve"> تقديم العروض </w:t>
      </w:r>
      <w:r w:rsidR="002A004F" w:rsidRPr="007406BE">
        <w:rPr>
          <w:rFonts w:ascii="DIN Next LT Arabic" w:hAnsi="DIN Next LT Arabic" w:cs="DIN Next LT Arabic"/>
          <w:sz w:val="24"/>
          <w:szCs w:val="24"/>
          <w:rtl/>
        </w:rPr>
        <w:t>على</w:t>
      </w:r>
      <w:r w:rsidRPr="007406BE">
        <w:rPr>
          <w:rFonts w:ascii="DIN Next LT Arabic" w:hAnsi="DIN Next LT Arabic" w:cs="DIN Next LT Arabic"/>
          <w:sz w:val="24"/>
          <w:szCs w:val="24"/>
          <w:rtl/>
        </w:rPr>
        <w:t xml:space="preserve"> النحو الآتي</w:t>
      </w:r>
      <w:r w:rsidRPr="007406BE">
        <w:rPr>
          <w:rFonts w:ascii="DIN Next LT Arabic" w:hAnsi="DIN Next LT Arabic" w:cs="DIN Next LT Arabic"/>
          <w:sz w:val="24"/>
          <w:szCs w:val="24"/>
        </w:rPr>
        <w:t>:</w:t>
      </w:r>
    </w:p>
    <w:p w:rsidR="0089314F" w:rsidRPr="002C1A4C" w:rsidRDefault="0089314F" w:rsidP="0089314F">
      <w:pPr>
        <w:pStyle w:val="a2"/>
        <w:numPr>
          <w:ilvl w:val="0"/>
          <w:numId w:val="21"/>
        </w:numPr>
        <w:bidi/>
        <w:jc w:val="both"/>
        <w:rPr>
          <w:rFonts w:ascii="DIN Next LT Arabic" w:hAnsi="DIN Next LT Arabic" w:cs="DIN Next LT Arabic"/>
          <w:sz w:val="24"/>
          <w:szCs w:val="24"/>
        </w:rPr>
      </w:pPr>
      <w:bookmarkStart w:id="94" w:name="_Hlk188360333"/>
      <w:bookmarkStart w:id="95" w:name="_Hlk188438652"/>
      <w:r w:rsidRPr="002C1A4C">
        <w:rPr>
          <w:rFonts w:ascii="DIN Next LT Arabic" w:hAnsi="DIN Next LT Arabic" w:cs="DIN Next LT Arabic" w:hint="cs"/>
          <w:sz w:val="24"/>
          <w:szCs w:val="24"/>
          <w:rtl/>
        </w:rPr>
        <w:t>للجامعة أن تطلب في المنافسات أو المزايدات تقديم عرضين: أحدهما فني والآخر مالي مرفقاً معه الضمان البنكي الابتدائي، ويجوز للجامعة أن تشترط أن يكون فتح العرض المالي مرهوناً بقبول العرض الفني</w:t>
      </w:r>
      <w:bookmarkEnd w:id="94"/>
      <w:r w:rsidRPr="002C1A4C">
        <w:rPr>
          <w:rFonts w:ascii="DIN Next LT Arabic" w:hAnsi="DIN Next LT Arabic" w:cs="DIN Next LT Arabic" w:hint="cs"/>
          <w:sz w:val="24"/>
          <w:szCs w:val="24"/>
          <w:rtl/>
        </w:rPr>
        <w:t>.</w:t>
      </w:r>
    </w:p>
    <w:bookmarkEnd w:id="95"/>
    <w:p w:rsidR="00AB0410" w:rsidRPr="007406BE" w:rsidRDefault="007F461D"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إلكترونياً بعد أن يدخل المتنافس البيانات المطلوبة</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عبر البوابة في ملف مشفر، أو ملفين مشفرين إذا تطلب الأمر تقديم عرضين فني ومالي (</w:t>
      </w:r>
      <w:r w:rsidRPr="007406BE">
        <w:rPr>
          <w:rFonts w:ascii="DIN Next LT Arabic" w:hAnsi="DIN Next LT Arabic" w:cs="DIN Next LT Arabic"/>
          <w:color w:val="0070C0"/>
          <w:sz w:val="24"/>
          <w:szCs w:val="24"/>
          <w:rtl/>
        </w:rPr>
        <w:t xml:space="preserve">تحدد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ذلك</w:t>
      </w:r>
      <w:r w:rsidRPr="007406BE">
        <w:rPr>
          <w:rFonts w:ascii="DIN Next LT Arabic" w:hAnsi="DIN Next LT Arabic" w:cs="DIN Next LT Arabic"/>
          <w:sz w:val="24"/>
          <w:szCs w:val="24"/>
          <w:rtl/>
        </w:rPr>
        <w:t xml:space="preserve">). ويجوز للمتنافس تقديم عرضه مكتوباً على أوراقه الخاصة، وتكون العبرة في حال الاختلاف بما وضعته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شروط وأحكام في نماذجها المختومة.</w:t>
      </w:r>
    </w:p>
    <w:p w:rsidR="00AB0410" w:rsidRPr="007406BE" w:rsidRDefault="00AB0410" w:rsidP="008F40E6">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العرض بموجب </w:t>
      </w:r>
      <w:r w:rsidR="008F40E6">
        <w:rPr>
          <w:rFonts w:ascii="DIN Next LT Arabic" w:hAnsi="DIN Next LT Arabic" w:cs="DIN Next LT Arabic" w:hint="cs"/>
          <w:sz w:val="24"/>
          <w:szCs w:val="24"/>
          <w:rtl/>
        </w:rPr>
        <w:t>كتاب</w:t>
      </w:r>
      <w:r w:rsidRPr="007406BE">
        <w:rPr>
          <w:rFonts w:ascii="DIN Next LT Arabic" w:hAnsi="DIN Next LT Arabic" w:cs="DIN Next LT Arabic"/>
          <w:sz w:val="24"/>
          <w:szCs w:val="24"/>
          <w:rtl/>
        </w:rPr>
        <w:t xml:space="preserve"> رسمي يوقع </w:t>
      </w:r>
      <w:r w:rsidR="0027307B" w:rsidRPr="007406BE">
        <w:rPr>
          <w:rFonts w:ascii="DIN Next LT Arabic" w:hAnsi="DIN Next LT Arabic" w:cs="DIN Next LT Arabic"/>
          <w:sz w:val="24"/>
          <w:szCs w:val="24"/>
          <w:rtl/>
        </w:rPr>
        <w:t>من مقدمه</w:t>
      </w:r>
      <w:r w:rsidR="00223460" w:rsidRPr="007406BE">
        <w:rPr>
          <w:rFonts w:ascii="DIN Next LT Arabic" w:hAnsi="DIN Next LT Arabic" w:cs="DIN Next LT Arabic"/>
          <w:color w:val="575555"/>
          <w:sz w:val="34"/>
          <w:szCs w:val="34"/>
          <w:rtl/>
        </w:rPr>
        <w:t xml:space="preserve"> </w:t>
      </w:r>
      <w:r w:rsidR="00223460" w:rsidRPr="007406BE">
        <w:rPr>
          <w:rFonts w:ascii="DIN Next LT Arabic" w:hAnsi="DIN Next LT Arabic" w:cs="DIN Next LT Arabic"/>
          <w:sz w:val="24"/>
          <w:szCs w:val="24"/>
          <w:rtl/>
        </w:rPr>
        <w:t>أو ممن يملك حق التمثيل النظامي</w:t>
      </w:r>
      <w:r w:rsidRPr="007406BE">
        <w:rPr>
          <w:rFonts w:ascii="DIN Next LT Arabic" w:hAnsi="DIN Next LT Arabic" w:cs="DIN Next LT Arabic"/>
          <w:sz w:val="24"/>
          <w:szCs w:val="24"/>
        </w:rPr>
        <w:t>.</w:t>
      </w:r>
      <w:r w:rsidR="008A17FD" w:rsidRPr="007406BE">
        <w:rPr>
          <w:rFonts w:ascii="DIN Next LT Arabic" w:hAnsi="DIN Next LT Arabic" w:cs="DIN Next LT Arabic"/>
          <w:color w:val="FF0000"/>
          <w:sz w:val="24"/>
          <w:szCs w:val="24"/>
          <w:rtl/>
        </w:rPr>
        <w:t xml:space="preserve"> (مرفق نموذج رقم </w:t>
      </w:r>
      <w:r w:rsidR="00283638" w:rsidRPr="007406BE">
        <w:rPr>
          <w:rFonts w:ascii="DIN Next LT Arabic" w:hAnsi="DIN Next LT Arabic" w:cs="DIN Next LT Arabic"/>
          <w:color w:val="FF0000"/>
          <w:sz w:val="24"/>
          <w:szCs w:val="24"/>
          <w:rtl/>
        </w:rPr>
        <w:t>.</w:t>
      </w:r>
      <w:r w:rsidR="008E32AA" w:rsidRPr="007406BE">
        <w:rPr>
          <w:rFonts w:ascii="DIN Next LT Arabic" w:hAnsi="DIN Next LT Arabic" w:cs="DIN Next LT Arabic"/>
          <w:color w:val="FF0000"/>
          <w:sz w:val="24"/>
          <w:szCs w:val="24"/>
          <w:rtl/>
        </w:rPr>
        <w:t>....</w:t>
      </w:r>
      <w:r w:rsidR="00283638" w:rsidRPr="007406BE">
        <w:rPr>
          <w:rFonts w:ascii="DIN Next LT Arabic" w:hAnsi="DIN Next LT Arabic" w:cs="DIN Next LT Arabic"/>
          <w:color w:val="FF0000"/>
          <w:sz w:val="24"/>
          <w:szCs w:val="24"/>
          <w:rtl/>
        </w:rPr>
        <w:t>)</w:t>
      </w:r>
    </w:p>
    <w:p w:rsidR="00AB0410" w:rsidRPr="007406BE" w:rsidRDefault="007E4048"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-وكافة مرفقاته التي تتطلب ذلك- مختوماً بختم مقدمه.</w:t>
      </w:r>
      <w:r w:rsidR="00241917" w:rsidRPr="007406BE">
        <w:rPr>
          <w:rFonts w:ascii="DIN Next LT Arabic" w:hAnsi="DIN Next LT Arabic" w:cs="DIN Next LT Arabic"/>
          <w:color w:val="575555"/>
          <w:sz w:val="34"/>
          <w:szCs w:val="34"/>
          <w:rtl/>
        </w:rPr>
        <w:t xml:space="preserve"> </w:t>
      </w:r>
    </w:p>
    <w:p w:rsidR="00AB0410" w:rsidRPr="007406BE" w:rsidRDefault="00835CE2" w:rsidP="00606819">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تقدم مع العرض </w:t>
      </w:r>
      <w:r w:rsidR="00FA1FF1" w:rsidRPr="007406BE">
        <w:rPr>
          <w:rFonts w:ascii="DIN Next LT Arabic" w:hAnsi="DIN Next LT Arabic" w:cs="DIN Next LT Arabic"/>
          <w:sz w:val="24"/>
          <w:szCs w:val="24"/>
          <w:rtl/>
        </w:rPr>
        <w:t>الوثائق المذكورة في الفقر</w:t>
      </w:r>
      <w:r w:rsidR="00965031" w:rsidRPr="007406BE">
        <w:rPr>
          <w:rFonts w:ascii="DIN Next LT Arabic" w:hAnsi="DIN Next LT Arabic" w:cs="DIN Next LT Arabic"/>
          <w:sz w:val="24"/>
          <w:szCs w:val="24"/>
          <w:rtl/>
        </w:rPr>
        <w:t>ة 37و 38 من هذه الكراسة</w:t>
      </w:r>
      <w:r w:rsidRPr="007406BE">
        <w:rPr>
          <w:rFonts w:ascii="DIN Next LT Arabic" w:hAnsi="DIN Next LT Arabic" w:cs="DIN Next LT Arabic"/>
          <w:sz w:val="24"/>
          <w:szCs w:val="24"/>
          <w:rtl/>
        </w:rPr>
        <w:t>.</w:t>
      </w:r>
    </w:p>
    <w:p w:rsidR="00AB0410" w:rsidRPr="007406BE" w:rsidRDefault="00AB0410" w:rsidP="00452F24">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في حال تعذر تقديم العروض من خلال </w:t>
      </w:r>
      <w:r w:rsidR="008F40E6">
        <w:rPr>
          <w:rFonts w:ascii="DIN Next LT Arabic" w:hAnsi="DIN Next LT Arabic" w:cs="DIN Next LT Arabic"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 xml:space="preserve">ية لأسباب فنية، يتم تقديمها في مظاريف مختومة بواسطة البريد الرسمي، أو تسليمها </w:t>
      </w:r>
      <w:r w:rsidR="008F40E6">
        <w:rPr>
          <w:rFonts w:ascii="DIN Next LT Arabic" w:hAnsi="DIN Next LT Arabic" w:cs="DIN Next LT Arabic"/>
          <w:sz w:val="24"/>
          <w:szCs w:val="24"/>
          <w:rtl/>
        </w:rPr>
        <w:t>ل</w:t>
      </w:r>
      <w:r w:rsidR="008F40E6">
        <w:rPr>
          <w:rFonts w:ascii="DIN Next LT Arabic" w:hAnsi="DIN Next LT Arabic" w:cs="DIN Next LT Arabic" w:hint="cs"/>
          <w:sz w:val="24"/>
          <w:szCs w:val="24"/>
          <w:rtl/>
        </w:rPr>
        <w:t>ل</w:t>
      </w:r>
      <w:r w:rsidR="000C0CD2">
        <w:rPr>
          <w:rFonts w:ascii="DIN Next LT Arabic" w:hAnsi="DIN Next LT Arabic" w:cs="DIN Next LT Arabic"/>
          <w:sz w:val="24"/>
          <w:szCs w:val="24"/>
          <w:rtl/>
        </w:rPr>
        <w:t>جامعة</w:t>
      </w:r>
      <w:r w:rsidRPr="007406BE">
        <w:rPr>
          <w:rFonts w:ascii="DIN Next LT Arabic" w:hAnsi="DIN Next LT Arabic" w:cs="DIN Next LT Arabic"/>
          <w:sz w:val="24"/>
          <w:szCs w:val="24"/>
          <w:rtl/>
        </w:rPr>
        <w:t xml:space="preserve"> في المكان المحدد لاستقبال العروض، مع أخذ إيصال يبين فيه تاريخ وساعة التسليم</w:t>
      </w:r>
      <w:r w:rsidR="000E63CB" w:rsidRPr="007406BE">
        <w:rPr>
          <w:rFonts w:ascii="DIN Next LT Arabic" w:hAnsi="DIN Next LT Arabic" w:cs="DIN Next LT Arabic"/>
          <w:sz w:val="24"/>
          <w:szCs w:val="24"/>
          <w:rtl/>
        </w:rPr>
        <w:t xml:space="preserve">، </w:t>
      </w:r>
      <w:r w:rsidR="00452F24">
        <w:rPr>
          <w:rFonts w:ascii="DIN Next LT Arabic" w:hAnsi="DIN Next LT Arabic" w:cs="DIN Next LT Arabic" w:hint="cs"/>
          <w:color w:val="000000" w:themeColor="text1"/>
          <w:sz w:val="24"/>
          <w:szCs w:val="24"/>
          <w:rtl/>
        </w:rPr>
        <w:t>أن ترفع العروض لاحقاً</w:t>
      </w:r>
      <w:r w:rsidR="000E63CB" w:rsidRPr="007406BE">
        <w:rPr>
          <w:rFonts w:ascii="DIN Next LT Arabic" w:hAnsi="DIN Next LT Arabic" w:cs="DIN Next LT Arabic"/>
          <w:color w:val="000000" w:themeColor="text1"/>
          <w:sz w:val="24"/>
          <w:szCs w:val="24"/>
          <w:rtl/>
        </w:rPr>
        <w:t xml:space="preserve"> على </w:t>
      </w:r>
      <w:r w:rsidR="008F40E6">
        <w:rPr>
          <w:rFonts w:ascii="DIN Next LT Arabic" w:hAnsi="DIN Next LT Arabic" w:cs="DIN Next LT Arabic" w:hint="cs"/>
          <w:color w:val="000000" w:themeColor="text1"/>
          <w:sz w:val="24"/>
          <w:szCs w:val="24"/>
          <w:rtl/>
        </w:rPr>
        <w:t>المنصة</w:t>
      </w:r>
      <w:r w:rsidR="000E63CB" w:rsidRPr="007406BE">
        <w:rPr>
          <w:rFonts w:ascii="DIN Next LT Arabic" w:hAnsi="DIN Next LT Arabic" w:cs="DIN Next LT Arabic"/>
          <w:color w:val="000000" w:themeColor="text1"/>
          <w:sz w:val="24"/>
          <w:szCs w:val="24"/>
          <w:rtl/>
        </w:rPr>
        <w:t xml:space="preserve"> لحفظها في سجلاتها، وذلك بعد فتحها من قبل لجنة </w:t>
      </w:r>
      <w:r w:rsidR="000E63CB" w:rsidRPr="007406BE">
        <w:rPr>
          <w:rFonts w:ascii="DIN Next LT Arabic" w:hAnsi="DIN Next LT Arabic" w:cs="DIN Next LT Arabic"/>
          <w:sz w:val="24"/>
          <w:szCs w:val="24"/>
          <w:rtl/>
        </w:rPr>
        <w:t>فتح</w:t>
      </w:r>
      <w:r w:rsidR="003A2C28" w:rsidRPr="007406BE">
        <w:rPr>
          <w:rFonts w:ascii="DIN Next LT Arabic" w:hAnsi="DIN Next LT Arabic" w:cs="DIN Next LT Arabic"/>
          <w:sz w:val="24"/>
          <w:szCs w:val="24"/>
          <w:rtl/>
        </w:rPr>
        <w:t xml:space="preserve"> العروض</w:t>
      </w:r>
    </w:p>
    <w:p w:rsidR="00142999" w:rsidRPr="007406BE" w:rsidRDefault="000E63CB" w:rsidP="008F40E6">
      <w:pPr>
        <w:pStyle w:val="a2"/>
        <w:numPr>
          <w:ilvl w:val="0"/>
          <w:numId w:val="2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تعلن </w:t>
      </w:r>
      <w:r w:rsidR="001D1A19" w:rsidRPr="007406BE">
        <w:rPr>
          <w:rFonts w:ascii="DIN Next LT Arabic" w:hAnsi="DIN Next LT Arabic" w:cs="DIN Next LT Arabic"/>
          <w:sz w:val="24"/>
          <w:szCs w:val="24"/>
          <w:rtl/>
        </w:rPr>
        <w:t xml:space="preserve">أسماء </w:t>
      </w:r>
      <w:r w:rsidR="005D140E" w:rsidRPr="007406BE">
        <w:rPr>
          <w:rFonts w:ascii="DIN Next LT Arabic" w:hAnsi="DIN Next LT Arabic" w:cs="DIN Next LT Arabic"/>
          <w:sz w:val="24"/>
          <w:szCs w:val="24"/>
          <w:rtl/>
        </w:rPr>
        <w:t xml:space="preserve">المتنافسين </w:t>
      </w:r>
      <w:r w:rsidR="00AB0410" w:rsidRPr="007406BE">
        <w:rPr>
          <w:rFonts w:ascii="DIN Next LT Arabic" w:hAnsi="DIN Next LT Arabic" w:cs="DIN Next LT Arabic"/>
          <w:sz w:val="24"/>
          <w:szCs w:val="24"/>
          <w:rtl/>
        </w:rPr>
        <w:t xml:space="preserve">الذين تقدموا بعروضهم </w:t>
      </w:r>
      <w:r w:rsidR="005D140E" w:rsidRPr="007406BE">
        <w:rPr>
          <w:rFonts w:ascii="DIN Next LT Arabic" w:hAnsi="DIN Next LT Arabic" w:cs="DIN Next LT Arabic"/>
          <w:sz w:val="24"/>
          <w:szCs w:val="24"/>
          <w:rtl/>
        </w:rPr>
        <w:t xml:space="preserve">في </w:t>
      </w:r>
      <w:r w:rsidR="008F40E6">
        <w:rPr>
          <w:rFonts w:ascii="DIN Next LT Arabic" w:hAnsi="DIN Next LT Arabic" w:cs="DIN Next LT Arabic" w:hint="cs"/>
          <w:sz w:val="24"/>
          <w:szCs w:val="24"/>
          <w:rtl/>
        </w:rPr>
        <w:t>المنصة</w:t>
      </w:r>
      <w:r w:rsidR="00AB0410" w:rsidRPr="007406BE">
        <w:rPr>
          <w:rFonts w:ascii="DIN Next LT Arabic" w:hAnsi="DIN Next LT Arabic" w:cs="DIN Next LT Arabic"/>
          <w:sz w:val="24"/>
          <w:szCs w:val="24"/>
          <w:rtl/>
        </w:rPr>
        <w:t xml:space="preserve">، وذلك بعد انتهاء موعد تقديم العروض وفتحها، </w:t>
      </w:r>
      <w:r w:rsidR="005D140E" w:rsidRPr="007406BE">
        <w:rPr>
          <w:rFonts w:ascii="DIN Next LT Arabic" w:hAnsi="DIN Next LT Arabic" w:cs="DIN Next LT Arabic"/>
          <w:sz w:val="24"/>
          <w:szCs w:val="24"/>
          <w:rtl/>
        </w:rPr>
        <w:t>ف</w:t>
      </w:r>
      <w:r w:rsidR="00AB0410" w:rsidRPr="007406BE">
        <w:rPr>
          <w:rFonts w:ascii="DIN Next LT Arabic" w:hAnsi="DIN Next LT Arabic" w:cs="DIN Next LT Arabic"/>
          <w:sz w:val="24"/>
          <w:szCs w:val="24"/>
          <w:rtl/>
        </w:rPr>
        <w:t>إذا تعذر إعلان</w:t>
      </w:r>
      <w:r w:rsidR="009D2DFD" w:rsidRPr="007406BE">
        <w:rPr>
          <w:rFonts w:ascii="DIN Next LT Arabic" w:hAnsi="DIN Next LT Arabic" w:cs="DIN Next LT Arabic"/>
          <w:sz w:val="24"/>
          <w:szCs w:val="24"/>
          <w:rtl/>
        </w:rPr>
        <w:t>ها</w:t>
      </w:r>
      <w:r w:rsidR="00AB0410" w:rsidRPr="007406BE">
        <w:rPr>
          <w:rFonts w:ascii="DIN Next LT Arabic" w:hAnsi="DIN Next LT Arabic" w:cs="DIN Next LT Arabic"/>
          <w:sz w:val="24"/>
          <w:szCs w:val="24"/>
          <w:rtl/>
        </w:rPr>
        <w:t xml:space="preserve"> في </w:t>
      </w:r>
      <w:r w:rsidR="008F40E6">
        <w:rPr>
          <w:rFonts w:ascii="DIN Next LT Arabic" w:hAnsi="DIN Next LT Arabic" w:cs="DIN Next LT Arabic" w:hint="cs"/>
          <w:sz w:val="24"/>
          <w:szCs w:val="24"/>
          <w:rtl/>
        </w:rPr>
        <w:t>المنصة</w:t>
      </w:r>
      <w:r w:rsidR="009D2DFD" w:rsidRPr="007406BE">
        <w:rPr>
          <w:rFonts w:ascii="DIN Next LT Arabic" w:hAnsi="DIN Next LT Arabic" w:cs="DIN Next LT Arabic"/>
          <w:sz w:val="24"/>
          <w:szCs w:val="24"/>
          <w:rtl/>
        </w:rPr>
        <w:t>،</w:t>
      </w:r>
      <w:r w:rsidR="00AB0410" w:rsidRPr="007406BE">
        <w:rPr>
          <w:rFonts w:ascii="DIN Next LT Arabic" w:hAnsi="DIN Next LT Arabic" w:cs="DIN Next LT Arabic"/>
          <w:sz w:val="24"/>
          <w:szCs w:val="24"/>
          <w:rtl/>
        </w:rPr>
        <w:t xml:space="preserve"> </w:t>
      </w:r>
      <w:r w:rsidR="009D2DFD" w:rsidRPr="007406BE">
        <w:rPr>
          <w:rFonts w:ascii="DIN Next LT Arabic" w:hAnsi="DIN Next LT Arabic" w:cs="DIN Next LT Arabic"/>
          <w:sz w:val="24"/>
          <w:szCs w:val="24"/>
          <w:rtl/>
        </w:rPr>
        <w:t xml:space="preserve">تعلن </w:t>
      </w:r>
      <w:r w:rsidR="00AB0410" w:rsidRPr="007406BE">
        <w:rPr>
          <w:rFonts w:ascii="DIN Next LT Arabic" w:hAnsi="DIN Next LT Arabic" w:cs="DIN Next LT Arabic"/>
          <w:sz w:val="24"/>
          <w:szCs w:val="24"/>
          <w:rtl/>
        </w:rPr>
        <w:t xml:space="preserve">في </w:t>
      </w:r>
      <w:r w:rsidR="009D2DFD" w:rsidRPr="007406BE">
        <w:rPr>
          <w:rFonts w:ascii="DIN Next LT Arabic" w:hAnsi="DIN Next LT Arabic" w:cs="DIN Next LT Arabic"/>
          <w:sz w:val="24"/>
          <w:szCs w:val="24"/>
          <w:rtl/>
        </w:rPr>
        <w:t>ال</w:t>
      </w:r>
      <w:r w:rsidR="00AB0410" w:rsidRPr="007406BE">
        <w:rPr>
          <w:rFonts w:ascii="DIN Next LT Arabic" w:hAnsi="DIN Next LT Arabic" w:cs="DIN Next LT Arabic"/>
          <w:sz w:val="24"/>
          <w:szCs w:val="24"/>
          <w:rtl/>
        </w:rPr>
        <w:t xml:space="preserve">موقع </w:t>
      </w:r>
      <w:r w:rsidR="009D2DFD" w:rsidRPr="007406BE">
        <w:rPr>
          <w:rFonts w:ascii="DIN Next LT Arabic" w:hAnsi="DIN Next LT Arabic" w:cs="DIN Next LT Arabic"/>
          <w:sz w:val="24"/>
          <w:szCs w:val="24"/>
          <w:rtl/>
        </w:rPr>
        <w:t xml:space="preserve">الإلكتروني </w:t>
      </w:r>
      <w:r w:rsidR="008F40E6">
        <w:rPr>
          <w:rFonts w:ascii="DIN Next LT Arabic" w:hAnsi="DIN Next LT Arabic" w:cs="DIN Next LT Arabic" w:hint="cs"/>
          <w:sz w:val="24"/>
          <w:szCs w:val="24"/>
          <w:rtl/>
        </w:rPr>
        <w:t>ل</w:t>
      </w:r>
      <w:r w:rsidR="000C0CD2">
        <w:rPr>
          <w:rFonts w:ascii="DIN Next LT Arabic" w:hAnsi="DIN Next LT Arabic" w:cs="DIN Next LT Arabic"/>
          <w:sz w:val="24"/>
          <w:szCs w:val="24"/>
          <w:rtl/>
        </w:rPr>
        <w:t>لجامعة</w:t>
      </w:r>
      <w:r w:rsidR="00AB0410" w:rsidRPr="007406BE">
        <w:rPr>
          <w:rFonts w:ascii="DIN Next LT Arabic" w:hAnsi="DIN Next LT Arabic" w:cs="DIN Next LT Arabic"/>
          <w:sz w:val="24"/>
          <w:szCs w:val="24"/>
          <w:rtl/>
        </w:rPr>
        <w:t>.</w:t>
      </w:r>
    </w:p>
    <w:p w:rsidR="00142999" w:rsidRPr="007406BE" w:rsidRDefault="003B73C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88442624"/>
      <w:r w:rsidRPr="007406BE">
        <w:rPr>
          <w:rFonts w:ascii="DIN Next LT Arabic" w:hAnsi="DIN Next LT Arabic" w:cs="DIN Next LT Arabic"/>
          <w:color w:val="000000" w:themeColor="text1"/>
          <w:szCs w:val="24"/>
          <w:rtl/>
        </w:rPr>
        <w:t>التسليم المتأخر</w:t>
      </w:r>
      <w:bookmarkEnd w:id="96"/>
    </w:p>
    <w:p w:rsidR="00142999" w:rsidRPr="007406BE" w:rsidRDefault="003B73C0"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يعتد </w:t>
      </w:r>
      <w:r w:rsidR="00D753A6" w:rsidRPr="007406BE">
        <w:rPr>
          <w:rFonts w:ascii="DIN Next LT Arabic" w:hAnsi="DIN Next LT Arabic" w:cs="DIN Next LT Arabic"/>
          <w:sz w:val="24"/>
          <w:szCs w:val="24"/>
          <w:rtl/>
        </w:rPr>
        <w:t xml:space="preserve">بأي عرض يصل إلى </w:t>
      </w:r>
      <w:r w:rsidR="000C0CD2">
        <w:rPr>
          <w:rFonts w:ascii="DIN Next LT Arabic" w:hAnsi="DIN Next LT Arabic" w:cs="DIN Next LT Arabic"/>
          <w:sz w:val="24"/>
          <w:szCs w:val="24"/>
          <w:rtl/>
        </w:rPr>
        <w:t>الجامعة</w:t>
      </w:r>
      <w:r w:rsidR="00D753A6" w:rsidRPr="007406BE">
        <w:rPr>
          <w:rFonts w:ascii="DIN Next LT Arabic" w:hAnsi="DIN Next LT Arabic" w:cs="DIN Next LT Arabic"/>
          <w:sz w:val="24"/>
          <w:szCs w:val="24"/>
          <w:rtl/>
        </w:rPr>
        <w:t xml:space="preserve"> بعد </w:t>
      </w:r>
      <w:r w:rsidR="007F461D" w:rsidRPr="007406BE">
        <w:rPr>
          <w:rFonts w:ascii="DIN Next LT Arabic" w:hAnsi="DIN Next LT Arabic" w:cs="DIN Next LT Arabic"/>
          <w:sz w:val="24"/>
          <w:szCs w:val="24"/>
          <w:rtl/>
        </w:rPr>
        <w:t>انتهاء</w:t>
      </w:r>
      <w:r w:rsidR="002A05E7" w:rsidRPr="007406BE">
        <w:rPr>
          <w:rFonts w:ascii="DIN Next LT Arabic" w:hAnsi="DIN Next LT Arabic" w:cs="DIN Next LT Arabic"/>
          <w:sz w:val="24"/>
          <w:szCs w:val="24"/>
          <w:rtl/>
        </w:rPr>
        <w:t xml:space="preserve"> المدة المحددة لتقديم العروض.</w:t>
      </w:r>
    </w:p>
    <w:p w:rsidR="00AC0CC7" w:rsidRPr="007406BE" w:rsidRDefault="00AC0CC7"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88442625"/>
      <w:r w:rsidRPr="007406BE">
        <w:rPr>
          <w:rFonts w:ascii="DIN Next LT Arabic" w:hAnsi="DIN Next LT Arabic" w:cs="DIN Next LT Arabic"/>
          <w:color w:val="000000" w:themeColor="text1"/>
          <w:szCs w:val="24"/>
          <w:rtl/>
        </w:rPr>
        <w:t>تمديد</w:t>
      </w:r>
      <w:r w:rsidR="007858FB" w:rsidRPr="007406BE">
        <w:rPr>
          <w:rFonts w:ascii="DIN Next LT Arabic" w:hAnsi="DIN Next LT Arabic" w:cs="DIN Next LT Arabic"/>
          <w:color w:val="000000" w:themeColor="text1"/>
          <w:szCs w:val="24"/>
          <w:rtl/>
        </w:rPr>
        <w:t xml:space="preserve"> فترة </w:t>
      </w:r>
      <w:r w:rsidR="00BE53B7" w:rsidRPr="007406BE">
        <w:rPr>
          <w:rFonts w:ascii="DIN Next LT Arabic" w:hAnsi="DIN Next LT Arabic" w:cs="DIN Next LT Arabic"/>
          <w:color w:val="000000" w:themeColor="text1"/>
          <w:szCs w:val="24"/>
          <w:rtl/>
        </w:rPr>
        <w:t>تلقي</w:t>
      </w:r>
      <w:r w:rsidR="005B3D89"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العروض وتأجيل فتحها</w:t>
      </w:r>
      <w:bookmarkEnd w:id="97"/>
    </w:p>
    <w:p w:rsidR="0089314F" w:rsidRPr="007406BE" w:rsidRDefault="0089314F" w:rsidP="0089314F">
      <w:pPr>
        <w:bidi/>
        <w:rPr>
          <w:rFonts w:ascii="DIN Next LT Arabic" w:hAnsi="DIN Next LT Arabic" w:cs="DIN Next LT Arabic"/>
          <w:sz w:val="24"/>
          <w:szCs w:val="24"/>
        </w:rPr>
      </w:pPr>
      <w:bookmarkStart w:id="98" w:name="_Toc21516413"/>
      <w:bookmarkStart w:id="99" w:name="_Hlk188360789"/>
      <w:bookmarkEnd w:id="98"/>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sz w:val="24"/>
          <w:szCs w:val="24"/>
          <w:rtl/>
        </w:rPr>
        <w:t xml:space="preserve">إذا لم تتمكن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البت في الترسية خلال مدة سريان العروض، تعد محضرًا توضح فيه أسباب ومبررات التأخير في البت بالترسية، وتُشعر أصحاب العروض برغبتها في تمديد سريان عروضهم لمدة لا تزيد عن (تسعين) يوم أخرى.</w:t>
      </w:r>
    </w:p>
    <w:p w:rsidR="0089314F" w:rsidRPr="00F24446" w:rsidRDefault="0089314F" w:rsidP="0089314F">
      <w:pPr>
        <w:bidi/>
        <w:spacing w:before="60" w:after="60"/>
        <w:jc w:val="lowKashida"/>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على من يوافق من أصحاب العروض على التمديد، أن يمدد ضماناته وأن يبلغ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بذلك خلال (أسبوعين) من تاريخ الإشعار بطلب </w:t>
      </w:r>
      <w:r w:rsidRPr="00F24446">
        <w:rPr>
          <w:rFonts w:ascii="DIN Next LT Arabic" w:hAnsi="DIN Next LT Arabic" w:cs="DIN Next LT Arabic"/>
          <w:sz w:val="24"/>
          <w:szCs w:val="24"/>
          <w:rtl/>
        </w:rPr>
        <w:t xml:space="preserve">التمديد. ومن لم يتقدم خلال هذه المدة، عُد غير موافق على تمديد عرضه، ويعاد له ضمانه الابتدائي في هذه الحالة. </w:t>
      </w:r>
    </w:p>
    <w:p w:rsidR="0089314F" w:rsidRPr="00F24446" w:rsidRDefault="0089314F" w:rsidP="0089314F">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b/>
          <w:bCs/>
          <w:sz w:val="24"/>
          <w:szCs w:val="24"/>
          <w:u w:val="single"/>
          <w:rtl/>
        </w:rPr>
        <w:t>ثالثاً:</w:t>
      </w:r>
      <w:r w:rsidRPr="00F24446">
        <w:rPr>
          <w:rFonts w:ascii="DIN Next LT Arabic" w:hAnsi="DIN Next LT Arabic" w:cs="DIN Next LT Arabic"/>
          <w:sz w:val="24"/>
          <w:szCs w:val="24"/>
          <w:rtl/>
        </w:rPr>
        <w:t xml:space="preserve"> </w:t>
      </w:r>
      <w:r w:rsidRPr="00F24446">
        <w:rPr>
          <w:rFonts w:ascii="DIN Next LT Arabic" w:hAnsi="DIN Next LT Arabic" w:cs="DIN Next LT Arabic" w:hint="cs"/>
          <w:sz w:val="24"/>
          <w:szCs w:val="24"/>
          <w:rtl/>
        </w:rPr>
        <w:t>يجوز للإدارة العامة للمشتريات في الجامعة تمديد مدة المنافسة إذا كانت المصلحة تتطلب ذلك.</w:t>
      </w:r>
    </w:p>
    <w:p w:rsidR="0089314F" w:rsidRPr="00F24446" w:rsidRDefault="0089314F" w:rsidP="0089314F">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hint="cs"/>
          <w:b/>
          <w:bCs/>
          <w:sz w:val="24"/>
          <w:szCs w:val="24"/>
          <w:u w:val="single"/>
          <w:rtl/>
        </w:rPr>
        <w:t>رابعاً</w:t>
      </w:r>
      <w:r w:rsidRPr="00F24446">
        <w:rPr>
          <w:rFonts w:ascii="DIN Next LT Arabic" w:hAnsi="DIN Next LT Arabic" w:cs="DIN Next LT Arabic"/>
          <w:b/>
          <w:bCs/>
          <w:sz w:val="24"/>
          <w:szCs w:val="24"/>
          <w:u w:val="single"/>
          <w:rtl/>
        </w:rPr>
        <w:t>:</w:t>
      </w:r>
      <w:r w:rsidRPr="00F24446">
        <w:rPr>
          <w:rFonts w:ascii="DIN Next LT Arabic" w:hAnsi="DIN Next LT Arabic" w:cs="DIN Next LT Arabic"/>
          <w:sz w:val="24"/>
          <w:szCs w:val="24"/>
          <w:rtl/>
        </w:rPr>
        <w:t xml:space="preserve"> </w:t>
      </w:r>
      <w:r w:rsidRPr="00F24446">
        <w:rPr>
          <w:rFonts w:ascii="DIN Next LT Arabic" w:hAnsi="DIN Next LT Arabic" w:cs="DIN Next LT Arabic" w:hint="cs"/>
          <w:sz w:val="24"/>
          <w:szCs w:val="24"/>
          <w:rtl/>
        </w:rPr>
        <w:t>في حال تمديد الموعد النهائي للمنافسة، يتم تبليغ جميع المتقدمين والاعلان عن التمديد.</w:t>
      </w:r>
    </w:p>
    <w:p w:rsidR="00142999" w:rsidRPr="007406BE" w:rsidRDefault="002A004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88442626"/>
      <w:bookmarkEnd w:id="99"/>
      <w:r w:rsidRPr="007406BE">
        <w:rPr>
          <w:rFonts w:ascii="DIN Next LT Arabic" w:hAnsi="DIN Next LT Arabic" w:cs="DIN Next LT Arabic"/>
          <w:color w:val="000000" w:themeColor="text1"/>
          <w:szCs w:val="24"/>
          <w:rtl/>
        </w:rPr>
        <w:t>الانسحاب</w:t>
      </w:r>
      <w:bookmarkEnd w:id="100"/>
    </w:p>
    <w:p w:rsidR="005C0E32" w:rsidRPr="007406BE" w:rsidRDefault="00873975" w:rsidP="008F40E6">
      <w:p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w:t>
      </w:r>
      <w:r w:rsidR="000F3EC4" w:rsidRPr="007406BE">
        <w:rPr>
          <w:rFonts w:ascii="DIN Next LT Arabic" w:hAnsi="DIN Next LT Arabic" w:cs="DIN Next LT Arabic"/>
          <w:sz w:val="24"/>
          <w:szCs w:val="24"/>
          <w:rtl/>
        </w:rPr>
        <w:t>للمتنافس</w:t>
      </w:r>
      <w:r w:rsidRPr="007406BE">
        <w:rPr>
          <w:rFonts w:ascii="DIN Next LT Arabic" w:hAnsi="DIN Next LT Arabic" w:cs="DIN Next LT Arabic"/>
          <w:sz w:val="24"/>
          <w:szCs w:val="24"/>
          <w:rtl/>
        </w:rPr>
        <w:t xml:space="preserve"> أن يسحب عرضه قبل </w:t>
      </w:r>
      <w:r w:rsidR="00991691" w:rsidRPr="007406BE">
        <w:rPr>
          <w:rFonts w:ascii="DIN Next LT Arabic" w:hAnsi="DIN Next LT Arabic" w:cs="DIN Next LT Arabic"/>
          <w:sz w:val="24"/>
          <w:szCs w:val="24"/>
          <w:rtl/>
        </w:rPr>
        <w:t>الموعد النهائي المحدد لتسليم العروض</w:t>
      </w:r>
      <w:r w:rsidRPr="007406BE">
        <w:rPr>
          <w:rFonts w:ascii="DIN Next LT Arabic" w:hAnsi="DIN Next LT Arabic" w:cs="DIN Next LT Arabic"/>
          <w:sz w:val="24"/>
          <w:szCs w:val="24"/>
          <w:rtl/>
        </w:rPr>
        <w:t xml:space="preserve">، وعلى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أن ترد له ضمانه الابتدائي.</w:t>
      </w:r>
      <w:r w:rsidR="00E70701" w:rsidRPr="007406BE">
        <w:rPr>
          <w:rFonts w:ascii="DIN Next LT Arabic" w:hAnsi="DIN Next LT Arabic" w:cs="DIN Next LT Arabic"/>
          <w:sz w:val="24"/>
          <w:szCs w:val="24"/>
          <w:rtl/>
        </w:rPr>
        <w:t xml:space="preserve"> </w:t>
      </w:r>
      <w:r w:rsidR="00B81C88" w:rsidRPr="007406BE">
        <w:rPr>
          <w:rFonts w:ascii="DIN Next LT Arabic" w:hAnsi="DIN Next LT Arabic" w:cs="DIN Next LT Arabic"/>
          <w:sz w:val="24"/>
          <w:szCs w:val="24"/>
          <w:rtl/>
        </w:rPr>
        <w:t xml:space="preserve">أما إذا قرر </w:t>
      </w:r>
      <w:r w:rsidR="005478BC" w:rsidRPr="007406BE">
        <w:rPr>
          <w:rFonts w:ascii="DIN Next LT Arabic" w:hAnsi="DIN Next LT Arabic" w:cs="DIN Next LT Arabic"/>
          <w:sz w:val="24"/>
          <w:szCs w:val="24"/>
          <w:rtl/>
        </w:rPr>
        <w:t>الانسحاب</w:t>
      </w:r>
      <w:r w:rsidR="00B81C88" w:rsidRPr="007406BE">
        <w:rPr>
          <w:rFonts w:ascii="DIN Next LT Arabic" w:hAnsi="DIN Next LT Arabic" w:cs="DIN Next LT Arabic"/>
          <w:sz w:val="24"/>
          <w:szCs w:val="24"/>
          <w:rtl/>
        </w:rPr>
        <w:t xml:space="preserve"> بعد </w:t>
      </w:r>
      <w:r w:rsidR="00991691" w:rsidRPr="007406BE">
        <w:rPr>
          <w:rFonts w:ascii="DIN Next LT Arabic" w:hAnsi="DIN Next LT Arabic" w:cs="DIN Next LT Arabic"/>
          <w:sz w:val="24"/>
          <w:szCs w:val="24"/>
          <w:rtl/>
        </w:rPr>
        <w:t>الموعد المحدد لتسليم العروض</w:t>
      </w:r>
      <w:r w:rsidR="004C46B6" w:rsidRPr="007406BE">
        <w:rPr>
          <w:rFonts w:ascii="DIN Next LT Arabic" w:hAnsi="DIN Next LT Arabic" w:cs="DIN Next LT Arabic"/>
          <w:sz w:val="24"/>
          <w:szCs w:val="24"/>
          <w:rtl/>
        </w:rPr>
        <w:t xml:space="preserve">، </w:t>
      </w:r>
      <w:r w:rsidR="00422843" w:rsidRPr="007406BE">
        <w:rPr>
          <w:rFonts w:ascii="DIN Next LT Arabic" w:hAnsi="DIN Next LT Arabic" w:cs="DIN Next LT Arabic"/>
          <w:sz w:val="24"/>
          <w:szCs w:val="24"/>
          <w:rtl/>
        </w:rPr>
        <w:t>ف</w:t>
      </w:r>
      <w:r w:rsidR="004C46B6" w:rsidRPr="007406BE">
        <w:rPr>
          <w:rFonts w:ascii="DIN Next LT Arabic" w:hAnsi="DIN Next LT Arabic" w:cs="DIN Next LT Arabic"/>
          <w:sz w:val="24"/>
          <w:szCs w:val="24"/>
          <w:rtl/>
        </w:rPr>
        <w:t>يصادر</w:t>
      </w:r>
      <w:r w:rsidR="00B81C88" w:rsidRPr="007406BE">
        <w:rPr>
          <w:rFonts w:ascii="DIN Next LT Arabic" w:hAnsi="DIN Next LT Arabic" w:cs="DIN Next LT Arabic"/>
          <w:sz w:val="24"/>
          <w:szCs w:val="24"/>
          <w:rtl/>
        </w:rPr>
        <w:t xml:space="preserve"> الضمان ال</w:t>
      </w:r>
      <w:r w:rsidR="005478BC" w:rsidRPr="007406BE">
        <w:rPr>
          <w:rFonts w:ascii="DIN Next LT Arabic" w:hAnsi="DIN Next LT Arabic" w:cs="DIN Next LT Arabic"/>
          <w:sz w:val="24"/>
          <w:szCs w:val="24"/>
          <w:rtl/>
        </w:rPr>
        <w:t>ا</w:t>
      </w:r>
      <w:r w:rsidR="00B81C88" w:rsidRPr="007406BE">
        <w:rPr>
          <w:rFonts w:ascii="DIN Next LT Arabic" w:hAnsi="DIN Next LT Arabic" w:cs="DIN Next LT Arabic"/>
          <w:sz w:val="24"/>
          <w:szCs w:val="24"/>
          <w:rtl/>
        </w:rPr>
        <w:t>بتدائي</w:t>
      </w:r>
      <w:r w:rsidR="005478BC" w:rsidRPr="007406BE">
        <w:rPr>
          <w:rFonts w:ascii="DIN Next LT Arabic" w:hAnsi="DIN Next LT Arabic" w:cs="DIN Next LT Arabic"/>
          <w:sz w:val="24"/>
          <w:szCs w:val="24"/>
          <w:rtl/>
        </w:rPr>
        <w:t xml:space="preserve">. </w:t>
      </w:r>
      <w:r w:rsidR="00E02F09" w:rsidRPr="007406BE">
        <w:rPr>
          <w:rFonts w:ascii="DIN Next LT Arabic" w:hAnsi="DIN Next LT Arabic" w:cs="DIN Next LT Arabic"/>
          <w:sz w:val="24"/>
          <w:szCs w:val="24"/>
          <w:rtl/>
        </w:rPr>
        <w:t>و</w:t>
      </w:r>
      <w:r w:rsidR="005C0E32" w:rsidRPr="007406BE">
        <w:rPr>
          <w:rFonts w:ascii="DIN Next LT Arabic" w:hAnsi="DIN Next LT Arabic" w:cs="DIN Next LT Arabic"/>
          <w:sz w:val="24"/>
          <w:szCs w:val="24"/>
          <w:rtl/>
        </w:rPr>
        <w:t xml:space="preserve">إذا كان </w:t>
      </w:r>
      <w:r w:rsidR="000F3EC4" w:rsidRPr="007406BE">
        <w:rPr>
          <w:rFonts w:ascii="DIN Next LT Arabic" w:hAnsi="DIN Next LT Arabic" w:cs="DIN Next LT Arabic"/>
          <w:sz w:val="24"/>
          <w:szCs w:val="24"/>
          <w:rtl/>
        </w:rPr>
        <w:t>المتنافس</w:t>
      </w:r>
      <w:r w:rsidR="005C0E32" w:rsidRPr="007406BE">
        <w:rPr>
          <w:rFonts w:ascii="DIN Next LT Arabic" w:hAnsi="DIN Next LT Arabic" w:cs="DIN Next LT Arabic"/>
          <w:sz w:val="24"/>
          <w:szCs w:val="24"/>
          <w:rtl/>
        </w:rPr>
        <w:t xml:space="preserve"> من المنشآت الصغيرة والمتوسطة</w:t>
      </w:r>
      <w:r w:rsidR="005478BC" w:rsidRPr="007406BE">
        <w:rPr>
          <w:rFonts w:ascii="DIN Next LT Arabic" w:hAnsi="DIN Next LT Arabic" w:cs="DIN Next LT Arabic"/>
          <w:sz w:val="24"/>
          <w:szCs w:val="24"/>
          <w:rtl/>
        </w:rPr>
        <w:t xml:space="preserve">، </w:t>
      </w:r>
      <w:r w:rsidR="005C0E32" w:rsidRPr="007406BE">
        <w:rPr>
          <w:rFonts w:ascii="DIN Next LT Arabic" w:hAnsi="DIN Next LT Arabic" w:cs="DIN Next LT Arabic"/>
          <w:sz w:val="24"/>
          <w:szCs w:val="24"/>
          <w:rtl/>
        </w:rPr>
        <w:t xml:space="preserve">يتوجب عليه </w:t>
      </w:r>
      <w:r w:rsidR="005478BC" w:rsidRPr="007406BE">
        <w:rPr>
          <w:rFonts w:ascii="DIN Next LT Arabic" w:hAnsi="DIN Next LT Arabic" w:cs="DIN Next LT Arabic"/>
          <w:sz w:val="24"/>
          <w:szCs w:val="24"/>
          <w:rtl/>
        </w:rPr>
        <w:t xml:space="preserve">عند الانسحاب </w:t>
      </w:r>
      <w:r w:rsidR="005C0E32" w:rsidRPr="007406BE">
        <w:rPr>
          <w:rFonts w:ascii="DIN Next LT Arabic" w:hAnsi="DIN Next LT Arabic" w:cs="DIN Next LT Arabic"/>
          <w:sz w:val="24"/>
          <w:szCs w:val="24"/>
          <w:rtl/>
        </w:rPr>
        <w:t xml:space="preserve">دفع غرامة مالية </w:t>
      </w:r>
      <w:r w:rsidR="008F40E6">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5C0E32" w:rsidRPr="007406BE">
        <w:rPr>
          <w:rFonts w:ascii="DIN Next LT Arabic" w:hAnsi="DIN Next LT Arabic" w:cs="DIN Next LT Arabic"/>
          <w:sz w:val="24"/>
          <w:szCs w:val="24"/>
          <w:rtl/>
        </w:rPr>
        <w:t xml:space="preserve"> تساوي قيمة الضمان الابتدائي</w:t>
      </w:r>
      <w:r w:rsidR="00AA3165" w:rsidRPr="007406BE">
        <w:rPr>
          <w:rFonts w:ascii="DIN Next LT Arabic" w:hAnsi="DIN Next LT Arabic" w:cs="DIN Next LT Arabic"/>
          <w:sz w:val="24"/>
          <w:szCs w:val="24"/>
          <w:rtl/>
        </w:rPr>
        <w:t>.</w:t>
      </w:r>
      <w:r w:rsidR="00452F24">
        <w:rPr>
          <w:rFonts w:ascii="DIN Next LT Arabic" w:hAnsi="DIN Next LT Arabic" w:cs="DIN Next LT Arabic" w:hint="cs"/>
          <w:sz w:val="24"/>
          <w:szCs w:val="24"/>
          <w:rtl/>
        </w:rPr>
        <w:t xml:space="preserve"> وفي حال مرور (60) ستين يوماً من تاريخ سحب عرضه دون أ، يدفع الغرامة المالية المقررة، يعاقب بمنعه من التعامل مع الجامعة لمدة سنة من تاريخ استحقاق الغرامة.</w:t>
      </w:r>
    </w:p>
    <w:p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188442627"/>
      <w:r w:rsidRPr="007406BE">
        <w:rPr>
          <w:rFonts w:ascii="DIN Next LT Arabic" w:hAnsi="DIN Next LT Arabic" w:cs="DIN Next LT Arabic"/>
          <w:color w:val="000000" w:themeColor="text1"/>
          <w:szCs w:val="24"/>
          <w:rtl/>
        </w:rPr>
        <w:t>فتح العروض</w:t>
      </w:r>
      <w:bookmarkEnd w:id="101"/>
    </w:p>
    <w:p w:rsidR="00D12119" w:rsidRPr="007406BE" w:rsidRDefault="00D12119" w:rsidP="008F40E6">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مع مراعاة الأحكام الواردة في المادة (</w:t>
      </w:r>
      <w:r w:rsidR="008F40E6">
        <w:rPr>
          <w:rFonts w:ascii="DIN Next LT Arabic" w:hAnsi="DIN Next LT Arabic" w:cs="DIN Next LT Arabic" w:hint="cs"/>
          <w:sz w:val="24"/>
          <w:szCs w:val="24"/>
          <w:rtl/>
        </w:rPr>
        <w:t>العشرون</w:t>
      </w:r>
      <w:r w:rsidRPr="007406BE">
        <w:rPr>
          <w:rFonts w:ascii="DIN Next LT Arabic" w:hAnsi="DIN Next LT Arabic" w:cs="DIN Next LT Arabic"/>
          <w:sz w:val="24"/>
          <w:szCs w:val="24"/>
          <w:rtl/>
        </w:rPr>
        <w:t xml:space="preserve">) من </w:t>
      </w:r>
      <w:r w:rsidR="008F40E6">
        <w:rPr>
          <w:rFonts w:ascii="DIN Next LT Arabic" w:hAnsi="DIN Next LT Arabic" w:cs="DIN Next LT Arabic" w:hint="cs"/>
          <w:sz w:val="24"/>
          <w:szCs w:val="24"/>
          <w:rtl/>
        </w:rPr>
        <w:t>لائحة المشتريات والعقود بالجامعة</w:t>
      </w:r>
      <w:r w:rsidRPr="007406BE">
        <w:rPr>
          <w:rFonts w:ascii="DIN Next LT Arabic" w:hAnsi="DIN Next LT Arabic" w:cs="DIN Next LT Arabic"/>
          <w:sz w:val="24"/>
          <w:szCs w:val="24"/>
          <w:rtl/>
        </w:rPr>
        <w:t xml:space="preserve">، تلتزم لجنة فتح العروض بالآتي: </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أن تفتح العروض في الساعة واليوم المحددين لذلك، ويجب أن يكون فتح العروض في موعد انتهاء مدة تلقي العروض</w:t>
      </w:r>
      <w:r w:rsidR="00531EF8" w:rsidRPr="007406BE">
        <w:rPr>
          <w:rFonts w:ascii="DIN Next LT Arabic" w:hAnsi="DIN Next LT Arabic" w:cs="DIN Next LT Arabic"/>
          <w:sz w:val="24"/>
          <w:szCs w:val="24"/>
          <w:rtl/>
        </w:rPr>
        <w:t>،</w:t>
      </w:r>
      <w:r w:rsidR="00D12119" w:rsidRPr="007406BE">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lastRenderedPageBreak/>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w:rsidR="00D12119" w:rsidRPr="007406BE" w:rsidRDefault="000F4758" w:rsidP="008F40E6">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bookmarkStart w:id="102" w:name="_Hlk25058917"/>
      <w:r w:rsidR="00ED57F6" w:rsidRPr="007406BE">
        <w:rPr>
          <w:rFonts w:ascii="DIN Next LT Arabic" w:hAnsi="DIN Next LT Arabic" w:cs="DIN Next LT Arabic"/>
          <w:sz w:val="24"/>
          <w:szCs w:val="24"/>
          <w:rtl/>
        </w:rPr>
        <w:t>في حال تقديم العرض في ملف إلكتروني</w:t>
      </w:r>
      <w:r w:rsidR="00435930" w:rsidRPr="007406BE">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w:t>
      </w:r>
      <w:r w:rsidR="008F40E6">
        <w:rPr>
          <w:rFonts w:ascii="DIN Next LT Arabic" w:hAnsi="DIN Next LT Arabic" w:cs="DIN Next LT Arabic" w:hint="cs"/>
          <w:sz w:val="24"/>
          <w:szCs w:val="24"/>
          <w:rtl/>
        </w:rPr>
        <w:t>كتاب</w:t>
      </w:r>
      <w:r w:rsidR="00435930" w:rsidRPr="007406BE">
        <w:rPr>
          <w:rFonts w:ascii="DIN Next LT Arabic" w:hAnsi="DIN Next LT Arabic" w:cs="DIN Next LT Arabic"/>
          <w:sz w:val="24"/>
          <w:szCs w:val="24"/>
          <w:rtl/>
        </w:rPr>
        <w:t xml:space="preserve">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2"/>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خامسا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w:rsidR="00DB4579" w:rsidRPr="007406BE" w:rsidRDefault="00DB4579" w:rsidP="000B47CD">
      <w:pPr>
        <w:pStyle w:val="1"/>
        <w:bidi/>
        <w:spacing w:before="100" w:beforeAutospacing="1" w:after="120"/>
        <w:ind w:left="360"/>
        <w:jc w:val="both"/>
        <w:rPr>
          <w:rFonts w:ascii="DIN Next LT Arabic" w:hAnsi="DIN Next LT Arabic" w:cs="DIN Next LT Arabic"/>
          <w:sz w:val="32"/>
          <w:szCs w:val="32"/>
          <w:rtl/>
        </w:rPr>
      </w:pPr>
      <w:bookmarkStart w:id="103" w:name="_Toc188442628"/>
      <w:r w:rsidRPr="007406BE">
        <w:rPr>
          <w:rFonts w:ascii="DIN Next LT Arabic" w:hAnsi="DIN Next LT Arabic" w:cs="DIN Next LT Arabic"/>
          <w:sz w:val="32"/>
          <w:szCs w:val="32"/>
          <w:rtl/>
        </w:rPr>
        <w:lastRenderedPageBreak/>
        <w:t>القسم الخامس: تقييم العروض</w:t>
      </w:r>
      <w:bookmarkEnd w:id="103"/>
    </w:p>
    <w:p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88442629"/>
      <w:r w:rsidRPr="007406BE">
        <w:rPr>
          <w:rFonts w:ascii="DIN Next LT Arabic" w:hAnsi="DIN Next LT Arabic" w:cs="DIN Next LT Arabic"/>
          <w:color w:val="000000" w:themeColor="text1"/>
          <w:szCs w:val="24"/>
          <w:rtl/>
        </w:rPr>
        <w:t xml:space="preserve">سرية </w:t>
      </w:r>
      <w:r w:rsidR="00A73A99" w:rsidRPr="007406BE">
        <w:rPr>
          <w:rFonts w:ascii="DIN Next LT Arabic" w:hAnsi="DIN Next LT Arabic" w:cs="DIN Next LT Arabic"/>
          <w:color w:val="000000" w:themeColor="text1"/>
          <w:szCs w:val="24"/>
          <w:rtl/>
        </w:rPr>
        <w:t xml:space="preserve">تقييم </w:t>
      </w:r>
      <w:r w:rsidRPr="007406BE">
        <w:rPr>
          <w:rFonts w:ascii="DIN Next LT Arabic" w:hAnsi="DIN Next LT Arabic" w:cs="DIN Next LT Arabic"/>
          <w:color w:val="000000" w:themeColor="text1"/>
          <w:szCs w:val="24"/>
          <w:rtl/>
        </w:rPr>
        <w:t>العروض</w:t>
      </w:r>
      <w:bookmarkEnd w:id="104"/>
    </w:p>
    <w:p w:rsidR="001022F0" w:rsidRPr="007406BE" w:rsidRDefault="001022F0" w:rsidP="009E6DBE">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تلتزم </w:t>
      </w:r>
      <w:r w:rsidR="000C0CD2">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بعدم إفشاء أي بيانات أو رسومات أو وثائق أو معلومات تتعلق </w:t>
      </w:r>
      <w:r w:rsidR="00021E25" w:rsidRPr="007406BE">
        <w:rPr>
          <w:rFonts w:ascii="DIN Next LT Arabic" w:hAnsi="DIN Next LT Arabic" w:cs="DIN Next LT Arabic"/>
          <w:sz w:val="24"/>
          <w:szCs w:val="24"/>
          <w:rtl/>
        </w:rPr>
        <w:t>ب</w:t>
      </w:r>
      <w:r w:rsidR="00052CFC" w:rsidRPr="007406BE">
        <w:rPr>
          <w:rFonts w:ascii="DIN Next LT Arabic" w:hAnsi="DIN Next LT Arabic" w:cs="DIN Next LT Arabic"/>
          <w:sz w:val="24"/>
          <w:szCs w:val="24"/>
          <w:rtl/>
        </w:rPr>
        <w:t>تقييم</w:t>
      </w:r>
      <w:r w:rsidR="008934FD" w:rsidRPr="007406BE">
        <w:rPr>
          <w:rFonts w:ascii="DIN Next LT Arabic" w:hAnsi="DIN Next LT Arabic" w:cs="DIN Next LT Arabic"/>
          <w:sz w:val="24"/>
          <w:szCs w:val="24"/>
        </w:rPr>
        <w:t xml:space="preserve">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عر</w:t>
      </w:r>
      <w:r w:rsidR="00052CFC" w:rsidRPr="007406BE">
        <w:rPr>
          <w:rFonts w:ascii="DIN Next LT Arabic" w:hAnsi="DIN Next LT Arabic" w:cs="DIN Next LT Arabic"/>
          <w:sz w:val="24"/>
          <w:szCs w:val="24"/>
          <w:rtl/>
        </w:rPr>
        <w:t>و</w:t>
      </w:r>
      <w:r w:rsidR="00021E25" w:rsidRPr="007406BE">
        <w:rPr>
          <w:rFonts w:ascii="DIN Next LT Arabic" w:hAnsi="DIN Next LT Arabic" w:cs="DIN Next LT Arabic"/>
          <w:sz w:val="24"/>
          <w:szCs w:val="24"/>
          <w:rtl/>
        </w:rPr>
        <w:t xml:space="preserve">ض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مستلم</w:t>
      </w:r>
      <w:r w:rsidR="00052CFC" w:rsidRPr="007406BE">
        <w:rPr>
          <w:rFonts w:ascii="DIN Next LT Arabic" w:hAnsi="DIN Next LT Arabic" w:cs="DIN Next LT Arabic"/>
          <w:sz w:val="24"/>
          <w:szCs w:val="24"/>
          <w:rtl/>
        </w:rPr>
        <w:t>ة</w:t>
      </w:r>
      <w:r w:rsidR="00427C7E" w:rsidRPr="007406BE">
        <w:rPr>
          <w:rFonts w:ascii="DIN Next LT Arabic" w:hAnsi="DIN Next LT Arabic" w:cs="DIN Next LT Arabic"/>
          <w:sz w:val="24"/>
          <w:szCs w:val="24"/>
          <w:rtl/>
        </w:rPr>
        <w:t xml:space="preserve">، سواءً كان </w:t>
      </w:r>
      <w:r w:rsidR="00CD1139" w:rsidRPr="007406BE">
        <w:rPr>
          <w:rFonts w:ascii="DIN Next LT Arabic" w:hAnsi="DIN Next LT Arabic" w:cs="DIN Next LT Arabic"/>
          <w:sz w:val="24"/>
          <w:szCs w:val="24"/>
          <w:rtl/>
        </w:rPr>
        <w:t xml:space="preserve">الإفشاء </w:t>
      </w:r>
      <w:r w:rsidR="00427C7E" w:rsidRPr="007406BE">
        <w:rPr>
          <w:rFonts w:ascii="DIN Next LT Arabic" w:hAnsi="DIN Next LT Arabic" w:cs="DIN Next LT Arabic"/>
          <w:sz w:val="24"/>
          <w:szCs w:val="24"/>
          <w:rtl/>
        </w:rPr>
        <w:t>تحريرياً أو شفه</w:t>
      </w:r>
      <w:r w:rsidR="00021E25" w:rsidRPr="007406BE">
        <w:rPr>
          <w:rFonts w:ascii="DIN Next LT Arabic" w:hAnsi="DIN Next LT Arabic" w:cs="DIN Next LT Arabic"/>
          <w:sz w:val="24"/>
          <w:szCs w:val="24"/>
          <w:rtl/>
        </w:rPr>
        <w:t>ياً،</w:t>
      </w:r>
      <w:r w:rsidRPr="007406BE">
        <w:rPr>
          <w:rFonts w:ascii="DIN Next LT Arabic" w:hAnsi="DIN Next LT Arabic" w:cs="DIN Next LT Arabic"/>
          <w:sz w:val="24"/>
          <w:szCs w:val="24"/>
          <w:rtl/>
        </w:rPr>
        <w:t xml:space="preserve"> أو استغل</w:t>
      </w:r>
      <w:r w:rsidR="00CD1139" w:rsidRPr="007406BE">
        <w:rPr>
          <w:rFonts w:ascii="DIN Next LT Arabic" w:hAnsi="DIN Next LT Arabic" w:cs="DIN Next LT Arabic"/>
          <w:sz w:val="24"/>
          <w:szCs w:val="24"/>
          <w:rtl/>
        </w:rPr>
        <w:t>الها أو الإفصاح عنها إلى أي شخص</w:t>
      </w:r>
      <w:r w:rsidR="00A03322"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ويسري ذلك على كل ما بحوزته</w:t>
      </w:r>
      <w:r w:rsidR="00021E25" w:rsidRPr="007406BE">
        <w:rPr>
          <w:rFonts w:ascii="DIN Next LT Arabic" w:hAnsi="DIN Next LT Arabic" w:cs="DIN Next LT Arabic"/>
          <w:sz w:val="24"/>
          <w:szCs w:val="24"/>
          <w:rtl/>
        </w:rPr>
        <w:t>ا</w:t>
      </w:r>
      <w:r w:rsidRPr="007406BE">
        <w:rPr>
          <w:rFonts w:ascii="DIN Next LT Arabic" w:hAnsi="DIN Next LT Arabic" w:cs="DIN Next LT Arabic"/>
          <w:sz w:val="24"/>
          <w:szCs w:val="24"/>
          <w:rtl/>
        </w:rPr>
        <w:t xml:space="preserve"> أو ما </w:t>
      </w:r>
      <w:r w:rsidR="00427C7E"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كون قد اطلع</w:t>
      </w:r>
      <w:r w:rsidR="00CD1139"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 xml:space="preserve"> عليه في العر</w:t>
      </w:r>
      <w:r w:rsidR="00021E25"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ض من أسرار وتعاملات أو شؤون تخص المتنافسين</w:t>
      </w:r>
      <w:r w:rsidR="009E6DBE" w:rsidRPr="007406BE">
        <w:rPr>
          <w:rFonts w:ascii="DIN Next LT Arabic" w:hAnsi="DIN Next LT Arabic" w:cs="DIN Next LT Arabic"/>
          <w:sz w:val="24"/>
          <w:szCs w:val="24"/>
          <w:rtl/>
        </w:rPr>
        <w:t xml:space="preserve">، باستثناء نشر المعلومات التي يطلب من </w:t>
      </w:r>
      <w:r w:rsidR="000C0CD2">
        <w:rPr>
          <w:rFonts w:ascii="DIN Next LT Arabic" w:hAnsi="DIN Next LT Arabic" w:cs="DIN Next LT Arabic"/>
          <w:color w:val="000000" w:themeColor="text1"/>
          <w:sz w:val="24"/>
          <w:szCs w:val="24"/>
          <w:rtl/>
        </w:rPr>
        <w:t>الجامعة</w:t>
      </w:r>
      <w:r w:rsidR="0038724B" w:rsidRPr="007406BE">
        <w:rPr>
          <w:rFonts w:ascii="DIN Next LT Arabic" w:hAnsi="DIN Next LT Arabic" w:cs="DIN Next LT Arabic"/>
          <w:color w:val="000000" w:themeColor="text1"/>
          <w:sz w:val="24"/>
          <w:szCs w:val="24"/>
          <w:rtl/>
        </w:rPr>
        <w:t xml:space="preserve"> </w:t>
      </w:r>
      <w:r w:rsidR="009E6DBE" w:rsidRPr="007406BE">
        <w:rPr>
          <w:rFonts w:ascii="DIN Next LT Arabic" w:hAnsi="DIN Next LT Arabic" w:cs="DIN Next LT Arabic"/>
          <w:color w:val="000000" w:themeColor="text1"/>
          <w:sz w:val="24"/>
          <w:szCs w:val="24"/>
          <w:rtl/>
        </w:rPr>
        <w:t xml:space="preserve">نشرها </w:t>
      </w:r>
      <w:r w:rsidR="009E6DBE" w:rsidRPr="007406BE">
        <w:rPr>
          <w:rFonts w:ascii="DIN Next LT Arabic" w:hAnsi="DIN Next LT Arabic" w:cs="DIN Next LT Arabic"/>
          <w:sz w:val="24"/>
          <w:szCs w:val="24"/>
          <w:rtl/>
        </w:rPr>
        <w:t>بموجب الأنظمة السارية.</w:t>
      </w:r>
    </w:p>
    <w:p w:rsidR="001022F0" w:rsidRPr="007406BE" w:rsidRDefault="001022F0"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88442630"/>
      <w:r w:rsidRPr="007406BE">
        <w:rPr>
          <w:rFonts w:ascii="DIN Next LT Arabic" w:hAnsi="DIN Next LT Arabic" w:cs="DIN Next LT Arabic"/>
          <w:color w:val="000000" w:themeColor="text1"/>
          <w:szCs w:val="24"/>
          <w:rtl/>
        </w:rPr>
        <w:t>معايير تقييم العروض</w:t>
      </w:r>
      <w:bookmarkEnd w:id="105"/>
    </w:p>
    <w:p w:rsidR="00244CEA" w:rsidRPr="007406BE" w:rsidRDefault="00691037" w:rsidP="004653BD">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 </w:t>
      </w:r>
      <w:r w:rsidR="00244CEA" w:rsidRPr="007406BE">
        <w:rPr>
          <w:rFonts w:ascii="DIN Next LT Arabic" w:hAnsi="DIN Next LT Arabic" w:cs="DIN Next LT Arabic"/>
          <w:color w:val="0070C0"/>
          <w:sz w:val="24"/>
          <w:szCs w:val="24"/>
          <w:rtl/>
        </w:rPr>
        <w:t xml:space="preserve">(في هذه الفقرة، </w:t>
      </w:r>
      <w:r w:rsidRPr="007406BE">
        <w:rPr>
          <w:rFonts w:ascii="DIN Next LT Arabic" w:hAnsi="DIN Next LT Arabic" w:cs="DIN Next LT Arabic"/>
          <w:color w:val="0070C0"/>
          <w:sz w:val="24"/>
          <w:szCs w:val="24"/>
          <w:rtl/>
        </w:rPr>
        <w:t xml:space="preserve">تقوم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بتحديد معايير التقييم الفنية ومعدل الاجتياز بما يتوافق مع نطاق العمل والمواصفات الفنية</w:t>
      </w:r>
      <w:r w:rsidR="00244CEA" w:rsidRPr="007406BE">
        <w:rPr>
          <w:rFonts w:ascii="DIN Next LT Arabic" w:hAnsi="DIN Next LT Arabic" w:cs="DIN Next LT Arabic"/>
          <w:color w:val="0070C0"/>
          <w:sz w:val="24"/>
          <w:szCs w:val="24"/>
          <w:rtl/>
        </w:rPr>
        <w:t xml:space="preserve"> </w:t>
      </w:r>
    </w:p>
    <w:p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7406BE">
        <w:rPr>
          <w:rFonts w:ascii="DIN Next LT Arabic" w:hAnsi="DIN Next LT Arabic" w:cs="DIN Next LT Arabic"/>
          <w:color w:val="0070C0"/>
          <w:sz w:val="24"/>
          <w:szCs w:val="24"/>
        </w:rPr>
        <w:t>:</w:t>
      </w:r>
    </w:p>
    <w:p w:rsidR="00A04874" w:rsidRPr="007406BE" w:rsidRDefault="00A04874" w:rsidP="00B165FA">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1</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B165FA" w:rsidRPr="007406BE">
        <w:rPr>
          <w:rFonts w:ascii="DIN Next LT Arabic" w:hAnsi="DIN Next LT Arabic" w:cs="DIN Next LT Arabic"/>
          <w:color w:val="0070C0"/>
          <w:sz w:val="24"/>
          <w:szCs w:val="24"/>
          <w:rtl/>
        </w:rPr>
        <w:t xml:space="preserve"> </w:t>
      </w:r>
    </w:p>
    <w:p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2</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w:rsidR="00691037" w:rsidRPr="007406BE" w:rsidRDefault="00691037" w:rsidP="00244CEA">
      <w:pPr>
        <w:bidi/>
        <w:spacing w:before="100" w:beforeAutospacing="1" w:after="100" w:afterAutospacing="1"/>
        <w:rPr>
          <w:rFonts w:ascii="DIN Next LT Arabic" w:hAnsi="DIN Next LT Arabic" w:cs="DIN Next LT Arabic"/>
          <w:color w:val="00B050"/>
        </w:rPr>
      </w:pPr>
      <w:r w:rsidRPr="007406BE">
        <w:rPr>
          <w:rFonts w:ascii="DIN Next LT Arabic" w:hAnsi="DIN Next LT Arabic" w:cs="DIN Next LT Arabic"/>
          <w:color w:val="00B050"/>
          <w:sz w:val="24"/>
          <w:szCs w:val="24"/>
          <w:rtl/>
        </w:rPr>
        <w:t xml:space="preserve">تتم الترسية على العرض ذو التكلفة /السعر الأقل من العروض التي اجتازت التقييم الفني </w:t>
      </w:r>
      <w:r w:rsidR="008F40E6">
        <w:rPr>
          <w:rFonts w:ascii="DIN Next LT Arabic" w:hAnsi="DIN Next LT Arabic" w:cs="DIN Next LT Arabic"/>
          <w:color w:val="00B050"/>
          <w:sz w:val="24"/>
          <w:szCs w:val="24"/>
          <w:rtl/>
        </w:rPr>
        <w:t>ل</w:t>
      </w:r>
      <w:r w:rsidR="000C0CD2">
        <w:rPr>
          <w:rFonts w:ascii="DIN Next LT Arabic" w:hAnsi="DIN Next LT Arabic" w:cs="DIN Next LT Arabic"/>
          <w:color w:val="00B050"/>
          <w:sz w:val="24"/>
          <w:szCs w:val="24"/>
          <w:rtl/>
        </w:rPr>
        <w:t>لجامعة</w:t>
      </w:r>
      <w:r w:rsidR="00244CEA" w:rsidRPr="007406BE">
        <w:rPr>
          <w:rFonts w:ascii="DIN Next LT Arabic" w:hAnsi="DIN Next LT Arabic" w:cs="DIN Next LT Arabic"/>
          <w:color w:val="00B050"/>
          <w:sz w:val="24"/>
          <w:szCs w:val="24"/>
          <w:rtl/>
        </w:rPr>
        <w:t>.</w:t>
      </w:r>
    </w:p>
    <w:p w:rsidR="00690EB5" w:rsidRPr="007406BE" w:rsidRDefault="00690EB5"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1516419"/>
      <w:bookmarkStart w:id="107" w:name="_Toc188442631"/>
      <w:bookmarkEnd w:id="106"/>
      <w:r w:rsidRPr="007406BE">
        <w:rPr>
          <w:rFonts w:ascii="DIN Next LT Arabic" w:hAnsi="DIN Next LT Arabic" w:cs="DIN Next LT Arabic"/>
          <w:color w:val="000000" w:themeColor="text1"/>
          <w:szCs w:val="24"/>
          <w:rtl/>
        </w:rPr>
        <w:t>تصحيح العروض</w:t>
      </w:r>
      <w:bookmarkEnd w:id="107"/>
    </w:p>
    <w:p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w:rsidR="00914E58" w:rsidRPr="007406BE" w:rsidRDefault="00F41B97" w:rsidP="00167B22">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7406BE">
        <w:rPr>
          <w:rFonts w:ascii="DIN Next LT Arabic" w:hAnsi="DIN Next LT Arabic" w:cs="DIN Next LT Arabic"/>
          <w:sz w:val="24"/>
          <w:szCs w:val="24"/>
          <w:rtl/>
        </w:rPr>
        <w:t xml:space="preserve">في </w:t>
      </w:r>
      <w:r w:rsidR="00C86878" w:rsidRPr="007406BE">
        <w:rPr>
          <w:rFonts w:ascii="DIN Next LT Arabic" w:hAnsi="DIN Next LT Arabic" w:cs="DIN Next LT Arabic"/>
          <w:sz w:val="24"/>
          <w:szCs w:val="24"/>
          <w:rtl/>
        </w:rPr>
        <w:t xml:space="preserve">ثانياً </w:t>
      </w:r>
      <w:r w:rsidR="00914E58" w:rsidRPr="007406BE">
        <w:rPr>
          <w:rFonts w:ascii="DIN Next LT Arabic" w:hAnsi="DIN Next LT Arabic" w:cs="DIN Next LT Arabic"/>
          <w:sz w:val="24"/>
          <w:szCs w:val="24"/>
          <w:rtl/>
        </w:rPr>
        <w:t xml:space="preserve">من هذه </w:t>
      </w:r>
      <w:r w:rsidR="00167B22" w:rsidRPr="007406BE">
        <w:rPr>
          <w:rFonts w:ascii="DIN Next LT Arabic" w:hAnsi="DIN Next LT Arabic" w:cs="DIN Next LT Arabic"/>
          <w:sz w:val="24"/>
          <w:szCs w:val="24"/>
          <w:rtl/>
        </w:rPr>
        <w:t>الفقرة</w:t>
      </w:r>
      <w:r w:rsidR="00914E58" w:rsidRPr="007406BE">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rsidR="00914E58" w:rsidRPr="007406BE" w:rsidRDefault="00F41B97"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7406BE">
        <w:rPr>
          <w:rFonts w:ascii="DIN Next LT Arabic" w:hAnsi="DIN Next LT Arabic" w:cs="DIN Next LT Arabic"/>
          <w:sz w:val="24"/>
          <w:szCs w:val="24"/>
          <w:rtl/>
        </w:rPr>
        <w:t xml:space="preserve">الفقرة </w:t>
      </w:r>
      <w:r w:rsidR="00914E58" w:rsidRPr="007406BE">
        <w:rPr>
          <w:rFonts w:ascii="DIN Next LT Arabic" w:hAnsi="DIN Next LT Arabic" w:cs="DIN Next LT Arabic"/>
          <w:sz w:val="24"/>
          <w:szCs w:val="24"/>
          <w:rtl/>
        </w:rPr>
        <w:t>أكثر من (10%</w:t>
      </w:r>
      <w:r w:rsidR="00914E58" w:rsidRPr="007406BE">
        <w:rPr>
          <w:rFonts w:ascii="DIN Next LT Arabic" w:hAnsi="DIN Next LT Arabic" w:cs="DIN Next LT Arabic"/>
          <w:sz w:val="24"/>
          <w:szCs w:val="24"/>
        </w:rPr>
        <w:t>(</w:t>
      </w:r>
      <w:r w:rsidR="000E65DF"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من قائمة الأسعار أو إجمالي قيمة العرض زيادةً أو نقصاً.</w:t>
      </w:r>
    </w:p>
    <w:p w:rsidR="001022F0" w:rsidRPr="007406BE" w:rsidRDefault="003E412F"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8" w:name="_Toc21516421"/>
      <w:bookmarkStart w:id="109" w:name="_Toc21516422"/>
      <w:bookmarkStart w:id="110" w:name="_Toc188442632"/>
      <w:bookmarkEnd w:id="108"/>
      <w:bookmarkEnd w:id="109"/>
      <w:r w:rsidRPr="007406BE">
        <w:rPr>
          <w:rFonts w:ascii="DIN Next LT Arabic" w:hAnsi="DIN Next LT Arabic" w:cs="DIN Next LT Arabic"/>
          <w:color w:val="000000" w:themeColor="text1"/>
          <w:szCs w:val="24"/>
          <w:rtl/>
        </w:rPr>
        <w:t>فحص العروض</w:t>
      </w:r>
      <w:bookmarkEnd w:id="110"/>
    </w:p>
    <w:p w:rsidR="003E412F" w:rsidRPr="007406BE" w:rsidRDefault="003E412F" w:rsidP="005803A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تلتزم</w:t>
      </w:r>
      <w:r w:rsidR="005B3D89" w:rsidRPr="007406BE">
        <w:rPr>
          <w:rFonts w:ascii="DIN Next LT Arabic" w:hAnsi="DIN Next LT Arabic" w:cs="DIN Next LT Arabic"/>
          <w:sz w:val="24"/>
          <w:szCs w:val="24"/>
          <w:rtl/>
        </w:rPr>
        <w:t xml:space="preserve"> </w:t>
      </w:r>
      <w:r w:rsidR="005803A7" w:rsidRPr="007406BE">
        <w:rPr>
          <w:rFonts w:ascii="DIN Next LT Arabic" w:hAnsi="DIN Next LT Arabic" w:cs="DIN Next LT Arabic"/>
          <w:sz w:val="24"/>
          <w:szCs w:val="24"/>
          <w:rtl/>
        </w:rPr>
        <w:t>لجنة</w:t>
      </w:r>
      <w:r w:rsidR="008F5589" w:rsidRPr="007406BE">
        <w:rPr>
          <w:rFonts w:ascii="DIN Next LT Arabic" w:hAnsi="DIN Next LT Arabic" w:cs="DIN Next LT Arabic"/>
          <w:sz w:val="24"/>
          <w:szCs w:val="24"/>
          <w:rtl/>
        </w:rPr>
        <w:t xml:space="preserve"> فحص </w:t>
      </w:r>
      <w:r w:rsidR="004C46B6" w:rsidRPr="007406BE">
        <w:rPr>
          <w:rFonts w:ascii="DIN Next LT Arabic" w:hAnsi="DIN Next LT Arabic" w:cs="DIN Next LT Arabic"/>
          <w:sz w:val="24"/>
          <w:szCs w:val="24"/>
          <w:rtl/>
        </w:rPr>
        <w:t>العروض</w:t>
      </w:r>
      <w:r w:rsidR="004C46B6" w:rsidRPr="007406BE" w:rsidDel="00372479">
        <w:rPr>
          <w:rFonts w:ascii="DIN Next LT Arabic" w:hAnsi="DIN Next LT Arabic" w:cs="DIN Next LT Arabic"/>
          <w:sz w:val="24"/>
          <w:szCs w:val="24"/>
          <w:rtl/>
        </w:rPr>
        <w:t>،</w:t>
      </w:r>
      <w:r w:rsidR="008F5589" w:rsidRPr="007406BE">
        <w:rPr>
          <w:rFonts w:ascii="DIN Next LT Arabic" w:hAnsi="DIN Next LT Arabic" w:cs="DIN Next LT Arabic"/>
          <w:sz w:val="24"/>
          <w:szCs w:val="24"/>
          <w:rtl/>
        </w:rPr>
        <w:t xml:space="preserve"> عند تحليل العروض</w:t>
      </w:r>
      <w:r w:rsidR="0059530D" w:rsidRPr="007406BE">
        <w:rPr>
          <w:rFonts w:ascii="DIN Next LT Arabic" w:hAnsi="DIN Next LT Arabic" w:cs="DIN Next LT Arabic"/>
          <w:sz w:val="24"/>
          <w:szCs w:val="24"/>
          <w:rtl/>
        </w:rPr>
        <w:t xml:space="preserve"> بمعايير</w:t>
      </w:r>
      <w:r w:rsidR="00021E25" w:rsidRPr="007406BE">
        <w:rPr>
          <w:rFonts w:ascii="DIN Next LT Arabic" w:hAnsi="DIN Next LT Arabic" w:cs="DIN Next LT Arabic"/>
          <w:sz w:val="24"/>
          <w:szCs w:val="24"/>
          <w:rtl/>
        </w:rPr>
        <w:t xml:space="preserve"> التأهيل و</w:t>
      </w:r>
      <w:r w:rsidR="00C804C2" w:rsidRPr="007406BE">
        <w:rPr>
          <w:rFonts w:ascii="DIN Next LT Arabic" w:hAnsi="DIN Next LT Arabic" w:cs="DIN Next LT Arabic"/>
          <w:sz w:val="24"/>
          <w:szCs w:val="24"/>
          <w:rtl/>
        </w:rPr>
        <w:t>معايير</w:t>
      </w:r>
      <w:r w:rsidR="005B3D89"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التقييم وشروط المنافسة، مع الأخذ بعين الاعتبار ما يلي</w:t>
      </w:r>
      <w:r w:rsidRPr="007406BE">
        <w:rPr>
          <w:rFonts w:ascii="DIN Next LT Arabic" w:hAnsi="DIN Next LT Arabic" w:cs="DIN Next LT Arabic"/>
          <w:sz w:val="24"/>
          <w:szCs w:val="24"/>
        </w:rPr>
        <w:t>:</w:t>
      </w:r>
    </w:p>
    <w:p w:rsidR="00A04874" w:rsidRPr="007406BE" w:rsidRDefault="00A04874" w:rsidP="00A04874">
      <w:pPr>
        <w:pStyle w:val="a2"/>
        <w:bidi/>
        <w:jc w:val="both"/>
        <w:rPr>
          <w:rFonts w:ascii="DIN Next LT Arabic" w:hAnsi="DIN Next LT Arabic" w:cs="DIN Next LT Arabic"/>
          <w:color w:val="00B050"/>
          <w:sz w:val="24"/>
          <w:szCs w:val="24"/>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7406BE">
        <w:rPr>
          <w:rFonts w:ascii="DIN Next LT Arabic" w:hAnsi="DIN Next LT Arabic" w:cs="DIN Next LT Arabic"/>
          <w:color w:val="0070C0"/>
          <w:sz w:val="24"/>
          <w:szCs w:val="24"/>
          <w:rtl/>
        </w:rPr>
        <w:t>(تحذف إذا كان العرض في مظروف أو ملف واحد)</w:t>
      </w:r>
    </w:p>
    <w:p w:rsidR="00A04874" w:rsidRPr="007406BE" w:rsidRDefault="00A04874" w:rsidP="00A04874">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7406BE">
        <w:rPr>
          <w:rFonts w:ascii="DIN Next LT Arabic" w:hAnsi="DIN Next LT Arabic" w:cs="DIN Next LT Arabic"/>
          <w:color w:val="0070C0"/>
          <w:sz w:val="24"/>
          <w:szCs w:val="24"/>
        </w:rPr>
        <w:t xml:space="preserve"> </w:t>
      </w:r>
      <w:r w:rsidRPr="007406BE">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rsidR="00A04874" w:rsidRPr="007406BE" w:rsidRDefault="00452F24"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ثالثاً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00A04874" w:rsidRPr="007406BE">
        <w:rPr>
          <w:rFonts w:ascii="DIN Next LT Arabic" w:hAnsi="DIN Next LT Arabic" w:cs="DIN Next LT Arabic"/>
          <w:sz w:val="24"/>
          <w:szCs w:val="24"/>
        </w:rPr>
        <w:t>.</w:t>
      </w:r>
    </w:p>
    <w:p w:rsidR="00A04874" w:rsidRPr="007406BE" w:rsidRDefault="00452F24"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رابعاً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00A04874" w:rsidRPr="007406BE">
        <w:rPr>
          <w:rFonts w:ascii="DIN Next LT Arabic" w:hAnsi="DIN Next LT Arabic" w:cs="DIN Next LT Arabic"/>
          <w:sz w:val="24"/>
          <w:szCs w:val="24"/>
        </w:rPr>
        <w:t>.</w:t>
      </w:r>
    </w:p>
    <w:p w:rsidR="00A04874" w:rsidRPr="007406BE" w:rsidRDefault="00452F24"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lastRenderedPageBreak/>
        <w:t>خامساً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rsidR="00A04874" w:rsidRPr="007406BE" w:rsidRDefault="00452F24"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سادساً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عدلت </w:t>
      </w:r>
      <w:r w:rsidR="000C0CD2">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rsidR="00A04874" w:rsidRPr="007406BE" w:rsidRDefault="00452F24" w:rsidP="00A04874">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سابعاً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w:t>
      </w:r>
      <w:r w:rsidR="000C0CD2">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rsidR="00C34EE3" w:rsidRPr="007406BE" w:rsidRDefault="00452F24" w:rsidP="00A04874">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ثامناً</w:t>
      </w:r>
      <w:r w:rsidR="00C34EE3" w:rsidRPr="007406BE">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rsidR="001022F0" w:rsidRPr="007406BE" w:rsidRDefault="00703B7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188442633"/>
      <w:r w:rsidRPr="007406BE">
        <w:rPr>
          <w:rFonts w:ascii="DIN Next LT Arabic" w:hAnsi="DIN Next LT Arabic" w:cs="DIN Next LT Arabic"/>
          <w:color w:val="000000" w:themeColor="text1"/>
          <w:szCs w:val="24"/>
          <w:rtl/>
        </w:rPr>
        <w:t>الإعلان عن نتائج المنافسة</w:t>
      </w:r>
      <w:bookmarkEnd w:id="111"/>
    </w:p>
    <w:p w:rsidR="00F762B1" w:rsidRPr="007406BE" w:rsidRDefault="00863DEE" w:rsidP="008F40E6">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 xml:space="preserve">تعلن </w:t>
      </w:r>
      <w:r w:rsidR="000C0CD2">
        <w:rPr>
          <w:rFonts w:ascii="DIN Next LT Arabic" w:hAnsi="DIN Next LT Arabic" w:cs="DIN Next LT Arabic"/>
          <w:sz w:val="24"/>
          <w:szCs w:val="24"/>
          <w:rtl/>
        </w:rPr>
        <w:t>الجامعة</w:t>
      </w:r>
      <w:r w:rsidR="00F762B1" w:rsidRPr="007406BE">
        <w:rPr>
          <w:rFonts w:ascii="DIN Next LT Arabic" w:hAnsi="DIN Next LT Arabic" w:cs="DIN Next LT Arabic"/>
          <w:sz w:val="24"/>
          <w:szCs w:val="24"/>
          <w:rtl/>
        </w:rPr>
        <w:t xml:space="preserve"> عن العرض الفائز في المنافسة في </w:t>
      </w:r>
      <w:r w:rsidR="008F40E6">
        <w:rPr>
          <w:rFonts w:ascii="DIN Next LT Arabic" w:hAnsi="DIN Next LT Arabic" w:cs="DIN Next LT Arabic" w:hint="cs"/>
          <w:sz w:val="24"/>
          <w:szCs w:val="24"/>
          <w:rtl/>
        </w:rPr>
        <w:t>المنصة</w:t>
      </w:r>
      <w:r w:rsidR="00F762B1" w:rsidRPr="007406BE">
        <w:rPr>
          <w:rFonts w:ascii="DIN Next LT Arabic" w:hAnsi="DIN Next LT Arabic" w:cs="DIN Next LT Arabic"/>
          <w:sz w:val="24"/>
          <w:szCs w:val="24"/>
          <w:rtl/>
        </w:rPr>
        <w:t xml:space="preserve"> وتبلغ صاحبه بذلك، ويتضمن الإعلان المعلومات الآتية بحد أدنى:</w:t>
      </w:r>
    </w:p>
    <w:p w:rsidR="00F762B1" w:rsidRPr="007406BE" w:rsidRDefault="00F762B1" w:rsidP="00606819">
      <w:pPr>
        <w:pStyle w:val="a2"/>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صاحب العرض الفائز.</w:t>
      </w:r>
    </w:p>
    <w:p w:rsidR="00F762B1" w:rsidRPr="007406BE" w:rsidRDefault="00F762B1" w:rsidP="00606819">
      <w:pPr>
        <w:pStyle w:val="a2"/>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معلومات عن </w:t>
      </w:r>
      <w:r w:rsidR="00797205" w:rsidRPr="007406BE">
        <w:rPr>
          <w:rFonts w:ascii="DIN Next LT Arabic" w:hAnsi="DIN Next LT Arabic" w:cs="DIN Next LT Arabic"/>
          <w:sz w:val="24"/>
          <w:szCs w:val="24"/>
          <w:rtl/>
        </w:rPr>
        <w:t>المنافسة</w:t>
      </w:r>
      <w:r w:rsidRPr="007406BE">
        <w:rPr>
          <w:rFonts w:ascii="DIN Next LT Arabic" w:hAnsi="DIN Next LT Arabic" w:cs="DIN Next LT Arabic"/>
          <w:sz w:val="24"/>
          <w:szCs w:val="24"/>
          <w:rtl/>
        </w:rPr>
        <w:t>.</w:t>
      </w:r>
    </w:p>
    <w:p w:rsidR="00F762B1" w:rsidRPr="007406BE" w:rsidRDefault="00F762B1" w:rsidP="00606819">
      <w:pPr>
        <w:pStyle w:val="a2"/>
        <w:numPr>
          <w:ilvl w:val="0"/>
          <w:numId w:val="3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القيمة الإجمالية </w:t>
      </w:r>
      <w:r w:rsidR="0096450E" w:rsidRPr="007406BE">
        <w:rPr>
          <w:rFonts w:ascii="DIN Next LT Arabic" w:hAnsi="DIN Next LT Arabic" w:cs="DIN Next LT Arabic"/>
          <w:sz w:val="24"/>
          <w:szCs w:val="24"/>
          <w:rtl/>
        </w:rPr>
        <w:t>للعرض الفائز</w:t>
      </w:r>
      <w:r w:rsidRPr="007406BE">
        <w:rPr>
          <w:rFonts w:ascii="DIN Next LT Arabic" w:hAnsi="DIN Next LT Arabic" w:cs="DIN Next LT Arabic"/>
          <w:sz w:val="24"/>
          <w:szCs w:val="24"/>
          <w:rtl/>
        </w:rPr>
        <w:t>.</w:t>
      </w:r>
    </w:p>
    <w:p w:rsidR="00F762B1" w:rsidRPr="007406BE" w:rsidRDefault="00F762B1" w:rsidP="00606819">
      <w:pPr>
        <w:pStyle w:val="a2"/>
        <w:numPr>
          <w:ilvl w:val="0"/>
          <w:numId w:val="3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مدة تنفيذ العقد ومكانه.</w:t>
      </w:r>
    </w:p>
    <w:p w:rsidR="00F762B1" w:rsidRPr="007406BE" w:rsidRDefault="00863DEE"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rsidR="00F762B1" w:rsidRPr="007406BE" w:rsidRDefault="00863DEE" w:rsidP="008F40E6">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تنشر البوابة نتائج وبيانات المنافسات والمشتريات التي تزيد قيمتها على (مئة ألف) ريال، على أن تنشر معلومات كل عقدٍ على حدة، وأن تشمل تلك المعلومات ما يلي:</w:t>
      </w:r>
    </w:p>
    <w:p w:rsidR="00F762B1" w:rsidRPr="007406BE" w:rsidRDefault="00F762B1" w:rsidP="00606819">
      <w:pPr>
        <w:pStyle w:val="a2"/>
        <w:numPr>
          <w:ilvl w:val="0"/>
          <w:numId w:val="4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اسم المتعاقد وعنوانه ونوع العقد.</w:t>
      </w:r>
    </w:p>
    <w:p w:rsidR="00F762B1" w:rsidRPr="007406BE" w:rsidRDefault="00F762B1" w:rsidP="00606819">
      <w:pPr>
        <w:pStyle w:val="a2"/>
        <w:numPr>
          <w:ilvl w:val="0"/>
          <w:numId w:val="4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مدة العقد وقيمته ومكان تنفيذ.</w:t>
      </w:r>
    </w:p>
    <w:p w:rsidR="00F762B1" w:rsidRPr="007406BE" w:rsidRDefault="00F762B1" w:rsidP="00606819">
      <w:pPr>
        <w:pStyle w:val="a2"/>
        <w:numPr>
          <w:ilvl w:val="0"/>
          <w:numId w:val="4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تاريخ </w:t>
      </w:r>
      <w:r w:rsidR="001623AA" w:rsidRPr="007406BE">
        <w:rPr>
          <w:rFonts w:ascii="DIN Next LT Arabic" w:hAnsi="DIN Next LT Arabic" w:cs="DIN Next LT Arabic"/>
          <w:sz w:val="24"/>
          <w:szCs w:val="24"/>
          <w:rtl/>
        </w:rPr>
        <w:t xml:space="preserve">تسليم </w:t>
      </w:r>
      <w:r w:rsidRPr="007406BE">
        <w:rPr>
          <w:rFonts w:ascii="DIN Next LT Arabic" w:hAnsi="DIN Next LT Arabic" w:cs="DIN Next LT Arabic"/>
          <w:sz w:val="24"/>
          <w:szCs w:val="24"/>
          <w:rtl/>
        </w:rPr>
        <w:t>الأعمال.</w:t>
      </w:r>
    </w:p>
    <w:p w:rsidR="001022F0" w:rsidRPr="007406BE" w:rsidRDefault="00703B7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21516425"/>
      <w:bookmarkStart w:id="113" w:name="_Toc188442634"/>
      <w:bookmarkEnd w:id="112"/>
      <w:r w:rsidRPr="007406BE">
        <w:rPr>
          <w:rFonts w:ascii="DIN Next LT Arabic" w:hAnsi="DIN Next LT Arabic" w:cs="DIN Next LT Arabic"/>
          <w:color w:val="000000" w:themeColor="text1"/>
          <w:szCs w:val="24"/>
          <w:rtl/>
        </w:rPr>
        <w:t>فترة التوقف</w:t>
      </w:r>
      <w:bookmarkEnd w:id="113"/>
    </w:p>
    <w:p w:rsidR="00202325" w:rsidRPr="007406BE" w:rsidRDefault="00452F24" w:rsidP="00A4182C">
      <w:pPr>
        <w:bidi/>
        <w:spacing w:before="60" w:after="60"/>
        <w:jc w:val="both"/>
        <w:rPr>
          <w:rFonts w:ascii="DIN Next LT Arabic" w:hAnsi="DIN Next LT Arabic" w:cs="DIN Next LT Arabic"/>
          <w:b/>
          <w:bCs/>
          <w:color w:val="000000" w:themeColor="text1"/>
          <w:sz w:val="24"/>
          <w:szCs w:val="24"/>
          <w:rtl/>
        </w:rPr>
      </w:pPr>
      <w:r>
        <w:rPr>
          <w:rFonts w:ascii="DIN Next LT Arabic" w:hAnsi="DIN Next LT Arabic" w:cs="DIN Next LT Arabic" w:hint="cs"/>
          <w:color w:val="000000" w:themeColor="text1"/>
          <w:sz w:val="24"/>
          <w:szCs w:val="24"/>
          <w:rtl/>
        </w:rPr>
        <w:t xml:space="preserve">تلتزم الجامعة </w:t>
      </w:r>
      <w:r w:rsidR="00202325" w:rsidRPr="007406BE">
        <w:rPr>
          <w:rFonts w:ascii="DIN Next LT Arabic" w:hAnsi="DIN Next LT Arabic" w:cs="DIN Next LT Arabic"/>
          <w:color w:val="000000" w:themeColor="text1"/>
          <w:sz w:val="24"/>
          <w:szCs w:val="24"/>
          <w:rtl/>
        </w:rPr>
        <w:t>بفترة توقف بعد إخطار المتنافسين بنتائج المنافسة، وذلك وفقاً للضوابط الآتية:</w:t>
      </w:r>
    </w:p>
    <w:p w:rsidR="00202325" w:rsidRPr="007406BE" w:rsidRDefault="0013322B" w:rsidP="008F40E6">
      <w:pPr>
        <w:bidi/>
        <w:spacing w:after="200"/>
        <w:jc w:val="both"/>
        <w:rPr>
          <w:rFonts w:ascii="DIN Next LT Arabic" w:hAnsi="DIN Next LT Arabic" w:cs="DIN Next LT Arabic"/>
          <w:sz w:val="24"/>
          <w:szCs w:val="24"/>
        </w:rPr>
      </w:pPr>
      <w:r w:rsidRPr="007406BE">
        <w:rPr>
          <w:rFonts w:ascii="DIN Next LT Arabic" w:hAnsi="DIN Next LT Arabic" w:cs="DIN Next LT Arabic"/>
          <w:b/>
          <w:bCs/>
          <w:color w:val="000000" w:themeColor="text1"/>
          <w:sz w:val="24"/>
          <w:szCs w:val="24"/>
          <w:u w:val="single"/>
          <w:rtl/>
        </w:rPr>
        <w:t>أول</w:t>
      </w:r>
      <w:r w:rsidR="00695D9C" w:rsidRPr="007406BE">
        <w:rPr>
          <w:rFonts w:ascii="DIN Next LT Arabic" w:hAnsi="DIN Next LT Arabic" w:cs="DIN Next LT Arabic"/>
          <w:b/>
          <w:bCs/>
          <w:color w:val="000000" w:themeColor="text1"/>
          <w:sz w:val="24"/>
          <w:szCs w:val="24"/>
          <w:u w:val="single"/>
          <w:rtl/>
        </w:rPr>
        <w:t>اً</w:t>
      </w:r>
      <w:r w:rsidRPr="007406BE">
        <w:rPr>
          <w:rFonts w:ascii="DIN Next LT Arabic" w:hAnsi="DIN Next LT Arabic" w:cs="DIN Next LT Arabic"/>
          <w:color w:val="000000" w:themeColor="text1"/>
          <w:sz w:val="24"/>
          <w:szCs w:val="24"/>
          <w:rtl/>
        </w:rPr>
        <w:t xml:space="preserve">: </w:t>
      </w:r>
      <w:r w:rsidR="0089314F" w:rsidRPr="00F24446">
        <w:rPr>
          <w:rFonts w:ascii="DIN Next LT Arabic" w:hAnsi="DIN Next LT Arabic" w:cs="DIN Next LT Arabic"/>
          <w:sz w:val="24"/>
          <w:szCs w:val="24"/>
          <w:rtl/>
        </w:rPr>
        <w:t xml:space="preserve">تلتزم </w:t>
      </w:r>
      <w:r w:rsidR="0089314F" w:rsidRPr="00F24446">
        <w:rPr>
          <w:rFonts w:ascii="DIN Next LT Arabic" w:hAnsi="DIN Next LT Arabic" w:cs="DIN Next LT Arabic" w:hint="cs"/>
          <w:sz w:val="24"/>
          <w:szCs w:val="24"/>
          <w:rtl/>
        </w:rPr>
        <w:t>الإدارة العامة للمشتريات والجهات المختصة في الجامعة بعد إصدار القرار بالعرض الفائز</w:t>
      </w:r>
      <w:r w:rsidR="0089314F" w:rsidRPr="00F24446">
        <w:rPr>
          <w:rFonts w:ascii="DIN Next LT Arabic" w:hAnsi="DIN Next LT Arabic" w:cs="DIN Next LT Arabic"/>
          <w:sz w:val="24"/>
          <w:szCs w:val="24"/>
          <w:rtl/>
        </w:rPr>
        <w:t xml:space="preserve"> بفترة التوقف (خمسة) أيام عمل من تاريخ إعلان نتائج المنافسة، وتلتزم </w:t>
      </w:r>
      <w:r w:rsidR="0089314F" w:rsidRPr="00F24446">
        <w:rPr>
          <w:rFonts w:ascii="DIN Next LT Arabic" w:hAnsi="DIN Next LT Arabic" w:cs="DIN Next LT Arabic" w:hint="cs"/>
          <w:sz w:val="24"/>
          <w:szCs w:val="24"/>
          <w:rtl/>
        </w:rPr>
        <w:t>الجامعة</w:t>
      </w:r>
      <w:r w:rsidR="0089314F" w:rsidRPr="00F24446">
        <w:rPr>
          <w:rFonts w:ascii="DIN Next LT Arabic" w:hAnsi="DIN Next LT Arabic" w:cs="DIN Next LT Arabic"/>
          <w:sz w:val="24"/>
          <w:szCs w:val="24"/>
          <w:rtl/>
        </w:rPr>
        <w:t xml:space="preserve"> بالإعلان عنها في المنصة الإلكترونية.</w:t>
      </w:r>
    </w:p>
    <w:p w:rsidR="00202325" w:rsidRPr="007406BE" w:rsidRDefault="0013322B" w:rsidP="008F40E6">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202325" w:rsidRPr="007406BE">
        <w:rPr>
          <w:rFonts w:ascii="DIN Next LT Arabic" w:hAnsi="DIN Next LT Arabic" w:cs="DIN Next LT Arabic"/>
          <w:sz w:val="24"/>
          <w:szCs w:val="24"/>
          <w:rtl/>
        </w:rPr>
        <w:t xml:space="preserve">في حال تعذر الإعلان في </w:t>
      </w:r>
      <w:r w:rsidR="008F40E6">
        <w:rPr>
          <w:rFonts w:ascii="DIN Next LT Arabic" w:hAnsi="DIN Next LT Arabic" w:cs="DIN Next LT Arabic" w:hint="cs"/>
          <w:sz w:val="24"/>
          <w:szCs w:val="24"/>
          <w:rtl/>
        </w:rPr>
        <w:t>المنصة الإلكترونية</w:t>
      </w:r>
      <w:r w:rsidR="00202325" w:rsidRPr="007406BE">
        <w:rPr>
          <w:rFonts w:ascii="DIN Next LT Arabic" w:hAnsi="DIN Next LT Arabic" w:cs="DIN Next LT Arabic"/>
          <w:sz w:val="24"/>
          <w:szCs w:val="24"/>
          <w:rtl/>
        </w:rPr>
        <w:t xml:space="preserve"> </w:t>
      </w:r>
      <w:r w:rsidR="00452F24">
        <w:rPr>
          <w:rFonts w:ascii="DIN Next LT Arabic" w:hAnsi="DIN Next LT Arabic" w:cs="DIN Next LT Arabic" w:hint="cs"/>
          <w:sz w:val="24"/>
          <w:szCs w:val="24"/>
          <w:rtl/>
        </w:rPr>
        <w:t xml:space="preserve">أو الموقع المعتمد للجامعة </w:t>
      </w:r>
      <w:r w:rsidR="00202325" w:rsidRPr="007406BE">
        <w:rPr>
          <w:rFonts w:ascii="DIN Next LT Arabic" w:hAnsi="DIN Next LT Arabic" w:cs="DIN Next LT Arabic"/>
          <w:sz w:val="24"/>
          <w:szCs w:val="24"/>
          <w:rtl/>
        </w:rPr>
        <w:t>لأسباب فنية، يبلغ المتنافسين بذلك عبر البريد الإلكتروني.</w:t>
      </w:r>
    </w:p>
    <w:p w:rsidR="00202325" w:rsidRPr="007406BE" w:rsidRDefault="00494ADD" w:rsidP="008F40E6">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202325" w:rsidRPr="007406BE">
        <w:rPr>
          <w:rFonts w:ascii="DIN Next LT Arabic" w:hAnsi="DIN Next LT Arabic" w:cs="DIN Next LT Arabic"/>
          <w:sz w:val="24"/>
          <w:szCs w:val="24"/>
          <w:rtl/>
        </w:rPr>
        <w:t>مع مراعاة ما ورد في المادة (</w:t>
      </w:r>
      <w:r w:rsidR="008F40E6">
        <w:rPr>
          <w:rFonts w:ascii="DIN Next LT Arabic" w:hAnsi="DIN Next LT Arabic" w:cs="DIN Next LT Arabic" w:hint="cs"/>
          <w:sz w:val="24"/>
          <w:szCs w:val="24"/>
          <w:rtl/>
        </w:rPr>
        <w:t>السادسة والثلاثون</w:t>
      </w:r>
      <w:r w:rsidR="00202325" w:rsidRPr="007406BE">
        <w:rPr>
          <w:rFonts w:ascii="DIN Next LT Arabic" w:hAnsi="DIN Next LT Arabic" w:cs="DIN Next LT Arabic"/>
          <w:sz w:val="24"/>
          <w:szCs w:val="24"/>
          <w:rtl/>
        </w:rPr>
        <w:t xml:space="preserve">) من </w:t>
      </w:r>
      <w:r w:rsidR="008F40E6">
        <w:rPr>
          <w:rFonts w:ascii="DIN Next LT Arabic" w:hAnsi="DIN Next LT Arabic" w:cs="DIN Next LT Arabic" w:hint="cs"/>
          <w:sz w:val="24"/>
          <w:szCs w:val="24"/>
          <w:rtl/>
        </w:rPr>
        <w:t>لائحة المشتريات والعقود</w:t>
      </w:r>
      <w:r w:rsidR="00202325" w:rsidRPr="007406BE">
        <w:rPr>
          <w:rFonts w:ascii="DIN Next LT Arabic" w:hAnsi="DIN Next LT Arabic" w:cs="DIN Next LT Arabic"/>
          <w:sz w:val="24"/>
          <w:szCs w:val="24"/>
          <w:rtl/>
        </w:rPr>
        <w:t xml:space="preserve">، تستقبل </w:t>
      </w:r>
      <w:r w:rsidR="000C0CD2">
        <w:rPr>
          <w:rFonts w:ascii="DIN Next LT Arabic" w:hAnsi="DIN Next LT Arabic" w:cs="DIN Next LT Arabic"/>
          <w:sz w:val="24"/>
          <w:szCs w:val="24"/>
          <w:rtl/>
        </w:rPr>
        <w:t>الجامعة</w:t>
      </w:r>
      <w:r w:rsidR="00202325" w:rsidRPr="007406BE">
        <w:rPr>
          <w:rFonts w:ascii="DIN Next LT Arabic" w:hAnsi="DIN Next LT Arabic" w:cs="DIN Next LT Arabic"/>
          <w:sz w:val="24"/>
          <w:szCs w:val="24"/>
          <w:rtl/>
        </w:rPr>
        <w:t xml:space="preserve"> التظلمات على قرار الترسية أو أي إجراء من إجراءاتها من خلال البوابة.</w:t>
      </w:r>
    </w:p>
    <w:p w:rsidR="00202325" w:rsidRPr="007406BE" w:rsidRDefault="00494ADD"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202325" w:rsidRPr="007406BE">
        <w:rPr>
          <w:rFonts w:ascii="DIN Next LT Arabic" w:hAnsi="DIN Next LT Arabic" w:cs="DIN Next LT Arabic"/>
          <w:sz w:val="24"/>
          <w:szCs w:val="24"/>
          <w:rtl/>
        </w:rPr>
        <w:t xml:space="preserve">لا يجوز </w:t>
      </w:r>
      <w:r w:rsidR="008F40E6">
        <w:rPr>
          <w:rFonts w:ascii="DIN Next LT Arabic" w:hAnsi="DIN Next LT Arabic" w:cs="DIN Next LT Arabic"/>
          <w:sz w:val="24"/>
          <w:szCs w:val="24"/>
          <w:rtl/>
        </w:rPr>
        <w:t>ل</w:t>
      </w:r>
      <w:r w:rsidR="000C0CD2">
        <w:rPr>
          <w:rFonts w:ascii="DIN Next LT Arabic" w:hAnsi="DIN Next LT Arabic" w:cs="DIN Next LT Arabic"/>
          <w:sz w:val="24"/>
          <w:szCs w:val="24"/>
          <w:rtl/>
        </w:rPr>
        <w:t>لجامعة</w:t>
      </w:r>
      <w:r w:rsidR="00202325" w:rsidRPr="007406BE">
        <w:rPr>
          <w:rFonts w:ascii="DIN Next LT Arabic" w:hAnsi="DIN Next LT Arabic" w:cs="DIN Next LT Arabic"/>
          <w:sz w:val="24"/>
          <w:szCs w:val="24"/>
          <w:rtl/>
        </w:rPr>
        <w:t xml:space="preserve"> أن تقبل أي تظلم بعد انتهاء فترة التوقف.</w:t>
      </w:r>
    </w:p>
    <w:p w:rsidR="00202325" w:rsidRPr="007406BE" w:rsidRDefault="00494ADD"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خامسا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202325" w:rsidRPr="007406BE">
        <w:rPr>
          <w:rFonts w:ascii="DIN Next LT Arabic" w:hAnsi="DIN Next LT Arabic" w:cs="DIN Next LT Arabic"/>
          <w:sz w:val="24"/>
          <w:szCs w:val="24"/>
          <w:rtl/>
        </w:rPr>
        <w:t>لا يعد قرار الترسية نافذاً حتى تنتهي فترة التوقف، ويتم البت في التظلمات إن وجدت.</w:t>
      </w:r>
    </w:p>
    <w:p w:rsidR="00142999" w:rsidRPr="007406BE" w:rsidRDefault="00142999" w:rsidP="000B47CD">
      <w:pPr>
        <w:pStyle w:val="1"/>
        <w:bidi/>
        <w:spacing w:before="100" w:beforeAutospacing="1" w:after="120"/>
        <w:ind w:left="360"/>
        <w:jc w:val="both"/>
        <w:rPr>
          <w:rFonts w:ascii="DIN Next LT Arabic" w:hAnsi="DIN Next LT Arabic" w:cs="DIN Next LT Arabic"/>
          <w:sz w:val="28"/>
          <w:rtl/>
        </w:rPr>
      </w:pPr>
      <w:bookmarkStart w:id="114" w:name="_Toc188442635"/>
      <w:r w:rsidRPr="007406BE">
        <w:rPr>
          <w:rFonts w:ascii="DIN Next LT Arabic" w:hAnsi="DIN Next LT Arabic" w:cs="DIN Next LT Arabic"/>
          <w:sz w:val="28"/>
          <w:rtl/>
        </w:rPr>
        <w:lastRenderedPageBreak/>
        <w:t xml:space="preserve">القسم </w:t>
      </w:r>
      <w:r w:rsidR="00F43D3F" w:rsidRPr="007406BE">
        <w:rPr>
          <w:rFonts w:ascii="DIN Next LT Arabic" w:hAnsi="DIN Next LT Arabic" w:cs="DIN Next LT Arabic"/>
          <w:sz w:val="28"/>
          <w:rtl/>
        </w:rPr>
        <w:t>السادس</w:t>
      </w:r>
      <w:r w:rsidRPr="007406BE">
        <w:rPr>
          <w:rFonts w:ascii="DIN Next LT Arabic" w:hAnsi="DIN Next LT Arabic" w:cs="DIN Next LT Arabic"/>
          <w:sz w:val="28"/>
          <w:rtl/>
        </w:rPr>
        <w:t xml:space="preserve">: </w:t>
      </w:r>
      <w:r w:rsidR="00703B7E" w:rsidRPr="007406BE">
        <w:rPr>
          <w:rFonts w:ascii="DIN Next LT Arabic" w:hAnsi="DIN Next LT Arabic" w:cs="DIN Next LT Arabic"/>
          <w:sz w:val="28"/>
          <w:rtl/>
        </w:rPr>
        <w:t>متطلبات التعاقد</w:t>
      </w:r>
      <w:bookmarkEnd w:id="114"/>
    </w:p>
    <w:p w:rsidR="00142999" w:rsidRPr="007406BE" w:rsidRDefault="00191FB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5" w:name="_Toc188442636"/>
      <w:r w:rsidRPr="007406BE">
        <w:rPr>
          <w:rFonts w:ascii="DIN Next LT Arabic" w:hAnsi="DIN Next LT Arabic" w:cs="DIN Next LT Arabic"/>
          <w:color w:val="000000" w:themeColor="text1"/>
          <w:szCs w:val="24"/>
          <w:rtl/>
        </w:rPr>
        <w:t>إخطار الترسية</w:t>
      </w:r>
      <w:bookmarkEnd w:id="115"/>
    </w:p>
    <w:p w:rsidR="0089314F" w:rsidRPr="007406BE" w:rsidRDefault="0089314F" w:rsidP="0089314F">
      <w:pPr>
        <w:pStyle w:val="a2"/>
        <w:bidi/>
        <w:jc w:val="both"/>
        <w:rPr>
          <w:rFonts w:ascii="DIN Next LT Arabic" w:hAnsi="DIN Next LT Arabic" w:cs="DIN Next LT Arabic"/>
          <w:sz w:val="24"/>
          <w:szCs w:val="24"/>
          <w:rtl/>
        </w:rPr>
      </w:pPr>
      <w:bookmarkStart w:id="116" w:name="_Hlk188361039"/>
      <w:r w:rsidRPr="007406BE">
        <w:rPr>
          <w:rFonts w:ascii="DIN Next LT Arabic" w:hAnsi="DIN Next LT Arabic" w:cs="DIN Next LT Arabic"/>
          <w:sz w:val="24"/>
          <w:szCs w:val="24"/>
          <w:rtl/>
        </w:rPr>
        <w:t xml:space="preserve">تقوم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بإرسال خطاب الترسية للمتنافس / المتنافسين الفائزين عن </w:t>
      </w:r>
      <w:r w:rsidRPr="00DB1C64">
        <w:rPr>
          <w:rFonts w:ascii="DIN Next LT Arabic" w:hAnsi="DIN Next LT Arabic" w:cs="DIN Next LT Arabic"/>
          <w:sz w:val="24"/>
          <w:szCs w:val="24"/>
          <w:rtl/>
        </w:rPr>
        <w:t xml:space="preserve">طريق البريد الالكتروني أو أي وسيلة أخرى تقررها الجامعة </w:t>
      </w:r>
      <w:r w:rsidRPr="007406BE">
        <w:rPr>
          <w:rFonts w:ascii="DIN Next LT Arabic" w:hAnsi="DIN Next LT Arabic" w:cs="DIN Next LT Arabic"/>
          <w:sz w:val="24"/>
          <w:szCs w:val="24"/>
          <w:rtl/>
        </w:rPr>
        <w:t>، ويتضمن الخطاب نطاق العمل، والقيمة، وتاريخ بداية العقد،</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 xml:space="preserve">على أن قرار الترسية لا يرتب أي التزام قانوني أو مالي على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إلا بعد توقيع العقد من جميع الأطراف.</w:t>
      </w:r>
    </w:p>
    <w:p w:rsidR="0011181B" w:rsidRPr="007406BE" w:rsidRDefault="00191FBE"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7" w:name="_Toc188442637"/>
      <w:bookmarkEnd w:id="116"/>
      <w:r w:rsidRPr="007406BE">
        <w:rPr>
          <w:rFonts w:ascii="DIN Next LT Arabic" w:hAnsi="DIN Next LT Arabic" w:cs="DIN Next LT Arabic"/>
          <w:color w:val="000000" w:themeColor="text1"/>
          <w:szCs w:val="24"/>
          <w:rtl/>
        </w:rPr>
        <w:t>الضمان النهائي</w:t>
      </w:r>
      <w:bookmarkEnd w:id="117"/>
    </w:p>
    <w:p w:rsidR="00244CEA" w:rsidRPr="007245C1" w:rsidRDefault="00244CEA" w:rsidP="007245C1">
      <w:pPr>
        <w:pStyle w:val="a2"/>
        <w:bidi/>
        <w:rPr>
          <w:rFonts w:ascii="DIN Next LT Arabic" w:hAnsi="DIN Next LT Arabic" w:cs="DIN Next LT Arabic"/>
          <w:color w:val="000000" w:themeColor="text1"/>
          <w:rtl/>
        </w:rPr>
      </w:pPr>
      <w:r w:rsidRPr="007245C1">
        <w:rPr>
          <w:rFonts w:ascii="DIN Next LT Arabic" w:hAnsi="DIN Next LT Arabic" w:cs="DIN Next LT Arabic"/>
          <w:color w:val="000000" w:themeColor="text1"/>
          <w:sz w:val="24"/>
          <w:szCs w:val="24"/>
          <w:rtl/>
        </w:rPr>
        <w:t>مع مراعاة ما ورد في الفقرة (</w:t>
      </w:r>
      <w:r w:rsidR="007245C1" w:rsidRPr="007245C1">
        <w:rPr>
          <w:rFonts w:ascii="DIN Next LT Arabic" w:hAnsi="DIN Next LT Arabic" w:cs="DIN Next LT Arabic" w:hint="cs"/>
          <w:color w:val="000000" w:themeColor="text1"/>
          <w:sz w:val="24"/>
          <w:szCs w:val="24"/>
          <w:rtl/>
        </w:rPr>
        <w:t>أولاً/2</w:t>
      </w:r>
      <w:r w:rsidRPr="007245C1">
        <w:rPr>
          <w:rFonts w:ascii="DIN Next LT Arabic" w:hAnsi="DIN Next LT Arabic" w:cs="DIN Next LT Arabic"/>
          <w:color w:val="000000" w:themeColor="text1"/>
          <w:sz w:val="24"/>
          <w:szCs w:val="24"/>
          <w:rtl/>
        </w:rPr>
        <w:t>) من المادة (</w:t>
      </w:r>
      <w:r w:rsidR="007245C1" w:rsidRPr="007245C1">
        <w:rPr>
          <w:rFonts w:ascii="DIN Next LT Arabic" w:hAnsi="DIN Next LT Arabic" w:cs="DIN Next LT Arabic" w:hint="cs"/>
          <w:color w:val="000000" w:themeColor="text1"/>
          <w:sz w:val="24"/>
          <w:szCs w:val="24"/>
          <w:rtl/>
        </w:rPr>
        <w:t>الثامنة عشرة</w:t>
      </w:r>
      <w:r w:rsidRPr="007245C1">
        <w:rPr>
          <w:rFonts w:ascii="DIN Next LT Arabic" w:hAnsi="DIN Next LT Arabic" w:cs="DIN Next LT Arabic"/>
          <w:color w:val="000000" w:themeColor="text1"/>
          <w:sz w:val="24"/>
          <w:szCs w:val="24"/>
          <w:rtl/>
        </w:rPr>
        <w:t xml:space="preserve">) من </w:t>
      </w:r>
      <w:r w:rsidR="007245C1" w:rsidRPr="007245C1">
        <w:rPr>
          <w:rFonts w:ascii="DIN Next LT Arabic" w:hAnsi="DIN Next LT Arabic" w:cs="DIN Next LT Arabic" w:hint="cs"/>
          <w:color w:val="000000" w:themeColor="text1"/>
          <w:sz w:val="24"/>
          <w:szCs w:val="24"/>
          <w:rtl/>
        </w:rPr>
        <w:t>لائحة المشتريات والعقود</w:t>
      </w:r>
      <w:r w:rsidRPr="007245C1">
        <w:rPr>
          <w:rFonts w:ascii="DIN Next LT Arabic" w:hAnsi="DIN Next LT Arabic" w:cs="DIN Next LT Arabic"/>
          <w:color w:val="000000" w:themeColor="text1"/>
          <w:sz w:val="24"/>
          <w:szCs w:val="24"/>
          <w:rtl/>
        </w:rPr>
        <w:t xml:space="preserve">، يجوز </w:t>
      </w:r>
      <w:r w:rsidR="007245C1" w:rsidRPr="007245C1">
        <w:rPr>
          <w:rFonts w:ascii="DIN Next LT Arabic" w:hAnsi="DIN Next LT Arabic" w:cs="DIN Next LT Arabic"/>
          <w:color w:val="000000" w:themeColor="text1"/>
          <w:sz w:val="24"/>
          <w:szCs w:val="24"/>
          <w:rtl/>
        </w:rPr>
        <w:t>ل</w:t>
      </w:r>
      <w:r w:rsidR="000C0CD2" w:rsidRPr="007245C1">
        <w:rPr>
          <w:rFonts w:ascii="DIN Next LT Arabic" w:hAnsi="DIN Next LT Arabic" w:cs="DIN Next LT Arabic"/>
          <w:color w:val="000000" w:themeColor="text1"/>
          <w:sz w:val="24"/>
          <w:szCs w:val="24"/>
          <w:rtl/>
        </w:rPr>
        <w:t>لجامعة</w:t>
      </w:r>
      <w:r w:rsidR="007245C1" w:rsidRPr="007245C1">
        <w:rPr>
          <w:rFonts w:ascii="DIN Next LT Arabic" w:hAnsi="DIN Next LT Arabic" w:cs="DIN Next LT Arabic" w:hint="cs"/>
          <w:color w:val="000000" w:themeColor="text1"/>
          <w:sz w:val="24"/>
          <w:szCs w:val="24"/>
          <w:rtl/>
        </w:rPr>
        <w:t>:</w:t>
      </w:r>
    </w:p>
    <w:p w:rsidR="005A029B" w:rsidRPr="007406BE" w:rsidRDefault="00396157" w:rsidP="00244CEA">
      <w:pPr>
        <w:bidi/>
        <w:jc w:val="both"/>
        <w:rPr>
          <w:rFonts w:ascii="DIN Next LT Arabic" w:hAnsi="DIN Next LT Arabic" w:cs="DIN Next LT Arabic"/>
          <w:color w:val="575555"/>
          <w:sz w:val="34"/>
          <w:szCs w:val="34"/>
          <w:rtl/>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00081" w:rsidRPr="007406BE">
        <w:rPr>
          <w:rFonts w:ascii="DIN Next LT Arabic" w:hAnsi="DIN Next LT Arabic" w:cs="DIN Next LT Arabic"/>
          <w:sz w:val="24"/>
          <w:szCs w:val="24"/>
          <w:rtl/>
        </w:rPr>
        <w:t xml:space="preserve">يجب </w:t>
      </w:r>
      <w:r w:rsidR="007245C1">
        <w:rPr>
          <w:rFonts w:ascii="DIN Next LT Arabic" w:hAnsi="DIN Next LT Arabic" w:cs="DIN Next LT Arabic" w:hint="cs"/>
          <w:sz w:val="24"/>
          <w:szCs w:val="24"/>
          <w:rtl/>
        </w:rPr>
        <w:t xml:space="preserve">على </w:t>
      </w:r>
      <w:r w:rsidR="00F00081" w:rsidRPr="007406BE">
        <w:rPr>
          <w:rFonts w:ascii="DIN Next LT Arabic" w:hAnsi="DIN Next LT Arabic" w:cs="DIN Next LT Arabic"/>
          <w:sz w:val="24"/>
          <w:szCs w:val="24"/>
          <w:rtl/>
        </w:rPr>
        <w:t>من تتم الترسية عليه تقديم ضمان نهائي بنسبة (</w:t>
      </w:r>
      <w:r w:rsidR="00F00081" w:rsidRPr="007406BE">
        <w:rPr>
          <w:rFonts w:ascii="DIN Next LT Arabic" w:hAnsi="DIN Next LT Arabic" w:cs="DIN Next LT Arabic"/>
          <w:color w:val="FF0000"/>
          <w:sz w:val="24"/>
          <w:szCs w:val="24"/>
          <w:rtl/>
        </w:rPr>
        <w:t>5 %</w:t>
      </w:r>
      <w:r w:rsidR="00F00081" w:rsidRPr="007406BE">
        <w:rPr>
          <w:rFonts w:ascii="DIN Next LT Arabic" w:hAnsi="DIN Next LT Arabic" w:cs="DIN Next LT Arabic"/>
          <w:sz w:val="24"/>
          <w:szCs w:val="24"/>
          <w:rtl/>
        </w:rPr>
        <w:t>) من قيمة العقد، وذلك خلال (خمسة عشر) يوم عمل من تاريخ إبلاغه بالترسية</w:t>
      </w:r>
      <w:r w:rsidR="00F57694" w:rsidRPr="007406BE">
        <w:rPr>
          <w:rFonts w:ascii="DIN Next LT Arabic" w:hAnsi="DIN Next LT Arabic" w:cs="DIN Next LT Arabic"/>
          <w:sz w:val="24"/>
          <w:szCs w:val="24"/>
          <w:rtl/>
        </w:rPr>
        <w:t>.</w:t>
      </w:r>
      <w:r w:rsidR="00F00081" w:rsidRPr="007406BE">
        <w:rPr>
          <w:rFonts w:ascii="DIN Next LT Arabic" w:hAnsi="DIN Next LT Arabic" w:cs="DIN Next LT Arabic"/>
          <w:sz w:val="24"/>
          <w:szCs w:val="24"/>
          <w:rtl/>
        </w:rPr>
        <w:t xml:space="preserve"> </w:t>
      </w:r>
    </w:p>
    <w:p w:rsidR="00A0258E" w:rsidRPr="007406BE" w:rsidRDefault="00396157" w:rsidP="007245C1">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إذا كان صاحب العرض من المنشآت الصغيرة </w:t>
      </w:r>
      <w:r w:rsidR="005C08F8" w:rsidRPr="007406BE">
        <w:rPr>
          <w:rFonts w:ascii="DIN Next LT Arabic" w:hAnsi="DIN Next LT Arabic" w:cs="DIN Next LT Arabic"/>
          <w:sz w:val="24"/>
          <w:szCs w:val="24"/>
          <w:rtl/>
        </w:rPr>
        <w:t>أ</w:t>
      </w:r>
      <w:r w:rsidR="00A0258E" w:rsidRPr="007406BE">
        <w:rPr>
          <w:rFonts w:ascii="DIN Next LT Arabic" w:hAnsi="DIN Next LT Arabic" w:cs="DIN Next LT Arabic"/>
          <w:sz w:val="24"/>
          <w:szCs w:val="24"/>
          <w:rtl/>
        </w:rPr>
        <w:t>و</w:t>
      </w:r>
      <w:r w:rsidR="005C08F8"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المتوسطة يتوجب عليه دفع غرامة مالية إلى </w:t>
      </w:r>
      <w:r w:rsidR="000C0CD2">
        <w:rPr>
          <w:rFonts w:ascii="DIN Next LT Arabic" w:hAnsi="DIN Next LT Arabic" w:cs="DIN Next LT Arabic"/>
          <w:sz w:val="24"/>
          <w:szCs w:val="24"/>
          <w:rtl/>
        </w:rPr>
        <w:t>الجامعة</w:t>
      </w:r>
      <w:r w:rsidR="00A0258E" w:rsidRPr="007406BE">
        <w:rPr>
          <w:rFonts w:ascii="DIN Next LT Arabic" w:hAnsi="DIN Next LT Arabic" w:cs="DIN Next LT Arabic"/>
          <w:sz w:val="24"/>
          <w:szCs w:val="24"/>
          <w:rtl/>
        </w:rPr>
        <w:t xml:space="preserve"> تساوي قيمة الضمان الابتدائي، إذا لم يقدم الضمان </w:t>
      </w:r>
      <w:r w:rsidR="007245C1">
        <w:rPr>
          <w:rFonts w:ascii="DIN Next LT Arabic" w:hAnsi="DIN Next LT Arabic" w:cs="DIN Next LT Arabic"/>
          <w:sz w:val="24"/>
          <w:szCs w:val="24"/>
          <w:rtl/>
        </w:rPr>
        <w:t>النهائي في حال تمت الترسية عليه</w:t>
      </w:r>
      <w:r w:rsidR="00452F24">
        <w:rPr>
          <w:rFonts w:ascii="DIN Next LT Arabic" w:hAnsi="DIN Next LT Arabic" w:cs="DIN Next LT Arabic" w:hint="cs"/>
          <w:sz w:val="24"/>
          <w:szCs w:val="24"/>
          <w:rtl/>
        </w:rPr>
        <w:t>، وحال مرور (60) ستين يوماً من تاريخ انتهاء مهلة تقديم الضمان النهائي دون أن يقوم بدفع الغرامة المالية المقررة ، يعاقب بمنعه من التعامل مع الجامعة لمدة سنة.</w:t>
      </w:r>
    </w:p>
    <w:p w:rsidR="00452F24" w:rsidRDefault="002D5101"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w:t>
      </w:r>
      <w:r w:rsidR="00396157" w:rsidRPr="007406BE">
        <w:rPr>
          <w:rFonts w:ascii="DIN Next LT Arabic" w:hAnsi="DIN Next LT Arabic" w:cs="DIN Next LT Arabic"/>
          <w:b/>
          <w:bCs/>
          <w:sz w:val="24"/>
          <w:szCs w:val="24"/>
          <w:u w:val="single"/>
          <w:rtl/>
        </w:rPr>
        <w:t>اً:</w:t>
      </w:r>
      <w:r w:rsidR="00396157" w:rsidRPr="007406BE">
        <w:rPr>
          <w:rFonts w:ascii="DIN Next LT Arabic" w:hAnsi="DIN Next LT Arabic" w:cs="DIN Next LT Arabic"/>
          <w:sz w:val="24"/>
          <w:szCs w:val="24"/>
          <w:rtl/>
        </w:rPr>
        <w:t xml:space="preserve"> </w:t>
      </w:r>
      <w:r w:rsidR="001B2DFF" w:rsidRPr="007406BE">
        <w:rPr>
          <w:rFonts w:ascii="DIN Next LT Arabic" w:hAnsi="DIN Next LT Arabic" w:cs="DIN Next LT Arabic"/>
          <w:sz w:val="24"/>
          <w:szCs w:val="24"/>
          <w:rtl/>
        </w:rPr>
        <w:t xml:space="preserve">يجب على </w:t>
      </w:r>
      <w:r w:rsidR="000C0CD2">
        <w:rPr>
          <w:rFonts w:ascii="DIN Next LT Arabic" w:hAnsi="DIN Next LT Arabic" w:cs="DIN Next LT Arabic"/>
          <w:color w:val="000000" w:themeColor="text1"/>
          <w:sz w:val="24"/>
          <w:szCs w:val="24"/>
          <w:rtl/>
        </w:rPr>
        <w:t>الجامعة</w:t>
      </w:r>
      <w:r w:rsidR="00191FBE" w:rsidRPr="007406BE">
        <w:rPr>
          <w:rFonts w:ascii="DIN Next LT Arabic" w:hAnsi="DIN Next LT Arabic" w:cs="DIN Next LT Arabic"/>
          <w:color w:val="000000" w:themeColor="text1"/>
          <w:sz w:val="24"/>
          <w:szCs w:val="24"/>
          <w:rtl/>
        </w:rPr>
        <w:t xml:space="preserve"> الاحتفاظ بالضمان </w:t>
      </w:r>
      <w:r w:rsidR="00191FBE" w:rsidRPr="007406BE">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r w:rsidR="00452F24">
        <w:rPr>
          <w:rFonts w:ascii="DIN Next LT Arabic" w:hAnsi="DIN Next LT Arabic" w:cs="DIN Next LT Arabic" w:hint="cs"/>
          <w:sz w:val="24"/>
          <w:szCs w:val="24"/>
          <w:rtl/>
        </w:rPr>
        <w:t>.</w:t>
      </w:r>
    </w:p>
    <w:p w:rsidR="004E5587" w:rsidRPr="007406BE" w:rsidRDefault="00064014"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8" w:name="_Toc188442638"/>
      <w:r w:rsidRPr="007406BE">
        <w:rPr>
          <w:rFonts w:ascii="DIN Next LT Arabic" w:hAnsi="DIN Next LT Arabic" w:cs="DIN Next LT Arabic"/>
          <w:color w:val="000000" w:themeColor="text1"/>
          <w:szCs w:val="24"/>
          <w:rtl/>
        </w:rPr>
        <w:t>توقيع</w:t>
      </w:r>
      <w:r w:rsidR="004E5587" w:rsidRPr="007406BE">
        <w:rPr>
          <w:rFonts w:ascii="DIN Next LT Arabic" w:hAnsi="DIN Next LT Arabic" w:cs="DIN Next LT Arabic"/>
          <w:color w:val="000000" w:themeColor="text1"/>
          <w:szCs w:val="24"/>
          <w:rtl/>
        </w:rPr>
        <w:t xml:space="preserve"> العقد</w:t>
      </w:r>
      <w:bookmarkEnd w:id="118"/>
    </w:p>
    <w:p w:rsidR="0089314F" w:rsidRPr="007406BE" w:rsidRDefault="0089314F" w:rsidP="0089314F">
      <w:pPr>
        <w:pStyle w:val="a2"/>
        <w:bidi/>
        <w:jc w:val="both"/>
        <w:rPr>
          <w:rFonts w:ascii="DIN Next LT Arabic" w:hAnsi="DIN Next LT Arabic" w:cs="DIN Next LT Arabic"/>
          <w:sz w:val="24"/>
          <w:szCs w:val="24"/>
          <w:rtl/>
        </w:rPr>
      </w:pPr>
      <w:bookmarkStart w:id="119" w:name="_Hlk188276629"/>
      <w:bookmarkStart w:id="120" w:name="_Hlk188361116"/>
      <w:r w:rsidRPr="007406BE">
        <w:rPr>
          <w:rFonts w:ascii="DIN Next LT Arabic" w:hAnsi="DIN Next LT Arabic" w:cs="DIN Next LT Arabic"/>
          <w:sz w:val="24"/>
          <w:szCs w:val="24"/>
          <w:rtl/>
        </w:rPr>
        <w:t xml:space="preserve">مع مراعاة </w:t>
      </w:r>
      <w:r w:rsidRPr="007406BE">
        <w:rPr>
          <w:rFonts w:ascii="DIN Next LT Arabic" w:hAnsi="DIN Next LT Arabic" w:cs="DIN Next LT Arabic"/>
          <w:color w:val="000000" w:themeColor="text1"/>
          <w:sz w:val="24"/>
          <w:szCs w:val="24"/>
          <w:rtl/>
        </w:rPr>
        <w:t>من المادة (</w:t>
      </w:r>
      <w:r>
        <w:rPr>
          <w:rFonts w:ascii="DIN Next LT Arabic" w:hAnsi="DIN Next LT Arabic" w:cs="Arial" w:hint="cs"/>
          <w:color w:val="000000" w:themeColor="text1"/>
          <w:sz w:val="24"/>
          <w:szCs w:val="24"/>
          <w:rtl/>
        </w:rPr>
        <w:t>السادسة والعشرون</w:t>
      </w:r>
      <w:r w:rsidRPr="007406BE">
        <w:rPr>
          <w:rFonts w:ascii="DIN Next LT Arabic" w:hAnsi="DIN Next LT Arabic" w:cs="DIN Next LT Arabic"/>
          <w:color w:val="000000" w:themeColor="text1"/>
          <w:sz w:val="24"/>
          <w:szCs w:val="24"/>
          <w:rtl/>
        </w:rPr>
        <w:t xml:space="preserve">) من </w:t>
      </w:r>
      <w:r>
        <w:rPr>
          <w:rFonts w:ascii="DIN Next LT Arabic" w:hAnsi="DIN Next LT Arabic" w:cs="Arial" w:hint="cs"/>
          <w:color w:val="000000" w:themeColor="text1"/>
          <w:sz w:val="24"/>
          <w:szCs w:val="24"/>
          <w:rtl/>
        </w:rPr>
        <w:t>اللائحة</w:t>
      </w:r>
      <w:bookmarkEnd w:id="119"/>
      <w:r w:rsidRPr="007406BE">
        <w:rPr>
          <w:rFonts w:ascii="DIN Next LT Arabic" w:hAnsi="DIN Next LT Arabic" w:cs="DIN Next LT Arabic"/>
          <w:color w:val="000000" w:themeColor="text1"/>
          <w:sz w:val="24"/>
          <w:szCs w:val="24"/>
          <w:rtl/>
        </w:rPr>
        <w:t xml:space="preserve">، لا يجوز البدء في تنفيذ الأعمال المتعاقد عليها قبل توقيع العقد، وتحدد </w:t>
      </w:r>
      <w:r>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موعداً </w:t>
      </w:r>
      <w:r w:rsidRPr="007406BE">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58768C">
        <w:rPr>
          <w:rFonts w:ascii="DIN Next LT Arabic" w:hAnsi="DIN Next LT Arabic" w:cs="DIN Next LT Arabic"/>
          <w:color w:val="000000" w:themeColor="text1"/>
          <w:sz w:val="24"/>
          <w:szCs w:val="24"/>
          <w:rtl/>
        </w:rPr>
        <w:t xml:space="preserve">العقد خلال (15) خمسة عشر يوماً من </w:t>
      </w:r>
      <w:r w:rsidRPr="007406BE">
        <w:rPr>
          <w:rFonts w:ascii="DIN Next LT Arabic" w:hAnsi="DIN Next LT Arabic" w:cs="DIN Next LT Arabic"/>
          <w:sz w:val="24"/>
          <w:szCs w:val="24"/>
          <w:rtl/>
        </w:rPr>
        <w:t xml:space="preserve">تاريخ إنذاره، يلغى قرار الترسية وذلك دون إخلال بحق </w:t>
      </w:r>
      <w:r>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 الرجوع على صاحب العرض الفائز ل</w:t>
      </w:r>
      <w:r>
        <w:rPr>
          <w:rFonts w:ascii="DIN Next LT Arabic" w:hAnsi="DIN Next LT Arabic" w:cs="DIN Next LT Arabic" w:hint="cs"/>
          <w:sz w:val="24"/>
          <w:szCs w:val="24"/>
          <w:rtl/>
        </w:rPr>
        <w:t>ل</w:t>
      </w:r>
      <w:r>
        <w:rPr>
          <w:rFonts w:ascii="DIN Next LT Arabic" w:hAnsi="DIN Next LT Arabic" w:cs="DIN Next LT Arabic"/>
          <w:sz w:val="24"/>
          <w:szCs w:val="24"/>
          <w:rtl/>
        </w:rPr>
        <w:t>تعويض عما لحق بها من ضرر.</w:t>
      </w:r>
    </w:p>
    <w:bookmarkEnd w:id="120"/>
    <w:p w:rsidR="006B3A2C" w:rsidRPr="007406BE" w:rsidRDefault="00F17832" w:rsidP="00F17832">
      <w:pPr>
        <w:pStyle w:val="a2"/>
        <w:bidi/>
        <w:jc w:val="both"/>
        <w:rPr>
          <w:rFonts w:ascii="DIN Next LT Arabic" w:hAnsi="DIN Next LT Arabic" w:cs="DIN Next LT Arabic"/>
          <w:sz w:val="24"/>
          <w:szCs w:val="24"/>
          <w:rtl/>
        </w:rPr>
      </w:pPr>
      <w:r>
        <w:rPr>
          <w:rFonts w:ascii="DIN Next LT Arabic" w:hAnsi="DIN Next LT Arabic" w:cs="DIN Next LT Arabic"/>
          <w:sz w:val="24"/>
          <w:szCs w:val="24"/>
          <w:rtl/>
        </w:rPr>
        <w:t>.</w:t>
      </w:r>
    </w:p>
    <w:p w:rsidR="006B3A2C" w:rsidRPr="007406BE" w:rsidRDefault="006B3A2C">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rsidR="006B3A2C" w:rsidRPr="007406BE" w:rsidRDefault="006B3A2C" w:rsidP="006B3A2C">
      <w:pPr>
        <w:pStyle w:val="1"/>
        <w:bidi/>
        <w:spacing w:before="240" w:after="240"/>
        <w:ind w:left="360"/>
        <w:contextualSpacing w:val="0"/>
        <w:jc w:val="both"/>
        <w:rPr>
          <w:rFonts w:ascii="DIN Next LT Arabic" w:hAnsi="DIN Next LT Arabic" w:cs="DIN Next LT Arabic"/>
          <w:sz w:val="32"/>
          <w:szCs w:val="32"/>
        </w:rPr>
      </w:pPr>
      <w:bookmarkStart w:id="121" w:name="_Toc8123411"/>
      <w:bookmarkStart w:id="122" w:name="_Toc15388716"/>
      <w:bookmarkStart w:id="123" w:name="_Toc188442639"/>
      <w:r w:rsidRPr="007406BE">
        <w:rPr>
          <w:rFonts w:ascii="DIN Next LT Arabic" w:hAnsi="DIN Next LT Arabic" w:cs="DIN Next LT Arabic"/>
          <w:sz w:val="32"/>
          <w:szCs w:val="32"/>
          <w:rtl/>
        </w:rPr>
        <w:lastRenderedPageBreak/>
        <w:t>القسم السابع: نطاق العمل المفصل</w:t>
      </w:r>
      <w:bookmarkEnd w:id="121"/>
      <w:bookmarkEnd w:id="122"/>
      <w:bookmarkEnd w:id="123"/>
    </w:p>
    <w:p w:rsidR="00BE0D48" w:rsidRPr="007406BE" w:rsidRDefault="00BE0D48" w:rsidP="007245C1">
      <w:pPr>
        <w:pStyle w:val="30"/>
        <w:numPr>
          <w:ilvl w:val="0"/>
          <w:numId w:val="22"/>
        </w:numPr>
        <w:pBdr>
          <w:top w:val="single" w:sz="4" w:space="1" w:color="auto"/>
        </w:pBdr>
        <w:bidi/>
        <w:spacing w:before="100" w:beforeAutospacing="1" w:after="120" w:line="276" w:lineRule="auto"/>
        <w:contextualSpacing/>
        <w:jc w:val="both"/>
        <w:rPr>
          <w:rFonts w:ascii="DIN Next LT Arabic" w:hAnsi="DIN Next LT Arabic" w:cs="DIN Next LT Arabic"/>
          <w:color w:val="000000" w:themeColor="text1"/>
          <w:szCs w:val="24"/>
          <w:rtl/>
        </w:rPr>
      </w:pPr>
      <w:bookmarkStart w:id="124" w:name="_Toc21536387"/>
      <w:bookmarkStart w:id="125" w:name="_Toc20321643"/>
      <w:bookmarkStart w:id="126" w:name="_Toc20322356"/>
      <w:bookmarkStart w:id="127" w:name="_Toc8123425"/>
      <w:bookmarkStart w:id="128" w:name="_Toc15388728"/>
      <w:bookmarkStart w:id="129" w:name="_Toc188442640"/>
      <w:r w:rsidRPr="007406BE">
        <w:rPr>
          <w:rFonts w:ascii="DIN Next LT Arabic" w:hAnsi="DIN Next LT Arabic" w:cs="DIN Next LT Arabic"/>
          <w:color w:val="000000" w:themeColor="text1"/>
          <w:szCs w:val="24"/>
          <w:rtl/>
        </w:rPr>
        <w:t>نطاق عمل المشروع</w:t>
      </w:r>
      <w:bookmarkEnd w:id="129"/>
    </w:p>
    <w:p w:rsidR="00BE0D48" w:rsidRPr="007406BE" w:rsidRDefault="00BE0D48" w:rsidP="007245C1">
      <w:pPr>
        <w:pStyle w:val="a2"/>
        <w:bidi/>
        <w:spacing w:before="240" w:after="0" w:line="276" w:lineRule="auto"/>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p>
    <w:p w:rsidR="00BE0D48" w:rsidRPr="007406BE" w:rsidRDefault="00BE0D48" w:rsidP="007245C1">
      <w:pPr>
        <w:pStyle w:val="a2"/>
        <w:bidi/>
        <w:spacing w:before="240" w:after="0" w:line="360" w:lineRule="auto"/>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إنشاء وتنفيذ عدد (100) وحدة سكنية لموقع المدينة بالمنطقة. ويشمل ذلك تقديم المواد والمعدات والعمال وجميع الأشياء اللازمة لتنفيذ وإتمام وصيانة الأعمال المبينة في العقد، وكذلك الأعمال المؤقتة والإضافية والتكميلية والتعديلات التي يطلب صاحب العمل من المقاول القيام بها وفقاً لشروط العقد ووثائقه.</w:t>
      </w: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0" w:name="_Toc20322357"/>
      <w:bookmarkStart w:id="131" w:name="_Toc188442641"/>
      <w:r w:rsidRPr="007406BE">
        <w:rPr>
          <w:rFonts w:ascii="DIN Next LT Arabic" w:hAnsi="DIN Next LT Arabic" w:cs="DIN Next LT Arabic"/>
          <w:color w:val="000000" w:themeColor="text1"/>
          <w:szCs w:val="24"/>
          <w:rtl/>
        </w:rPr>
        <w:t>برنامج العمل</w:t>
      </w:r>
      <w:bookmarkEnd w:id="130"/>
      <w:bookmarkEnd w:id="131"/>
    </w:p>
    <w:p w:rsidR="00BE0D48" w:rsidRDefault="00BE0D48" w:rsidP="007245C1">
      <w:pPr>
        <w:pStyle w:val="a2"/>
        <w:bidi/>
        <w:spacing w:before="240" w:after="0" w:line="276" w:lineRule="auto"/>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في هذه ا</w:t>
      </w:r>
      <w:r w:rsidR="00016C7C" w:rsidRPr="007406BE">
        <w:rPr>
          <w:rFonts w:ascii="DIN Next LT Arabic" w:hAnsi="DIN Next LT Arabic" w:cs="DIN Next LT Arabic"/>
          <w:color w:val="0070C0"/>
          <w:sz w:val="24"/>
          <w:szCs w:val="24"/>
          <w:rtl/>
        </w:rPr>
        <w:t>لفقرة</w:t>
      </w:r>
      <w:r w:rsidRPr="007406BE">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w:t>
      </w:r>
      <w:r w:rsidR="000C0CD2">
        <w:rPr>
          <w:rFonts w:ascii="DIN Next LT Arabic" w:hAnsi="DIN Next LT Arabic" w:cs="DIN Next LT Arabic"/>
          <w:color w:val="0070C0"/>
          <w:sz w:val="24"/>
          <w:szCs w:val="24"/>
          <w:rtl/>
        </w:rPr>
        <w:t>الجامعة</w:t>
      </w:r>
      <w:r w:rsidR="0038724B"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p>
    <w:p w:rsidR="00F50146" w:rsidRPr="00AC3D94" w:rsidRDefault="00F50146" w:rsidP="00F50146">
      <w:pPr>
        <w:pStyle w:val="a2"/>
        <w:bidi/>
        <w:spacing w:before="24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تبدأ الأعمال الخاصة بالمشروع في تاريخ 1/1/2019 وستكون مدة تنفيذ الأعمال 36 شهراً ميلادياً وتكون حسب المراحل التالية:</w:t>
      </w:r>
    </w:p>
    <w:p w:rsidR="00F50146" w:rsidRPr="00AC3D94" w:rsidRDefault="00F50146" w:rsidP="00F50146">
      <w:pPr>
        <w:pStyle w:val="a2"/>
        <w:bidi/>
        <w:spacing w:before="24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المرحلة الأولى: مرحلة التشغيل الغير طبية للمستشفى والبرج الطبي، وتبدأ في 1/1/2019 لمدة 36 شهراً.</w:t>
      </w:r>
    </w:p>
    <w:p w:rsidR="00F50146" w:rsidRPr="00AC3D94" w:rsidRDefault="00F50146" w:rsidP="00F50146">
      <w:pPr>
        <w:pStyle w:val="a2"/>
        <w:bidi/>
        <w:spacing w:before="24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المرحلة الثانية: مرحلة الصيانة الغير طبية للمستشفى والبرج الطبي، وتبدأ في                    لمدة      شهراً.</w:t>
      </w:r>
    </w:p>
    <w:p w:rsidR="00F50146" w:rsidRPr="00AC3D94" w:rsidRDefault="00F50146" w:rsidP="00F50146">
      <w:pPr>
        <w:pStyle w:val="a2"/>
        <w:bidi/>
        <w:spacing w:before="24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المرحلة الثالثة: مرحلة النظافة الغير طبية للمستشفى والبرج الطبي، وتبدأ في                   لمدة       شهراً.</w:t>
      </w:r>
    </w:p>
    <w:p w:rsidR="00F50146" w:rsidRPr="00F50146" w:rsidRDefault="00F50146" w:rsidP="00F50146">
      <w:pPr>
        <w:pStyle w:val="a2"/>
        <w:bidi/>
        <w:spacing w:before="240" w:after="0" w:line="276" w:lineRule="auto"/>
        <w:jc w:val="both"/>
        <w:rPr>
          <w:rFonts w:ascii="DIN Next LT Arabic" w:hAnsi="DIN Next LT Arabic" w:cs="DIN Next LT Arabic"/>
          <w:color w:val="0070C0"/>
          <w:sz w:val="24"/>
          <w:szCs w:val="24"/>
          <w:rtl/>
        </w:rPr>
      </w:pP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2" w:name="_Toc20322358"/>
      <w:bookmarkStart w:id="133" w:name="_Toc188442642"/>
      <w:r w:rsidRPr="007406BE">
        <w:rPr>
          <w:rFonts w:ascii="DIN Next LT Arabic" w:hAnsi="DIN Next LT Arabic" w:cs="DIN Next LT Arabic"/>
          <w:color w:val="000000" w:themeColor="text1"/>
          <w:szCs w:val="24"/>
          <w:rtl/>
        </w:rPr>
        <w:t>مكان تنفيذ الأعمال</w:t>
      </w:r>
      <w:bookmarkEnd w:id="132"/>
      <w:bookmarkEnd w:id="133"/>
    </w:p>
    <w:p w:rsidR="00BE0D48" w:rsidRPr="007406BE" w:rsidRDefault="00BE0D48" w:rsidP="00016C7C">
      <w:pPr>
        <w:pStyle w:val="a2"/>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p>
    <w:p w:rsidR="00BE0D48" w:rsidRPr="007406BE" w:rsidRDefault="00BE0D48" w:rsidP="00BE0D48">
      <w:pPr>
        <w:pStyle w:val="a2"/>
        <w:bidi/>
        <w:spacing w:before="240" w:after="0"/>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4" w:name="_Toc20322359"/>
      <w:bookmarkStart w:id="135" w:name="_Toc188442643"/>
      <w:r w:rsidRPr="007406BE">
        <w:rPr>
          <w:rFonts w:ascii="DIN Next LT Arabic" w:hAnsi="DIN Next LT Arabic" w:cs="DIN Next LT Arabic"/>
          <w:color w:val="000000" w:themeColor="text1"/>
          <w:szCs w:val="24"/>
          <w:rtl/>
        </w:rPr>
        <w:t>جدول الكميات</w:t>
      </w:r>
      <w:r w:rsidRPr="007406BE">
        <w:rPr>
          <w:rFonts w:ascii="DIN Next LT Arabic" w:hAnsi="DIN Next LT Arabic" w:cs="DIN Next LT Arabic"/>
          <w:color w:val="000000" w:themeColor="text1"/>
          <w:szCs w:val="24"/>
        </w:rPr>
        <w:t xml:space="preserve"> </w:t>
      </w:r>
      <w:r w:rsidRPr="007406BE">
        <w:rPr>
          <w:rFonts w:ascii="DIN Next LT Arabic" w:hAnsi="DIN Next LT Arabic" w:cs="DIN Next LT Arabic"/>
          <w:color w:val="000000" w:themeColor="text1"/>
          <w:szCs w:val="24"/>
          <w:rtl/>
        </w:rPr>
        <w:t>والأسعار</w:t>
      </w:r>
      <w:bookmarkEnd w:id="134"/>
      <w:bookmarkEnd w:id="135"/>
    </w:p>
    <w:p w:rsidR="00BE0D48" w:rsidRPr="007406BE" w:rsidRDefault="00BE0D48" w:rsidP="00016C7C">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جداول الكميات للعمالة والمواد والمعدات وغيرها</w:t>
      </w:r>
      <w:r w:rsidR="00860A0A" w:rsidRPr="007406BE">
        <w:rPr>
          <w:rFonts w:ascii="DIN Next LT Arabic" w:hAnsi="DIN Next LT Arabic" w:cs="DIN Next LT Arabic"/>
          <w:color w:val="0070C0"/>
          <w:sz w:val="24"/>
          <w:szCs w:val="24"/>
          <w:rtl/>
        </w:rPr>
        <w:t xml:space="preserve"> من الأعمال</w:t>
      </w:r>
      <w:r w:rsidRPr="007406BE">
        <w:rPr>
          <w:rFonts w:ascii="DIN Next LT Arabic" w:hAnsi="DIN Next LT Arabic" w:cs="DIN Next LT Arabic"/>
          <w:color w:val="0070C0"/>
          <w:sz w:val="24"/>
          <w:szCs w:val="24"/>
          <w:rtl/>
        </w:rPr>
        <w:t xml:space="preserve"> التي سيتم استخدامها في المشروع. </w:t>
      </w:r>
      <w:r w:rsidR="00016C7C" w:rsidRPr="007406BE">
        <w:rPr>
          <w:rFonts w:ascii="DIN Next LT Arabic" w:hAnsi="DIN Next LT Arabic" w:cs="DIN Next LT Arabic"/>
          <w:color w:val="0070C0"/>
          <w:sz w:val="24"/>
          <w:szCs w:val="24"/>
          <w:rtl/>
        </w:rPr>
        <w:t>(ترفق الجداول المعدة)</w:t>
      </w:r>
    </w:p>
    <w:p w:rsidR="00BE0D48" w:rsidRPr="007406BE" w:rsidRDefault="00BE0D48" w:rsidP="00BE0D48">
      <w:pPr>
        <w:pStyle w:val="1"/>
        <w:bidi/>
        <w:spacing w:before="240" w:after="240"/>
        <w:ind w:left="360"/>
        <w:contextualSpacing w:val="0"/>
        <w:jc w:val="both"/>
        <w:rPr>
          <w:rFonts w:ascii="DIN Next LT Arabic" w:hAnsi="DIN Next LT Arabic" w:cs="DIN Next LT Arabic"/>
          <w:sz w:val="32"/>
          <w:szCs w:val="32"/>
          <w:rtl/>
        </w:rPr>
      </w:pPr>
      <w:bookmarkStart w:id="136" w:name="_Toc188442644"/>
      <w:r w:rsidRPr="007406BE">
        <w:rPr>
          <w:rFonts w:ascii="DIN Next LT Arabic" w:hAnsi="DIN Next LT Arabic" w:cs="DIN Next LT Arabic"/>
          <w:sz w:val="32"/>
          <w:szCs w:val="32"/>
          <w:rtl/>
        </w:rPr>
        <w:lastRenderedPageBreak/>
        <w:t>القسم الثامن: المواصفات</w:t>
      </w:r>
      <w:bookmarkEnd w:id="136"/>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7" w:name="_Toc20321648"/>
      <w:bookmarkStart w:id="138" w:name="_Toc20322361"/>
      <w:bookmarkStart w:id="139" w:name="_Toc188442645"/>
      <w:r w:rsidRPr="007406BE">
        <w:rPr>
          <w:rFonts w:ascii="DIN Next LT Arabic" w:hAnsi="DIN Next LT Arabic" w:cs="DIN Next LT Arabic"/>
          <w:color w:val="000000" w:themeColor="text1"/>
          <w:szCs w:val="24"/>
          <w:rtl/>
        </w:rPr>
        <w:t>العمالة</w:t>
      </w:r>
      <w:bookmarkEnd w:id="137"/>
      <w:bookmarkEnd w:id="138"/>
      <w:bookmarkEnd w:id="139"/>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بالعمالة</w:t>
      </w:r>
    </w:p>
    <w:p w:rsidR="00BE0D48" w:rsidRPr="007406BE" w:rsidRDefault="00BE0D48" w:rsidP="00BE0D48">
      <w:pPr>
        <w:pStyle w:val="a2"/>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 xml:space="preserve">(يحق </w:t>
      </w:r>
      <w:r w:rsidR="009178F9">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تعديل الشروط الخاصة بالعمالة حسب متطلبات العمل)</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7406BE">
        <w:rPr>
          <w:rFonts w:ascii="DIN Next LT Arabic" w:hAnsi="DIN Next LT Arabic" w:cs="DIN Next LT Arabic"/>
          <w:color w:val="00B050"/>
          <w:sz w:val="24"/>
          <w:szCs w:val="24"/>
        </w:rPr>
        <w:t>.</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rsidR="00BE0D48" w:rsidRPr="007406BE" w:rsidRDefault="00BE0D48" w:rsidP="007245C1">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باستثناء ما قد ينص عليه العقد فيما بعد، لا يجوز القيام تنفيذ العمل أثناء الليل أو خلال أيام الجمع، أو أيام الإجازات الرسمية الأخرى بدون إذن مكتوب من </w:t>
      </w:r>
      <w:r w:rsidR="000C0CD2">
        <w:rPr>
          <w:rFonts w:ascii="DIN Next LT Arabic" w:hAnsi="DIN Next LT Arabic" w:cs="DIN Next LT Arabic"/>
          <w:color w:val="00B050"/>
          <w:sz w:val="24"/>
          <w:szCs w:val="24"/>
          <w:rtl/>
        </w:rPr>
        <w:t>الجامعة</w:t>
      </w:r>
      <w:r w:rsidR="0038724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w:t>
      </w:r>
      <w:r w:rsidR="000C0CD2">
        <w:rPr>
          <w:rFonts w:ascii="DIN Next LT Arabic" w:hAnsi="DIN Next LT Arabic" w:cs="DIN Next LT Arabic"/>
          <w:color w:val="00B050"/>
          <w:sz w:val="24"/>
          <w:szCs w:val="24"/>
          <w:rtl/>
        </w:rPr>
        <w:t>الجامعة</w:t>
      </w:r>
      <w:r w:rsidR="0038724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فوراً. ويراعى دائما أن أحكام هذه الفقرة لا تكون واجبة التطبيق في الحالات التي يكون فيها من المعتاد تنفيذ العمل بالتناوب أو على فترتين. </w:t>
      </w:r>
    </w:p>
    <w:p w:rsidR="00BE0D48" w:rsidRPr="007406BE" w:rsidRDefault="00BE0D48" w:rsidP="00606819">
      <w:pPr>
        <w:pStyle w:val="a9"/>
        <w:numPr>
          <w:ilvl w:val="0"/>
          <w:numId w:val="31"/>
        </w:numPr>
        <w:bidi/>
        <w:spacing w:after="240"/>
        <w:contextualSpacing w:val="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في أقرب وقت ممكن بعد وقوعه. يجب على المتعاقد الاحتفاظ بسجلات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7406BE">
        <w:rPr>
          <w:rFonts w:ascii="DIN Next LT Arabic" w:hAnsi="DIN Next LT Arabic" w:cs="DIN Next LT Arabic"/>
          <w:color w:val="00B050"/>
          <w:sz w:val="24"/>
          <w:szCs w:val="24"/>
        </w:rPr>
        <w:t>.</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توفير القوى العاملة ذات الخبرة اللازمة بناءً على المؤهلات المطلوبة لكل وظيفة موضحة في جدول مواصفات العمالة. و</w:t>
      </w:r>
      <w:r w:rsidR="009178F9">
        <w:rPr>
          <w:rFonts w:ascii="DIN Next LT Arabic" w:hAnsi="DIN Next LT Arabic" w:cs="DIN Next LT Arabic"/>
          <w:color w:val="00B050"/>
          <w:sz w:val="24"/>
          <w:szCs w:val="24"/>
          <w:rtl/>
        </w:rPr>
        <w:t>للجامعة</w:t>
      </w:r>
      <w:r w:rsidRPr="007406BE">
        <w:rPr>
          <w:rFonts w:ascii="DIN Next LT Arabic" w:hAnsi="DIN Next LT Arabic" w:cs="DIN Next LT Arabic"/>
          <w:color w:val="00B050"/>
          <w:sz w:val="24"/>
          <w:szCs w:val="24"/>
          <w:rtl/>
        </w:rPr>
        <w:t xml:space="preserve"> الحق في جميع الأحوال أن تطلب – كتابة – من المتعاقد استبعاد أي شخص غير مرغوب فيه، وأن يستعين بشخص آخر بدلاً منه خلال (15) خمسة عشر يوماً من تاريخ إبلاغه. </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تزويد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بسجلات مفصلة لموظفيه مصنفين حسب المهارات. حيث يتم تقديم هذه السجلات الى ممثل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شهرياً، باستعمال النماذج التي يوافق عليها ممثل </w:t>
      </w:r>
      <w:r w:rsidR="000C0CD2">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 xml:space="preserve">، وذلك الى أن ينجز المتعاقد الأعمال المطلوبة. </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w:t>
      </w:r>
      <w:r w:rsidR="000C0CD2">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 xml:space="preserve">. يحق </w:t>
      </w:r>
      <w:r w:rsidR="009178F9">
        <w:rPr>
          <w:rFonts w:ascii="DIN Next LT Arabic" w:hAnsi="DIN Next LT Arabic" w:cs="DIN Next LT Arabic"/>
          <w:color w:val="00B050"/>
          <w:sz w:val="24"/>
          <w:szCs w:val="24"/>
          <w:rtl/>
        </w:rPr>
        <w:t>للجامعة</w:t>
      </w:r>
      <w:r w:rsidRPr="007406BE">
        <w:rPr>
          <w:rFonts w:ascii="DIN Next LT Arabic" w:hAnsi="DIN Next LT Arabic" w:cs="DIN Next LT Arabic"/>
          <w:color w:val="00B050"/>
          <w:sz w:val="24"/>
          <w:szCs w:val="24"/>
          <w:rtl/>
        </w:rPr>
        <w:t xml:space="preserve"> طلب نقل كفالة عمالة المتعاقد (العمال، الفنيين، والمشرفين) التي تعمل مباشرة لدى </w:t>
      </w:r>
      <w:r w:rsidR="000C0CD2">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إلى المتعاقد الجديد وذلك لضمان جودة تنفيذ الأعمال.</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p w:rsidR="00BE0D48" w:rsidRPr="007406BE" w:rsidRDefault="00BE0D48" w:rsidP="003864A4">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w:t>
      </w:r>
      <w:r w:rsidR="000C0CD2">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rsidR="00BE0D48" w:rsidRPr="007406BE" w:rsidRDefault="00BE0D48" w:rsidP="00606819">
      <w:pPr>
        <w:pStyle w:val="a2"/>
        <w:numPr>
          <w:ilvl w:val="0"/>
          <w:numId w:val="31"/>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rsidR="00BE0D48" w:rsidRPr="007406BE" w:rsidRDefault="00BE0D48" w:rsidP="00606819">
      <w:pPr>
        <w:pStyle w:val="a2"/>
        <w:numPr>
          <w:ilvl w:val="0"/>
          <w:numId w:val="31"/>
        </w:numPr>
        <w:bidi/>
        <w:spacing w:before="240" w:after="240"/>
        <w:jc w:val="both"/>
        <w:rPr>
          <w:rFonts w:ascii="DIN Next LT Arabic" w:hAnsi="DIN Next LT Arabic" w:cs="DIN Next LT Arabic"/>
          <w:sz w:val="24"/>
          <w:szCs w:val="24"/>
        </w:rPr>
      </w:pPr>
      <w:r w:rsidRPr="007406BE">
        <w:rPr>
          <w:rFonts w:ascii="DIN Next LT Arabic" w:hAnsi="DIN Next LT Arabic" w:cs="DIN Next LT Arabic"/>
          <w:color w:val="00B050"/>
          <w:sz w:val="24"/>
          <w:szCs w:val="24"/>
          <w:rtl/>
        </w:rPr>
        <w:lastRenderedPageBreak/>
        <w:t>يجب على المتعاقد أن يقوم بتأمين زي موحد للعمالة الموجودين في مواقع العمل، وما يلزم لهم من وسائل السلامة، كالسترات العاكسة وخوذات للرأس.</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العمالة</w:t>
      </w:r>
    </w:p>
    <w:tbl>
      <w:tblPr>
        <w:tblStyle w:val="a8"/>
        <w:bidiVisual/>
        <w:tblW w:w="0" w:type="auto"/>
        <w:jc w:val="center"/>
        <w:tblLook w:val="04A0" w:firstRow="1" w:lastRow="0" w:firstColumn="1" w:lastColumn="0" w:noHBand="0" w:noVBand="1"/>
      </w:tblPr>
      <w:tblGrid>
        <w:gridCol w:w="672"/>
        <w:gridCol w:w="2633"/>
        <w:gridCol w:w="2471"/>
        <w:gridCol w:w="2958"/>
      </w:tblGrid>
      <w:tr w:rsidR="00BE0D48" w:rsidRPr="007406BE" w:rsidTr="00C56A22">
        <w:trPr>
          <w:jc w:val="center"/>
        </w:trPr>
        <w:tc>
          <w:tcPr>
            <w:tcW w:w="672"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الرقم</w:t>
            </w:r>
          </w:p>
        </w:tc>
        <w:tc>
          <w:tcPr>
            <w:tcW w:w="2633"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مسمى الوظيفة</w:t>
            </w:r>
          </w:p>
        </w:tc>
        <w:tc>
          <w:tcPr>
            <w:tcW w:w="2471"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أقل مؤهل للقبول</w:t>
            </w:r>
          </w:p>
        </w:tc>
        <w:tc>
          <w:tcPr>
            <w:tcW w:w="2958"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 xml:space="preserve">الحد الأدنى لسنوات الخبرة </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1</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مدير المشروع (مهندس)</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2</w:t>
            </w:r>
          </w:p>
        </w:tc>
        <w:tc>
          <w:tcPr>
            <w:tcW w:w="2633"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نائب مدير المشروع (مهندس)</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المدنية</w:t>
            </w:r>
          </w:p>
        </w:tc>
        <w:tc>
          <w:tcPr>
            <w:tcW w:w="2958"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(8) سنة خبرة في الأعمال الاستشارية، (5) سنوات خبرة الإشراف على المشاريع</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2</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مهندس مدني</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المدنية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3</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مهندس كهربائي</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الكهربائية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(8) سنة خبرة في الأعمال الاستشارية، (5) سنوات خبرة في الإشراف على المشاريع، (2) سنوات عمل في السعودية</w:t>
            </w:r>
          </w:p>
        </w:tc>
      </w:tr>
      <w:tr w:rsidR="00BE0D48" w:rsidRPr="007406BE" w:rsidTr="00C56A22">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4</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مهندس ميكانيكي</w:t>
            </w:r>
          </w:p>
        </w:tc>
        <w:tc>
          <w:tcPr>
            <w:tcW w:w="2471"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 الميكانيكية</w:t>
            </w:r>
          </w:p>
        </w:tc>
        <w:tc>
          <w:tcPr>
            <w:tcW w:w="2958"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(8) سنة خبرة في الأعمال الاستشارية، (5) سنوات خبرة في الإشراف على المشاريع، (2) سنوات عمل في السعودية</w:t>
            </w:r>
          </w:p>
        </w:tc>
      </w:tr>
    </w:tbl>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0" w:name="_Toc188442646"/>
      <w:r w:rsidRPr="007406BE">
        <w:rPr>
          <w:rFonts w:ascii="DIN Next LT Arabic" w:hAnsi="DIN Next LT Arabic" w:cs="DIN Next LT Arabic"/>
          <w:color w:val="000000"/>
          <w:szCs w:val="24"/>
          <w:rtl/>
        </w:rPr>
        <w:t>المواد</w:t>
      </w:r>
      <w:bookmarkEnd w:id="140"/>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بالمواد</w:t>
      </w:r>
    </w:p>
    <w:p w:rsidR="00BE0D48" w:rsidRPr="007406BE" w:rsidRDefault="00BE0D48" w:rsidP="00BE0D48">
      <w:pPr>
        <w:pStyle w:val="a2"/>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rsidR="00BE0D48" w:rsidRPr="007406BE" w:rsidRDefault="00BE0D48" w:rsidP="004653BD">
      <w:pPr>
        <w:pStyle w:val="a2"/>
        <w:bidi/>
        <w:spacing w:before="240" w:after="0"/>
        <w:jc w:val="both"/>
        <w:rPr>
          <w:rFonts w:ascii="DIN Next LT Arabic" w:hAnsi="DIN Next LT Arabic" w:cs="DIN Next LT Arabic"/>
          <w:color w:val="00B050"/>
          <w:sz w:val="24"/>
          <w:szCs w:val="24"/>
          <w:rtl/>
          <w:lang w:bidi="ar-EG"/>
        </w:rPr>
      </w:pPr>
      <w:r w:rsidRPr="004653BD">
        <w:rPr>
          <w:rFonts w:ascii="DIN Next LT Arabic" w:hAnsi="DIN Next LT Arabic" w:cs="DIN Next LT Arabic"/>
          <w:color w:val="00B050"/>
          <w:spacing w:val="6"/>
          <w:sz w:val="24"/>
          <w:szCs w:val="24"/>
          <w:rtl/>
        </w:rPr>
        <w:t xml:space="preserve">يقوم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4653BD">
        <w:rPr>
          <w:rFonts w:ascii="DIN Next LT Arabic" w:hAnsi="DIN Next LT Arabic" w:cs="DIN Next LT Arabic"/>
          <w:color w:val="00B050"/>
          <w:spacing w:val="6"/>
          <w:sz w:val="24"/>
          <w:szCs w:val="24"/>
          <w:rtl/>
        </w:rPr>
        <w:tab/>
        <w:t>تكون</w:t>
      </w:r>
      <w:r w:rsidR="004653BD" w:rsidRPr="004653BD">
        <w:rPr>
          <w:rFonts w:ascii="DIN Next LT Arabic" w:hAnsi="DIN Next LT Arabic" w:cs="DIN Next LT Arabic" w:hint="cs"/>
          <w:color w:val="00B050"/>
          <w:spacing w:val="6"/>
          <w:sz w:val="24"/>
          <w:szCs w:val="24"/>
          <w:rtl/>
        </w:rPr>
        <w:t xml:space="preserve"> </w:t>
      </w:r>
      <w:r w:rsidR="004653BD" w:rsidRPr="004653BD">
        <w:rPr>
          <w:rFonts w:ascii="DIN Next LT Arabic" w:hAnsi="DIN Next LT Arabic" w:cs="DIN Next LT Arabic"/>
          <w:color w:val="00B050"/>
          <w:spacing w:val="6"/>
          <w:sz w:val="24"/>
          <w:szCs w:val="24"/>
          <w:rtl/>
        </w:rPr>
        <w:t>المواد</w:t>
      </w:r>
      <w:r w:rsidR="004653BD" w:rsidRPr="004653BD">
        <w:rPr>
          <w:rFonts w:ascii="DIN Next LT Arabic" w:hAnsi="DIN Next LT Arabic" w:cs="DIN Next LT Arabic" w:hint="cs"/>
          <w:color w:val="00B050"/>
          <w:spacing w:val="6"/>
          <w:sz w:val="24"/>
          <w:szCs w:val="24"/>
          <w:rtl/>
        </w:rPr>
        <w:t xml:space="preserve"> </w:t>
      </w:r>
      <w:r w:rsidRPr="004653BD">
        <w:rPr>
          <w:rFonts w:ascii="DIN Next LT Arabic" w:hAnsi="DIN Next LT Arabic" w:cs="DIN Next LT Arabic"/>
          <w:color w:val="00B050"/>
          <w:spacing w:val="6"/>
          <w:sz w:val="24"/>
          <w:szCs w:val="24"/>
          <w:rtl/>
        </w:rPr>
        <w:t xml:space="preserve">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w:t>
      </w:r>
      <w:r w:rsidR="000C0CD2" w:rsidRPr="004653BD">
        <w:rPr>
          <w:rFonts w:ascii="DIN Next LT Arabic" w:hAnsi="DIN Next LT Arabic" w:cs="DIN Next LT Arabic"/>
          <w:color w:val="00B050"/>
          <w:spacing w:val="6"/>
          <w:sz w:val="24"/>
          <w:szCs w:val="24"/>
          <w:rtl/>
        </w:rPr>
        <w:t>الجامعة</w:t>
      </w:r>
      <w:r w:rsidR="00200F3B" w:rsidRPr="004653BD">
        <w:rPr>
          <w:rFonts w:ascii="DIN Next LT Arabic" w:hAnsi="DIN Next LT Arabic" w:cs="DIN Next LT Arabic"/>
          <w:color w:val="00B050"/>
          <w:spacing w:val="6"/>
          <w:sz w:val="24"/>
          <w:szCs w:val="24"/>
          <w:rtl/>
        </w:rPr>
        <w:t xml:space="preserve"> </w:t>
      </w:r>
      <w:r w:rsidRPr="004653BD">
        <w:rPr>
          <w:rFonts w:ascii="DIN Next LT Arabic" w:hAnsi="DIN Next LT Arabic" w:cs="DIN Next LT Arabic"/>
          <w:color w:val="00B050"/>
          <w:spacing w:val="6"/>
          <w:sz w:val="24"/>
          <w:szCs w:val="24"/>
          <w:rtl/>
        </w:rPr>
        <w:t>أو من يمثلها</w:t>
      </w:r>
      <w:r w:rsidRPr="007406BE">
        <w:rPr>
          <w:rFonts w:ascii="DIN Next LT Arabic" w:hAnsi="DIN Next LT Arabic" w:cs="DIN Next LT Arabic"/>
          <w:color w:val="00B050"/>
          <w:sz w:val="24"/>
          <w:szCs w:val="24"/>
          <w:rtl/>
        </w:rPr>
        <w:t>.</w:t>
      </w:r>
    </w:p>
    <w:p w:rsidR="00BE0D48" w:rsidRPr="007406BE" w:rsidRDefault="00BE0D48" w:rsidP="004653BD">
      <w:pPr>
        <w:pStyle w:val="a2"/>
        <w:bidi/>
        <w:spacing w:before="240" w:after="0"/>
        <w:jc w:val="both"/>
        <w:rPr>
          <w:rFonts w:ascii="DIN Next LT Arabic" w:hAnsi="DIN Next LT Arabic" w:cs="DIN Next LT Arabic"/>
          <w:color w:val="00B050"/>
          <w:sz w:val="24"/>
          <w:szCs w:val="24"/>
          <w:rtl/>
          <w:lang w:bidi="ar-EG"/>
        </w:rPr>
      </w:pPr>
      <w:r w:rsidRPr="007406BE">
        <w:rPr>
          <w:rFonts w:ascii="DIN Next LT Arabic" w:hAnsi="DIN Next LT Arabic" w:cs="DIN Next LT Arabic"/>
          <w:color w:val="00B050"/>
          <w:sz w:val="24"/>
          <w:szCs w:val="24"/>
          <w:rtl/>
          <w:lang w:bidi="ar-EG"/>
        </w:rPr>
        <w:t xml:space="preserve">ويجوز </w:t>
      </w:r>
      <w:r w:rsidR="003864A4">
        <w:rPr>
          <w:rFonts w:ascii="DIN Next LT Arabic" w:hAnsi="DIN Next LT Arabic" w:cs="DIN Next LT Arabic" w:hint="cs"/>
          <w:color w:val="00B050"/>
          <w:sz w:val="24"/>
          <w:szCs w:val="24"/>
          <w:rtl/>
          <w:lang w:bidi="ar-EG"/>
        </w:rPr>
        <w:t>ل</w:t>
      </w:r>
      <w:r w:rsidR="000C0CD2">
        <w:rPr>
          <w:rFonts w:ascii="DIN Next LT Arabic" w:hAnsi="DIN Next LT Arabic" w:cs="DIN Next LT Arabic"/>
          <w:color w:val="00B050"/>
          <w:sz w:val="24"/>
          <w:szCs w:val="24"/>
          <w:rtl/>
          <w:lang w:bidi="ar-EG"/>
        </w:rPr>
        <w:t>لجامعة</w:t>
      </w:r>
      <w:r w:rsidR="00200F3B" w:rsidRPr="007406BE">
        <w:rPr>
          <w:rFonts w:ascii="DIN Next LT Arabic" w:hAnsi="DIN Next LT Arabic" w:cs="DIN Next LT Arabic"/>
          <w:color w:val="00B050"/>
          <w:sz w:val="24"/>
          <w:szCs w:val="24"/>
          <w:rtl/>
          <w:lang w:bidi="ar-EG"/>
        </w:rPr>
        <w:t xml:space="preserve"> </w:t>
      </w:r>
      <w:r w:rsidR="003864A4">
        <w:rPr>
          <w:rFonts w:ascii="DIN Next LT Arabic" w:hAnsi="DIN Next LT Arabic" w:cs="DIN Next LT Arabic"/>
          <w:color w:val="00B050"/>
          <w:sz w:val="24"/>
          <w:szCs w:val="24"/>
          <w:rtl/>
          <w:lang w:bidi="ar-EG"/>
        </w:rPr>
        <w:t xml:space="preserve">أن </w:t>
      </w:r>
      <w:r w:rsidR="003864A4">
        <w:rPr>
          <w:rFonts w:ascii="DIN Next LT Arabic" w:hAnsi="DIN Next LT Arabic" w:cs="DIN Next LT Arabic" w:hint="cs"/>
          <w:color w:val="00B050"/>
          <w:sz w:val="24"/>
          <w:szCs w:val="24"/>
          <w:rtl/>
          <w:lang w:bidi="ar-EG"/>
        </w:rPr>
        <w:t>ت</w:t>
      </w:r>
      <w:r w:rsidRPr="007406BE">
        <w:rPr>
          <w:rFonts w:ascii="DIN Next LT Arabic" w:hAnsi="DIN Next LT Arabic" w:cs="DIN Next LT Arabic"/>
          <w:color w:val="00B050"/>
          <w:sz w:val="24"/>
          <w:szCs w:val="24"/>
          <w:rtl/>
          <w:lang w:bidi="ar-EG"/>
        </w:rPr>
        <w:t xml:space="preserve">أمر المتعاقد بإعداد بيان واضح ومفصل عن ماهية المواد </w:t>
      </w:r>
      <w:r w:rsidR="003864A4">
        <w:rPr>
          <w:rFonts w:ascii="DIN Next LT Arabic" w:hAnsi="DIN Next LT Arabic" w:cs="DIN Next LT Arabic"/>
          <w:color w:val="00B050"/>
          <w:sz w:val="24"/>
          <w:szCs w:val="24"/>
          <w:rtl/>
          <w:lang w:bidi="ar-EG"/>
        </w:rPr>
        <w:t xml:space="preserve">المستخدمة وعن كل مادة على حدة </w:t>
      </w:r>
      <w:r w:rsidR="003864A4">
        <w:rPr>
          <w:rFonts w:ascii="DIN Next LT Arabic" w:hAnsi="DIN Next LT Arabic" w:cs="DIN Next LT Arabic" w:hint="cs"/>
          <w:color w:val="00B050"/>
          <w:sz w:val="24"/>
          <w:szCs w:val="24"/>
          <w:rtl/>
          <w:lang w:bidi="ar-EG"/>
        </w:rPr>
        <w:t>ت</w:t>
      </w:r>
      <w:r w:rsidRPr="007406BE">
        <w:rPr>
          <w:rFonts w:ascii="DIN Next LT Arabic" w:hAnsi="DIN Next LT Arabic" w:cs="DIN Next LT Arabic"/>
          <w:color w:val="00B050"/>
          <w:sz w:val="24"/>
          <w:szCs w:val="24"/>
          <w:rtl/>
          <w:lang w:bidi="ar-EG"/>
        </w:rPr>
        <w:t xml:space="preserve">رى </w:t>
      </w:r>
      <w:r w:rsidR="000C0CD2">
        <w:rPr>
          <w:rFonts w:ascii="DIN Next LT Arabic" w:hAnsi="DIN Next LT Arabic" w:cs="DIN Next LT Arabic"/>
          <w:color w:val="00B050"/>
          <w:sz w:val="24"/>
          <w:szCs w:val="24"/>
          <w:rtl/>
          <w:lang w:bidi="ar-EG"/>
        </w:rPr>
        <w:t>الجامعة</w:t>
      </w:r>
      <w:r w:rsidR="00200F3B" w:rsidRPr="007406BE">
        <w:rPr>
          <w:rFonts w:ascii="DIN Next LT Arabic" w:hAnsi="DIN Next LT Arabic" w:cs="DIN Next LT Arabic"/>
          <w:color w:val="00B050"/>
          <w:sz w:val="24"/>
          <w:szCs w:val="24"/>
          <w:rtl/>
          <w:lang w:bidi="ar-EG"/>
        </w:rPr>
        <w:t xml:space="preserve"> </w:t>
      </w:r>
      <w:r w:rsidRPr="007406BE">
        <w:rPr>
          <w:rFonts w:ascii="DIN Next LT Arabic" w:hAnsi="DIN Next LT Arabic" w:cs="DIN Next LT Arabic"/>
          <w:color w:val="00B050"/>
          <w:sz w:val="24"/>
          <w:szCs w:val="24"/>
          <w:rtl/>
          <w:lang w:bidi="ar-EG"/>
        </w:rPr>
        <w:t xml:space="preserve">ضرورة استبيانها، وعلى المتعاقد إعداد ذلك البيان كتابةً خلال فترة (10) عشرة أيام من تاريخ طلبها. </w:t>
      </w:r>
    </w:p>
    <w:p w:rsidR="00BE0D48" w:rsidRPr="007406BE" w:rsidRDefault="00BE0D48" w:rsidP="003864A4">
      <w:pPr>
        <w:pStyle w:val="a2"/>
        <w:bidi/>
        <w:spacing w:before="240" w:after="0"/>
        <w:jc w:val="both"/>
        <w:rPr>
          <w:rFonts w:ascii="DIN Next LT Arabic" w:hAnsi="DIN Next LT Arabic" w:cs="DIN Next LT Arabic"/>
          <w:color w:val="00B050"/>
          <w:sz w:val="24"/>
          <w:szCs w:val="24"/>
          <w:rtl/>
          <w:lang w:bidi="ar-EG"/>
        </w:rPr>
      </w:pPr>
      <w:r w:rsidRPr="007406BE">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w:t>
      </w:r>
      <w:r w:rsidR="003864A4">
        <w:rPr>
          <w:rFonts w:ascii="DIN Next LT Arabic" w:hAnsi="DIN Next LT Arabic" w:cs="DIN Next LT Arabic" w:hint="cs"/>
          <w:color w:val="00B050"/>
          <w:sz w:val="24"/>
          <w:szCs w:val="24"/>
          <w:rtl/>
          <w:lang w:bidi="ar-EG"/>
        </w:rPr>
        <w:t>ل</w:t>
      </w:r>
      <w:r w:rsidR="000C0CD2">
        <w:rPr>
          <w:rFonts w:ascii="DIN Next LT Arabic" w:hAnsi="DIN Next LT Arabic" w:cs="DIN Next LT Arabic"/>
          <w:color w:val="00B050"/>
          <w:sz w:val="24"/>
          <w:szCs w:val="24"/>
          <w:rtl/>
          <w:lang w:bidi="ar-EG"/>
        </w:rPr>
        <w:t>لجامعة</w:t>
      </w:r>
      <w:r w:rsidR="00200F3B" w:rsidRPr="007406BE">
        <w:rPr>
          <w:rFonts w:ascii="DIN Next LT Arabic" w:hAnsi="DIN Next LT Arabic" w:cs="DIN Next LT Arabic"/>
          <w:color w:val="00B050"/>
          <w:sz w:val="24"/>
          <w:szCs w:val="24"/>
          <w:rtl/>
          <w:lang w:bidi="ar-EG"/>
        </w:rPr>
        <w:t xml:space="preserve"> </w:t>
      </w:r>
      <w:r w:rsidRPr="007406BE">
        <w:rPr>
          <w:rFonts w:ascii="DIN Next LT Arabic" w:hAnsi="DIN Next LT Arabic" w:cs="DIN Next LT Arabic"/>
          <w:color w:val="00B050"/>
          <w:sz w:val="24"/>
          <w:szCs w:val="24"/>
          <w:rtl/>
          <w:lang w:bidi="ar-EG"/>
        </w:rPr>
        <w:t>اتخاذ ما يلزم حسب تقديره</w:t>
      </w:r>
      <w:r w:rsidR="003864A4">
        <w:rPr>
          <w:rFonts w:ascii="DIN Next LT Arabic" w:hAnsi="DIN Next LT Arabic" w:cs="DIN Next LT Arabic" w:hint="cs"/>
          <w:color w:val="00B050"/>
          <w:sz w:val="24"/>
          <w:szCs w:val="24"/>
          <w:rtl/>
          <w:lang w:bidi="ar-EG"/>
        </w:rPr>
        <w:t>ا</w:t>
      </w:r>
      <w:r w:rsidRPr="007406BE">
        <w:rPr>
          <w:rFonts w:ascii="DIN Next LT Arabic" w:hAnsi="DIN Next LT Arabic" w:cs="DIN Next LT Arabic"/>
          <w:color w:val="00B050"/>
          <w:sz w:val="24"/>
          <w:szCs w:val="24"/>
          <w:rtl/>
          <w:lang w:bidi="ar-EG"/>
        </w:rPr>
        <w:t xml:space="preserve"> من تعليمات أو </w:t>
      </w:r>
      <w:r w:rsidR="00056554" w:rsidRPr="007406BE">
        <w:rPr>
          <w:rFonts w:ascii="DIN Next LT Arabic" w:hAnsi="DIN Next LT Arabic" w:cs="DIN Next LT Arabic"/>
          <w:color w:val="00B050"/>
          <w:sz w:val="24"/>
          <w:szCs w:val="24"/>
          <w:rtl/>
          <w:lang w:bidi="ar-EG"/>
        </w:rPr>
        <w:t>إجراءات</w:t>
      </w:r>
      <w:r w:rsidRPr="007406BE">
        <w:rPr>
          <w:rFonts w:ascii="DIN Next LT Arabic" w:hAnsi="DIN Next LT Arabic" w:cs="DIN Next LT Arabic"/>
          <w:color w:val="00B050"/>
          <w:sz w:val="24"/>
          <w:szCs w:val="24"/>
          <w:rtl/>
          <w:lang w:bidi="ar-EG"/>
        </w:rPr>
        <w:t xml:space="preserve"> لمعالجة ذلك. </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المواد</w:t>
      </w:r>
    </w:p>
    <w:tbl>
      <w:tblPr>
        <w:tblStyle w:val="a8"/>
        <w:bidiVisual/>
        <w:tblW w:w="0" w:type="auto"/>
        <w:tblLook w:val="04A0" w:firstRow="1" w:lastRow="0" w:firstColumn="1" w:lastColumn="0" w:noHBand="0" w:noVBand="1"/>
      </w:tblPr>
      <w:tblGrid>
        <w:gridCol w:w="1131"/>
        <w:gridCol w:w="2098"/>
        <w:gridCol w:w="3489"/>
        <w:gridCol w:w="3177"/>
      </w:tblGrid>
      <w:tr w:rsidR="00BE0D48" w:rsidRPr="007406BE" w:rsidTr="00BE0D48">
        <w:tc>
          <w:tcPr>
            <w:tcW w:w="1131"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الرقم</w:t>
            </w:r>
          </w:p>
        </w:tc>
        <w:tc>
          <w:tcPr>
            <w:tcW w:w="2098"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المادة</w:t>
            </w:r>
          </w:p>
        </w:tc>
        <w:tc>
          <w:tcPr>
            <w:tcW w:w="3489"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Pr>
            </w:pPr>
            <w:r w:rsidRPr="007406BE">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وحدة القياس</w:t>
            </w:r>
          </w:p>
        </w:tc>
      </w:tr>
      <w:tr w:rsidR="00BE0D48" w:rsidRPr="007406BE" w:rsidTr="00BE0D48">
        <w:tc>
          <w:tcPr>
            <w:tcW w:w="1131" w:type="dxa"/>
            <w:shd w:val="clear" w:color="auto" w:fill="auto"/>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rsidR="00BE0D48" w:rsidRPr="007406BE" w:rsidRDefault="00BE0D48" w:rsidP="00BE0D48">
            <w:pPr>
              <w:pStyle w:val="a2"/>
              <w:bidi/>
              <w:rPr>
                <w:rFonts w:ascii="DIN Next LT Arabic" w:hAnsi="DIN Next LT Arabic" w:cs="DIN Next LT Arabic"/>
                <w:color w:val="FFFFFF" w:themeColor="background1"/>
                <w:shd w:val="clear" w:color="auto" w:fill="FFFFFF"/>
                <w:rtl/>
              </w:rPr>
            </w:pPr>
            <w:r w:rsidRPr="007406BE">
              <w:rPr>
                <w:rFonts w:ascii="DIN Next LT Arabic" w:hAnsi="DIN Next LT Arabic" w:cs="DIN Next LT Arabic"/>
                <w:color w:val="0070C0"/>
                <w:rtl/>
              </w:rPr>
              <w:t xml:space="preserve">تحدد </w:t>
            </w:r>
            <w:r w:rsidR="000C0CD2">
              <w:rPr>
                <w:rFonts w:ascii="DIN Next LT Arabic" w:hAnsi="DIN Next LT Arabic" w:cs="DIN Next LT Arabic"/>
                <w:color w:val="0070C0"/>
                <w:rtl/>
              </w:rPr>
              <w:t>الجامعة</w:t>
            </w:r>
            <w:r w:rsidR="00200F3B" w:rsidRPr="007406BE">
              <w:rPr>
                <w:rFonts w:ascii="DIN Next LT Arabic" w:hAnsi="DIN Next LT Arabic" w:cs="DIN Next LT Arabic"/>
                <w:color w:val="0070C0"/>
                <w:rtl/>
              </w:rPr>
              <w:t xml:space="preserve"> </w:t>
            </w:r>
            <w:r w:rsidRPr="007406BE">
              <w:rPr>
                <w:rFonts w:ascii="DIN Next LT Arabic" w:hAnsi="DIN Next LT Arabic" w:cs="DIN Next LT Arabic"/>
                <w:color w:val="0070C0"/>
                <w:rtl/>
              </w:rPr>
              <w:t xml:space="preserve">المواد المطلوبة </w:t>
            </w:r>
          </w:p>
        </w:tc>
        <w:tc>
          <w:tcPr>
            <w:tcW w:w="3489" w:type="dxa"/>
            <w:shd w:val="clear" w:color="auto" w:fill="auto"/>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r>
      <w:tr w:rsidR="00BE0D48" w:rsidRPr="007406BE" w:rsidTr="00BE0D48">
        <w:tc>
          <w:tcPr>
            <w:tcW w:w="1131" w:type="dxa"/>
          </w:tcPr>
          <w:p w:rsidR="00BE0D48" w:rsidRPr="007406BE" w:rsidRDefault="00BE0D48" w:rsidP="00BE0D48">
            <w:pPr>
              <w:pStyle w:val="a2"/>
              <w:bidi/>
              <w:jc w:val="both"/>
              <w:rPr>
                <w:rFonts w:ascii="DIN Next LT Arabic" w:hAnsi="DIN Next LT Arabic" w:cs="DIN Next LT Arabic"/>
                <w:color w:val="000000"/>
                <w:shd w:val="clear" w:color="auto" w:fill="FFFFFF"/>
                <w:rtl/>
                <w:lang w:bidi="ar-LB"/>
              </w:rPr>
            </w:pPr>
          </w:p>
        </w:tc>
        <w:tc>
          <w:tcPr>
            <w:tcW w:w="2098"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89"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r w:rsidR="00BE0D48" w:rsidRPr="007406BE" w:rsidTr="00BE0D48">
        <w:tc>
          <w:tcPr>
            <w:tcW w:w="1131"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2098"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89"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bl>
    <w:p w:rsidR="00BE0D48" w:rsidRPr="007406BE" w:rsidRDefault="00BE0D48" w:rsidP="00BE0D48">
      <w:pPr>
        <w:pStyle w:val="a2"/>
        <w:bidi/>
        <w:spacing w:before="240" w:after="0"/>
        <w:jc w:val="both"/>
        <w:rPr>
          <w:rFonts w:ascii="DIN Next LT Arabic" w:hAnsi="DIN Next LT Arabic" w:cs="DIN Next LT Arabic"/>
          <w:rtl/>
        </w:rPr>
      </w:pP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1" w:name="_Toc20321650"/>
      <w:bookmarkStart w:id="142" w:name="_Toc20322363"/>
      <w:bookmarkStart w:id="143" w:name="_Toc188442647"/>
      <w:r w:rsidRPr="007406BE">
        <w:rPr>
          <w:rFonts w:ascii="DIN Next LT Arabic" w:hAnsi="DIN Next LT Arabic" w:cs="DIN Next LT Arabic"/>
          <w:color w:val="000000"/>
          <w:szCs w:val="24"/>
          <w:rtl/>
        </w:rPr>
        <w:t>المعدات</w:t>
      </w:r>
      <w:bookmarkEnd w:id="141"/>
      <w:bookmarkEnd w:id="142"/>
      <w:bookmarkEnd w:id="143"/>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lastRenderedPageBreak/>
        <w:t xml:space="preserve">أولاً: </w:t>
      </w:r>
      <w:r w:rsidRPr="007406BE">
        <w:rPr>
          <w:rFonts w:ascii="DIN Next LT Arabic" w:hAnsi="DIN Next LT Arabic" w:cs="DIN Next LT Arabic"/>
          <w:b/>
          <w:bCs/>
          <w:sz w:val="24"/>
          <w:szCs w:val="24"/>
          <w:rtl/>
        </w:rPr>
        <w:t>الشروط الخاصة بالمعدات</w:t>
      </w:r>
    </w:p>
    <w:p w:rsidR="00BE0D48" w:rsidRPr="007406BE" w:rsidRDefault="00BE0D48" w:rsidP="00BE0D48">
      <w:pPr>
        <w:pStyle w:val="a2"/>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rsidR="00BE0D48" w:rsidRPr="007406BE" w:rsidRDefault="00BE0D48" w:rsidP="00BE0D48">
      <w:pPr>
        <w:pStyle w:val="a2"/>
        <w:bidi/>
        <w:spacing w:before="240" w:after="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المعدات</w:t>
      </w:r>
    </w:p>
    <w:tbl>
      <w:tblPr>
        <w:tblStyle w:val="a8"/>
        <w:bidiVisual/>
        <w:tblW w:w="0" w:type="auto"/>
        <w:tblLook w:val="04A0" w:firstRow="1" w:lastRow="0" w:firstColumn="1" w:lastColumn="0" w:noHBand="0" w:noVBand="1"/>
      </w:tblPr>
      <w:tblGrid>
        <w:gridCol w:w="785"/>
        <w:gridCol w:w="2108"/>
        <w:gridCol w:w="3669"/>
        <w:gridCol w:w="3333"/>
      </w:tblGrid>
      <w:tr w:rsidR="00BE0D48" w:rsidRPr="007406BE" w:rsidTr="00BE0D48">
        <w:tc>
          <w:tcPr>
            <w:tcW w:w="794"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الرقم</w:t>
            </w:r>
          </w:p>
        </w:tc>
        <w:tc>
          <w:tcPr>
            <w:tcW w:w="2150"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الآلة</w:t>
            </w:r>
          </w:p>
        </w:tc>
        <w:tc>
          <w:tcPr>
            <w:tcW w:w="3757"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وحدة القياس</w:t>
            </w:r>
          </w:p>
        </w:tc>
      </w:tr>
      <w:tr w:rsidR="00BE0D48" w:rsidRPr="007406BE" w:rsidTr="00BE0D48">
        <w:tc>
          <w:tcPr>
            <w:tcW w:w="794" w:type="dxa"/>
            <w:vAlign w:val="center"/>
          </w:tcPr>
          <w:p w:rsidR="00BE0D48" w:rsidRPr="007406BE" w:rsidRDefault="00BE0D48" w:rsidP="00BE0D48">
            <w:pPr>
              <w:pStyle w:val="a2"/>
              <w:bidi/>
              <w:jc w:val="both"/>
              <w:rPr>
                <w:rFonts w:ascii="DIN Next LT Arabic" w:eastAsiaTheme="minorEastAsia" w:hAnsi="DIN Next LT Arabic" w:cs="DIN Next LT Arabic"/>
                <w:color w:val="7F7F7F" w:themeColor="text1" w:themeTint="80"/>
                <w:rtl/>
              </w:rPr>
            </w:pPr>
          </w:p>
        </w:tc>
        <w:tc>
          <w:tcPr>
            <w:tcW w:w="2150" w:type="dxa"/>
            <w:vAlign w:val="center"/>
          </w:tcPr>
          <w:p w:rsidR="00BE0D48" w:rsidRPr="007406BE" w:rsidRDefault="00BE0D48" w:rsidP="00056554">
            <w:pPr>
              <w:pStyle w:val="a2"/>
              <w:bidi/>
              <w:rPr>
                <w:rFonts w:ascii="DIN Next LT Arabic" w:eastAsiaTheme="minorEastAsia" w:hAnsi="DIN Next LT Arabic" w:cs="DIN Next LT Arabic"/>
                <w:color w:val="7F7F7F" w:themeColor="text1" w:themeTint="80"/>
                <w:rtl/>
              </w:rPr>
            </w:pPr>
            <w:r w:rsidRPr="007406BE">
              <w:rPr>
                <w:rFonts w:ascii="DIN Next LT Arabic" w:hAnsi="DIN Next LT Arabic" w:cs="DIN Next LT Arabic"/>
                <w:color w:val="0070C0"/>
                <w:rtl/>
              </w:rPr>
              <w:t xml:space="preserve">تحدد </w:t>
            </w:r>
            <w:r w:rsidR="000C0CD2">
              <w:rPr>
                <w:rFonts w:ascii="DIN Next LT Arabic" w:hAnsi="DIN Next LT Arabic" w:cs="DIN Next LT Arabic"/>
                <w:color w:val="0070C0"/>
                <w:rtl/>
              </w:rPr>
              <w:t>الجامعة</w:t>
            </w:r>
            <w:r w:rsidR="00200F3B" w:rsidRPr="007406BE">
              <w:rPr>
                <w:rFonts w:ascii="DIN Next LT Arabic" w:hAnsi="DIN Next LT Arabic" w:cs="DIN Next LT Arabic"/>
                <w:color w:val="0070C0"/>
                <w:rtl/>
              </w:rPr>
              <w:t xml:space="preserve"> </w:t>
            </w:r>
            <w:r w:rsidRPr="007406BE">
              <w:rPr>
                <w:rFonts w:ascii="DIN Next LT Arabic" w:hAnsi="DIN Next LT Arabic" w:cs="DIN Next LT Arabic"/>
                <w:color w:val="0070C0"/>
                <w:rtl/>
              </w:rPr>
              <w:t>المعدات المطلوبة</w:t>
            </w:r>
            <w:r w:rsidRPr="007406BE">
              <w:rPr>
                <w:rFonts w:ascii="DIN Next LT Arabic" w:eastAsia="SimSun" w:hAnsi="DIN Next LT Arabic" w:cs="DIN Next LT Arabic"/>
                <w:color w:val="7F7F7F"/>
                <w:rtl/>
              </w:rPr>
              <w:t xml:space="preserve">. </w:t>
            </w:r>
          </w:p>
        </w:tc>
        <w:tc>
          <w:tcPr>
            <w:tcW w:w="3757" w:type="dxa"/>
            <w:vAlign w:val="center"/>
          </w:tcPr>
          <w:p w:rsidR="00BE0D48" w:rsidRPr="007406BE" w:rsidRDefault="00BE0D48" w:rsidP="00BE0D48">
            <w:pPr>
              <w:pStyle w:val="a2"/>
              <w:bidi/>
              <w:jc w:val="both"/>
              <w:rPr>
                <w:rFonts w:ascii="DIN Next LT Arabic" w:eastAsiaTheme="minorEastAsia" w:hAnsi="DIN Next LT Arabic" w:cs="DIN Next LT Arabic"/>
                <w:color w:val="7F7F7F" w:themeColor="text1" w:themeTint="80"/>
                <w:rtl/>
              </w:rPr>
            </w:pPr>
          </w:p>
        </w:tc>
        <w:tc>
          <w:tcPr>
            <w:tcW w:w="3420" w:type="dxa"/>
          </w:tcPr>
          <w:p w:rsidR="00BE0D48" w:rsidRPr="007406BE" w:rsidRDefault="00BE0D48" w:rsidP="00BE0D48">
            <w:pPr>
              <w:pStyle w:val="a2"/>
              <w:bidi/>
              <w:jc w:val="both"/>
              <w:rPr>
                <w:rFonts w:ascii="DIN Next LT Arabic" w:hAnsi="DIN Next LT Arabic" w:cs="DIN Next LT Arabic"/>
                <w:color w:val="7F7F7F" w:themeColor="text1" w:themeTint="80"/>
                <w:rtl/>
              </w:rPr>
            </w:pPr>
          </w:p>
        </w:tc>
      </w:tr>
      <w:tr w:rsidR="00BE0D48" w:rsidRPr="007406BE" w:rsidTr="00BE0D48">
        <w:tc>
          <w:tcPr>
            <w:tcW w:w="794" w:type="dxa"/>
          </w:tcPr>
          <w:p w:rsidR="00BE0D48" w:rsidRPr="007406BE" w:rsidRDefault="00BE0D48" w:rsidP="00BE0D48">
            <w:pPr>
              <w:pStyle w:val="a2"/>
              <w:bidi/>
              <w:jc w:val="both"/>
              <w:rPr>
                <w:rFonts w:ascii="DIN Next LT Arabic" w:hAnsi="DIN Next LT Arabic" w:cs="DIN Next LT Arabic"/>
                <w:color w:val="000000"/>
                <w:shd w:val="clear" w:color="auto" w:fill="FFFFFF"/>
                <w:rtl/>
                <w:lang w:bidi="ar-LB"/>
              </w:rPr>
            </w:pPr>
          </w:p>
        </w:tc>
        <w:tc>
          <w:tcPr>
            <w:tcW w:w="215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75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2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r w:rsidR="00BE0D48" w:rsidRPr="007406BE" w:rsidTr="00BE0D48">
        <w:tc>
          <w:tcPr>
            <w:tcW w:w="794"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215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75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2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bl>
    <w:p w:rsidR="00BE0D48" w:rsidRPr="007406BE" w:rsidRDefault="00BE0D48" w:rsidP="00BE0D48">
      <w:pPr>
        <w:pStyle w:val="a2"/>
        <w:bidi/>
        <w:spacing w:before="240" w:after="0"/>
        <w:jc w:val="both"/>
        <w:rPr>
          <w:rFonts w:ascii="DIN Next LT Arabic" w:hAnsi="DIN Next LT Arabic" w:cs="DIN Next LT Arabic"/>
          <w:color w:val="000000"/>
          <w:sz w:val="20"/>
          <w:szCs w:val="20"/>
          <w:shd w:val="clear" w:color="auto" w:fill="FFFFFF"/>
          <w:rtl/>
        </w:rPr>
      </w:pPr>
    </w:p>
    <w:p w:rsidR="00BE0D48"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4" w:name="_Toc20321651"/>
      <w:bookmarkStart w:id="145" w:name="_Toc20322364"/>
      <w:bookmarkStart w:id="146" w:name="_Toc188442648"/>
      <w:r w:rsidRPr="007406BE">
        <w:rPr>
          <w:rFonts w:ascii="DIN Next LT Arabic" w:hAnsi="DIN Next LT Arabic" w:cs="DIN Next LT Arabic"/>
          <w:color w:val="000000"/>
          <w:szCs w:val="24"/>
          <w:rtl/>
        </w:rPr>
        <w:t>كيفية تنفيذ الأعمال والخدمات</w:t>
      </w:r>
      <w:bookmarkEnd w:id="144"/>
      <w:bookmarkEnd w:id="145"/>
      <w:bookmarkEnd w:id="146"/>
    </w:p>
    <w:p w:rsidR="00F50146" w:rsidRPr="007406BE" w:rsidRDefault="00F50146" w:rsidP="00F50146">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يتم في هذه الفقرة توضيح:</w:t>
      </w:r>
    </w:p>
    <w:p w:rsidR="00F50146" w:rsidRPr="007406BE" w:rsidRDefault="00F50146" w:rsidP="00F50146">
      <w:pPr>
        <w:pStyle w:val="a2"/>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 العمل أو الخدمة التي ينفذها المتعاقد.</w:t>
      </w:r>
    </w:p>
    <w:p w:rsidR="00F50146" w:rsidRPr="007406BE" w:rsidRDefault="00F50146" w:rsidP="00F50146">
      <w:pPr>
        <w:pStyle w:val="a2"/>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التفاصيل المتعلقة بالعمل أو الخدمة </w:t>
      </w:r>
    </w:p>
    <w:p w:rsidR="00F50146" w:rsidRPr="007406BE" w:rsidRDefault="00F50146" w:rsidP="00F50146">
      <w:pPr>
        <w:pStyle w:val="a2"/>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المواد المستعملة في العمل أو الخدمة.</w:t>
      </w:r>
    </w:p>
    <w:p w:rsidR="00F50146" w:rsidRPr="007406BE" w:rsidRDefault="00F50146" w:rsidP="00F50146">
      <w:pPr>
        <w:pStyle w:val="a2"/>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القياسات المتعلقة بالمواد المستعملة في تنفيذ العمل أو الخدمة</w:t>
      </w:r>
      <w:r w:rsidRPr="007406BE">
        <w:rPr>
          <w:rFonts w:ascii="DIN Next LT Arabic" w:hAnsi="DIN Next LT Arabic" w:cs="DIN Next LT Arabic"/>
          <w:color w:val="0070C0"/>
          <w:sz w:val="24"/>
          <w:szCs w:val="24"/>
        </w:rPr>
        <w:t>.</w:t>
      </w:r>
    </w:p>
    <w:p w:rsidR="00F50146" w:rsidRPr="007406BE" w:rsidRDefault="00F50146" w:rsidP="00F50146">
      <w:pPr>
        <w:pStyle w:val="a2"/>
        <w:numPr>
          <w:ilvl w:val="0"/>
          <w:numId w:val="34"/>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‌تفاصيل الاختبارات الذي يجب عملها عند انتهاء الأعمال.</w:t>
      </w:r>
    </w:p>
    <w:p w:rsidR="00F50146" w:rsidRDefault="00F50146" w:rsidP="00F50146">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sz w:val="24"/>
          <w:szCs w:val="24"/>
          <w:rtl/>
        </w:rPr>
        <w:t>ومن الأمثلة على ذلك:</w:t>
      </w:r>
    </w:p>
    <w:tbl>
      <w:tblPr>
        <w:tblStyle w:val="a8"/>
        <w:bidiVisual/>
        <w:tblW w:w="0" w:type="auto"/>
        <w:tblLook w:val="04A0" w:firstRow="1" w:lastRow="0" w:firstColumn="1" w:lastColumn="0" w:noHBand="0" w:noVBand="1"/>
      </w:tblPr>
      <w:tblGrid>
        <w:gridCol w:w="9895"/>
      </w:tblGrid>
      <w:tr w:rsidR="00F50146" w:rsidRPr="00AC3D94" w:rsidTr="00452F24">
        <w:tc>
          <w:tcPr>
            <w:tcW w:w="9895" w:type="dxa"/>
          </w:tcPr>
          <w:p w:rsidR="00F50146" w:rsidRPr="00AC3D94" w:rsidRDefault="00F50146" w:rsidP="00452F24">
            <w:pPr>
              <w:pStyle w:val="a2"/>
              <w:bidi/>
              <w:jc w:val="both"/>
              <w:rPr>
                <w:rFonts w:ascii="DIN Next LT Arabic" w:hAnsi="DIN Next LT Arabic" w:cs="DIN Next LT Arabic"/>
                <w:rtl/>
              </w:rPr>
            </w:pPr>
            <w:bookmarkStart w:id="147" w:name="_Toc5827630"/>
            <w:bookmarkStart w:id="148" w:name="_Toc5893723"/>
            <w:bookmarkStart w:id="149" w:name="_Toc10024146"/>
            <w:r w:rsidRPr="00AC3D94">
              <w:rPr>
                <w:rFonts w:ascii="DIN Next LT Arabic" w:hAnsi="DIN Next LT Arabic" w:cs="DIN Next LT Arabic"/>
                <w:color w:val="FF0000"/>
                <w:sz w:val="24"/>
                <w:szCs w:val="24"/>
                <w:rtl/>
              </w:rPr>
              <w:t>صيانة محطات تحلية المياه والغسيل الكلوي</w:t>
            </w:r>
            <w:bookmarkEnd w:id="147"/>
            <w:bookmarkEnd w:id="148"/>
            <w:bookmarkEnd w:id="149"/>
          </w:p>
        </w:tc>
      </w:tr>
      <w:tr w:rsidR="00F50146" w:rsidRPr="00AC3D94" w:rsidTr="00452F24">
        <w:tc>
          <w:tcPr>
            <w:tcW w:w="9895" w:type="dxa"/>
          </w:tcPr>
          <w:p w:rsidR="00F50146" w:rsidRPr="00AC3D94" w:rsidRDefault="00F50146" w:rsidP="00452F24">
            <w:pPr>
              <w:bidi/>
              <w:spacing w:after="240" w:line="276" w:lineRule="auto"/>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يلزم إتباع الخطوات المفصلة الآتية لتنفيذ هذه الأعمال:</w:t>
            </w:r>
          </w:p>
          <w:p w:rsidR="00F50146" w:rsidRPr="00AC3D94" w:rsidRDefault="00F50146" w:rsidP="00F50146">
            <w:pPr>
              <w:pStyle w:val="a9"/>
              <w:numPr>
                <w:ilvl w:val="0"/>
                <w:numId w:val="52"/>
              </w:numPr>
              <w:bidi/>
              <w:spacing w:after="240" w:line="276" w:lineRule="auto"/>
              <w:contextualSpacing w:val="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ملاحظة المضخات والوصلات تحسباً لأي تسريب.</w:t>
            </w:r>
          </w:p>
          <w:p w:rsidR="00F50146" w:rsidRPr="00AC3D94" w:rsidRDefault="00F50146" w:rsidP="00F50146">
            <w:pPr>
              <w:pStyle w:val="a9"/>
              <w:numPr>
                <w:ilvl w:val="0"/>
                <w:numId w:val="52"/>
              </w:numPr>
              <w:bidi/>
              <w:spacing w:after="240" w:line="276" w:lineRule="auto"/>
              <w:contextualSpacing w:val="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عمل غسيل عكسي للمحطة.</w:t>
            </w:r>
          </w:p>
          <w:p w:rsidR="00F50146" w:rsidRPr="00AC3D94" w:rsidRDefault="00F50146" w:rsidP="00F50146">
            <w:pPr>
              <w:pStyle w:val="a9"/>
              <w:numPr>
                <w:ilvl w:val="0"/>
                <w:numId w:val="52"/>
              </w:numPr>
              <w:bidi/>
              <w:spacing w:after="240" w:line="276" w:lineRule="auto"/>
              <w:contextualSpacing w:val="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التأكد من مستوى الملح السوفتنر وملئه للمستوى المطلوب.</w:t>
            </w:r>
          </w:p>
          <w:p w:rsidR="00F50146" w:rsidRPr="00AC3D94" w:rsidRDefault="00F50146" w:rsidP="00F50146">
            <w:pPr>
              <w:pStyle w:val="a9"/>
              <w:numPr>
                <w:ilvl w:val="0"/>
                <w:numId w:val="52"/>
              </w:numPr>
              <w:bidi/>
              <w:spacing w:after="240" w:line="276" w:lineRule="auto"/>
              <w:contextualSpacing w:val="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تسجيل قراءات عدادات القياس بسجل المحطة.</w:t>
            </w:r>
          </w:p>
          <w:p w:rsidR="00F50146" w:rsidRPr="00AC3D94" w:rsidRDefault="00F50146" w:rsidP="00F50146">
            <w:pPr>
              <w:pStyle w:val="a9"/>
              <w:numPr>
                <w:ilvl w:val="0"/>
                <w:numId w:val="52"/>
              </w:numPr>
              <w:bidi/>
              <w:spacing w:after="240" w:line="276" w:lineRule="auto"/>
              <w:contextualSpacing w:val="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قياس ضغط المياه الداخلة والخارجة من المرشح القطني (5 ميكرون).</w:t>
            </w:r>
          </w:p>
          <w:p w:rsidR="00F50146" w:rsidRPr="00AC3D94" w:rsidRDefault="00F50146" w:rsidP="00F50146">
            <w:pPr>
              <w:pStyle w:val="a9"/>
              <w:numPr>
                <w:ilvl w:val="0"/>
                <w:numId w:val="52"/>
              </w:numPr>
              <w:bidi/>
              <w:spacing w:after="240" w:line="276" w:lineRule="auto"/>
              <w:contextualSpacing w:val="0"/>
              <w:jc w:val="both"/>
              <w:rPr>
                <w:rFonts w:ascii="DIN Next LT Arabic" w:hAnsi="DIN Next LT Arabic" w:cs="DIN Next LT Arabic"/>
                <w:color w:val="FF0000"/>
                <w:sz w:val="24"/>
                <w:szCs w:val="24"/>
                <w:rtl/>
              </w:rPr>
            </w:pPr>
            <w:r w:rsidRPr="00AC3D94">
              <w:rPr>
                <w:rFonts w:ascii="DIN Next LT Arabic" w:hAnsi="DIN Next LT Arabic" w:cs="DIN Next LT Arabic"/>
                <w:color w:val="FF0000"/>
                <w:sz w:val="24"/>
                <w:szCs w:val="24"/>
                <w:rtl/>
              </w:rPr>
              <w:t>قياس نسبة الأملاح ونسبة الحموضة والتأكد من أنها في المدى المسموح.</w:t>
            </w:r>
          </w:p>
          <w:p w:rsidR="00F50146" w:rsidRPr="00AC3D94" w:rsidRDefault="00F50146" w:rsidP="00452F24">
            <w:pPr>
              <w:bidi/>
              <w:spacing w:after="240" w:line="276" w:lineRule="auto"/>
              <w:jc w:val="both"/>
              <w:rPr>
                <w:rFonts w:ascii="DIN Next LT Arabic" w:hAnsi="DIN Next LT Arabic" w:cs="DIN Next LT Arabic"/>
                <w:color w:val="FF0000"/>
                <w:sz w:val="24"/>
                <w:szCs w:val="24"/>
                <w:rtl/>
              </w:rPr>
            </w:pPr>
            <w:r w:rsidRPr="00AC3D94">
              <w:rPr>
                <w:rFonts w:ascii="DIN Next LT Arabic" w:hAnsi="DIN Next LT Arabic" w:cs="DIN Next LT Arabic"/>
                <w:color w:val="FF0000"/>
                <w:sz w:val="24"/>
                <w:szCs w:val="24"/>
                <w:rtl/>
              </w:rPr>
              <w:lastRenderedPageBreak/>
              <w:t>إن المواد التي يلزم استخدامها للقيام بالأعمال المذكورة هي:</w:t>
            </w:r>
          </w:p>
          <w:p w:rsidR="00F50146" w:rsidRPr="00AC3D94" w:rsidRDefault="00F50146" w:rsidP="00F50146">
            <w:pPr>
              <w:pStyle w:val="a9"/>
              <w:numPr>
                <w:ilvl w:val="0"/>
                <w:numId w:val="53"/>
              </w:numPr>
              <w:bidi/>
              <w:spacing w:after="240" w:line="276" w:lineRule="auto"/>
              <w:contextualSpacing w:val="0"/>
              <w:jc w:val="both"/>
              <w:rPr>
                <w:rFonts w:ascii="DIN Next LT Arabic" w:hAnsi="DIN Next LT Arabic" w:cs="DIN Next LT Arabic"/>
                <w:color w:val="FF0000"/>
                <w:sz w:val="24"/>
                <w:szCs w:val="24"/>
                <w:rtl/>
              </w:rPr>
            </w:pPr>
            <w:r w:rsidRPr="00AC3D94">
              <w:rPr>
                <w:rFonts w:ascii="DIN Next LT Arabic" w:hAnsi="DIN Next LT Arabic" w:cs="DIN Next LT Arabic"/>
                <w:color w:val="FF0000"/>
                <w:sz w:val="24"/>
                <w:szCs w:val="24"/>
                <w:rtl/>
              </w:rPr>
              <w:t>أكياس الملح الخاص بجهاز السوفتنر.</w:t>
            </w:r>
          </w:p>
          <w:p w:rsidR="00F50146" w:rsidRPr="00AC3D94" w:rsidRDefault="00F50146" w:rsidP="00F50146">
            <w:pPr>
              <w:pStyle w:val="a9"/>
              <w:numPr>
                <w:ilvl w:val="0"/>
                <w:numId w:val="53"/>
              </w:numPr>
              <w:bidi/>
              <w:spacing w:after="240" w:line="276" w:lineRule="auto"/>
              <w:contextualSpacing w:val="0"/>
              <w:jc w:val="both"/>
              <w:rPr>
                <w:rFonts w:ascii="DIN Next LT Arabic" w:hAnsi="DIN Next LT Arabic" w:cs="DIN Next LT Arabic"/>
                <w:color w:val="FF0000"/>
                <w:sz w:val="24"/>
                <w:szCs w:val="24"/>
                <w:rtl/>
              </w:rPr>
            </w:pPr>
            <w:r w:rsidRPr="00AC3D94">
              <w:rPr>
                <w:rFonts w:ascii="DIN Next LT Arabic" w:hAnsi="DIN Next LT Arabic" w:cs="DIN Next LT Arabic"/>
                <w:color w:val="FF0000"/>
                <w:sz w:val="24"/>
                <w:szCs w:val="24"/>
                <w:rtl/>
              </w:rPr>
              <w:t>الفلاتر الخرطوشية والقطنية.</w:t>
            </w:r>
          </w:p>
          <w:p w:rsidR="00F50146" w:rsidRPr="00AC3D94" w:rsidRDefault="00F50146" w:rsidP="00F50146">
            <w:pPr>
              <w:pStyle w:val="a9"/>
              <w:numPr>
                <w:ilvl w:val="0"/>
                <w:numId w:val="53"/>
              </w:numPr>
              <w:bidi/>
              <w:spacing w:after="240" w:line="276" w:lineRule="auto"/>
              <w:contextualSpacing w:val="0"/>
              <w:jc w:val="both"/>
              <w:rPr>
                <w:rFonts w:ascii="DIN Next LT Arabic" w:hAnsi="DIN Next LT Arabic" w:cs="DIN Next LT Arabic"/>
                <w:color w:val="FF0000"/>
                <w:sz w:val="24"/>
                <w:szCs w:val="24"/>
                <w:rtl/>
              </w:rPr>
            </w:pPr>
            <w:r w:rsidRPr="00AC3D94">
              <w:rPr>
                <w:rFonts w:ascii="DIN Next LT Arabic" w:hAnsi="DIN Next LT Arabic" w:cs="DIN Next LT Arabic"/>
                <w:color w:val="FF0000"/>
                <w:sz w:val="24"/>
                <w:szCs w:val="24"/>
                <w:rtl/>
              </w:rPr>
              <w:t>الفلاتر الخرطوشية الخاصة بوزارة المياه (محطات الغسيل الكلوي).</w:t>
            </w:r>
          </w:p>
        </w:tc>
      </w:tr>
    </w:tbl>
    <w:p w:rsidR="00F50146" w:rsidRPr="00AC3D94" w:rsidRDefault="00F50146" w:rsidP="00F50146">
      <w:pPr>
        <w:pStyle w:val="a2"/>
        <w:bidi/>
        <w:spacing w:before="240" w:after="0"/>
        <w:jc w:val="both"/>
        <w:rPr>
          <w:rFonts w:ascii="DIN Next LT Arabic" w:hAnsi="DIN Next LT Arabic" w:cs="DIN Next LT Arabic"/>
          <w:sz w:val="24"/>
          <w:szCs w:val="24"/>
          <w:rtl/>
        </w:rPr>
      </w:pPr>
    </w:p>
    <w:tbl>
      <w:tblPr>
        <w:tblStyle w:val="a8"/>
        <w:bidiVisual/>
        <w:tblW w:w="0" w:type="auto"/>
        <w:tblLook w:val="04A0" w:firstRow="1" w:lastRow="0" w:firstColumn="1" w:lastColumn="0" w:noHBand="0" w:noVBand="1"/>
      </w:tblPr>
      <w:tblGrid>
        <w:gridCol w:w="9895"/>
      </w:tblGrid>
      <w:tr w:rsidR="00F50146" w:rsidRPr="00AC3D94" w:rsidTr="00452F24">
        <w:tc>
          <w:tcPr>
            <w:tcW w:w="9895" w:type="dxa"/>
          </w:tcPr>
          <w:p w:rsidR="00F50146" w:rsidRPr="00AC3D94" w:rsidRDefault="00F50146" w:rsidP="00452F24">
            <w:pPr>
              <w:pStyle w:val="a2"/>
              <w:bidi/>
              <w:jc w:val="both"/>
              <w:rPr>
                <w:rFonts w:ascii="DIN Next LT Arabic" w:hAnsi="DIN Next LT Arabic" w:cs="DIN Next LT Arabic"/>
                <w:rtl/>
              </w:rPr>
            </w:pPr>
            <w:bookmarkStart w:id="150" w:name="_Toc5827631"/>
            <w:bookmarkStart w:id="151" w:name="_Toc5893724"/>
            <w:bookmarkStart w:id="152" w:name="_Toc10024147"/>
            <w:r w:rsidRPr="00AC3D94">
              <w:rPr>
                <w:rFonts w:ascii="DIN Next LT Arabic" w:hAnsi="DIN Next LT Arabic" w:cs="DIN Next LT Arabic"/>
                <w:color w:val="FF0000"/>
                <w:sz w:val="24"/>
                <w:szCs w:val="24"/>
                <w:rtl/>
              </w:rPr>
              <w:t>صيانة محطة معالجة مياه الصرف الصحي</w:t>
            </w:r>
            <w:bookmarkEnd w:id="150"/>
            <w:bookmarkEnd w:id="151"/>
            <w:bookmarkEnd w:id="152"/>
          </w:p>
        </w:tc>
      </w:tr>
      <w:tr w:rsidR="00F50146" w:rsidRPr="00AC3D94" w:rsidTr="00452F24">
        <w:tc>
          <w:tcPr>
            <w:tcW w:w="9895" w:type="dxa"/>
          </w:tcPr>
          <w:p w:rsidR="00F50146" w:rsidRPr="00AC3D94" w:rsidRDefault="00F50146" w:rsidP="00F50146">
            <w:pPr>
              <w:pStyle w:val="a9"/>
              <w:numPr>
                <w:ilvl w:val="0"/>
                <w:numId w:val="54"/>
              </w:numPr>
              <w:bidi/>
              <w:spacing w:after="240" w:line="276" w:lineRule="auto"/>
              <w:contextualSpacing w:val="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ملاحظة وحدة التجميع مضخات الرفع ووحدة التهوية من حيث الأداء المعتاد.</w:t>
            </w:r>
          </w:p>
          <w:p w:rsidR="00F50146" w:rsidRPr="00AC3D94" w:rsidRDefault="00F50146" w:rsidP="00F50146">
            <w:pPr>
              <w:pStyle w:val="a9"/>
              <w:numPr>
                <w:ilvl w:val="0"/>
                <w:numId w:val="54"/>
              </w:numPr>
              <w:bidi/>
              <w:spacing w:after="240" w:line="276" w:lineRule="auto"/>
              <w:contextualSpacing w:val="0"/>
              <w:jc w:val="both"/>
              <w:rPr>
                <w:rFonts w:ascii="DIN Next LT Arabic" w:hAnsi="DIN Next LT Arabic" w:cs="DIN Next LT Arabic"/>
                <w:color w:val="FF0000"/>
                <w:sz w:val="24"/>
                <w:szCs w:val="24"/>
              </w:rPr>
            </w:pPr>
            <w:r w:rsidRPr="00AC3D94">
              <w:rPr>
                <w:rFonts w:ascii="DIN Next LT Arabic" w:hAnsi="DIN Next LT Arabic" w:cs="DIN Next LT Arabic"/>
                <w:color w:val="FF0000"/>
                <w:sz w:val="24"/>
                <w:szCs w:val="24"/>
                <w:rtl/>
              </w:rPr>
              <w:t>ملاحظة وحدة معالجة المواد ومواتير التحريك والسيور ومعدل الأداء لكل وحدة.</w:t>
            </w:r>
          </w:p>
          <w:p w:rsidR="00F50146" w:rsidRPr="00AC3D94" w:rsidRDefault="00F50146" w:rsidP="00F50146">
            <w:pPr>
              <w:pStyle w:val="a9"/>
              <w:numPr>
                <w:ilvl w:val="0"/>
                <w:numId w:val="54"/>
              </w:numPr>
              <w:bidi/>
              <w:spacing w:after="240" w:line="276" w:lineRule="auto"/>
              <w:contextualSpacing w:val="0"/>
              <w:jc w:val="both"/>
              <w:rPr>
                <w:rFonts w:ascii="DIN Next LT Arabic" w:hAnsi="DIN Next LT Arabic" w:cs="DIN Next LT Arabic"/>
                <w:color w:val="FF0000"/>
                <w:sz w:val="24"/>
                <w:szCs w:val="24"/>
                <w:rtl/>
              </w:rPr>
            </w:pPr>
            <w:r w:rsidRPr="00AC3D94">
              <w:rPr>
                <w:rFonts w:ascii="DIN Next LT Arabic" w:hAnsi="DIN Next LT Arabic" w:cs="DIN Next LT Arabic"/>
                <w:color w:val="FF0000"/>
                <w:sz w:val="24"/>
                <w:szCs w:val="24"/>
                <w:rtl/>
              </w:rPr>
              <w:t>ملاحظة قراءة العدادات وأجهزة القياس وتسجيلها.</w:t>
            </w:r>
          </w:p>
        </w:tc>
      </w:tr>
    </w:tbl>
    <w:p w:rsidR="00F50146" w:rsidRPr="00F50146" w:rsidRDefault="00F50146" w:rsidP="00F50146">
      <w:pPr>
        <w:pStyle w:val="a2"/>
        <w:bidi/>
        <w:rPr>
          <w:rtl/>
        </w:rPr>
      </w:pP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3" w:name="_Toc20322365"/>
      <w:bookmarkStart w:id="154" w:name="_Toc188442649"/>
      <w:r w:rsidRPr="007406BE">
        <w:rPr>
          <w:rFonts w:ascii="DIN Next LT Arabic" w:hAnsi="DIN Next LT Arabic" w:cs="DIN Next LT Arabic"/>
          <w:color w:val="000000"/>
          <w:szCs w:val="24"/>
          <w:rtl/>
        </w:rPr>
        <w:t>مواصفات الجودة</w:t>
      </w:r>
      <w:bookmarkEnd w:id="153"/>
      <w:bookmarkEnd w:id="154"/>
    </w:p>
    <w:p w:rsidR="00BE0D48" w:rsidRPr="007406BE" w:rsidRDefault="00BE0D48" w:rsidP="00BE0D48">
      <w:pPr>
        <w:pStyle w:val="a2"/>
        <w:bidi/>
        <w:spacing w:before="240" w:after="24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في هذه ال</w:t>
      </w:r>
      <w:r w:rsidR="0038724B" w:rsidRPr="007406BE">
        <w:rPr>
          <w:rFonts w:ascii="DIN Next LT Arabic" w:hAnsi="DIN Next LT Arabic" w:cs="DIN Next LT Arabic"/>
          <w:color w:val="0070C0"/>
          <w:sz w:val="24"/>
          <w:szCs w:val="24"/>
          <w:rtl/>
        </w:rPr>
        <w:t>فقرة</w:t>
      </w:r>
      <w:r w:rsidRPr="007406BE">
        <w:rPr>
          <w:rFonts w:ascii="DIN Next LT Arabic" w:hAnsi="DIN Next LT Arabic" w:cs="DIN Next LT Arabic"/>
          <w:color w:val="0070C0"/>
          <w:sz w:val="24"/>
          <w:szCs w:val="24"/>
          <w:rtl/>
        </w:rPr>
        <w:t xml:space="preserve"> تقوم </w:t>
      </w:r>
      <w:r w:rsidR="000C0CD2">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Pr="007406BE">
        <w:rPr>
          <w:rFonts w:ascii="DIN Next LT Arabic" w:hAnsi="DIN Next LT Arabic" w:cs="DIN Next LT Arabic"/>
          <w:color w:val="0070C0"/>
          <w:sz w:val="24"/>
          <w:szCs w:val="24"/>
        </w:rPr>
        <w:t>ISO</w:t>
      </w:r>
      <w:r w:rsidRPr="007406BE">
        <w:rPr>
          <w:rFonts w:ascii="DIN Next LT Arabic" w:hAnsi="DIN Next LT Arabic" w:cs="DIN Next LT Arabic"/>
          <w:color w:val="0070C0"/>
          <w:sz w:val="24"/>
          <w:szCs w:val="24"/>
          <w:rtl/>
        </w:rPr>
        <w:t xml:space="preserve"> وغيرها.</w:t>
      </w:r>
    </w:p>
    <w:p w:rsidR="00BE0D48" w:rsidRPr="007406BE" w:rsidRDefault="00BE0D48" w:rsidP="00B64B5C">
      <w:pPr>
        <w:pStyle w:val="a2"/>
        <w:bidi/>
        <w:spacing w:before="240"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w:t>
      </w:r>
      <w:r w:rsidRPr="007406BE">
        <w:rPr>
          <w:rFonts w:ascii="DIN Next LT Arabic" w:hAnsi="DIN Next LT Arabic" w:cs="DIN Next LT Arabic"/>
          <w:color w:val="000000" w:themeColor="text1"/>
          <w:sz w:val="24"/>
          <w:szCs w:val="24"/>
          <w:rtl/>
        </w:rPr>
        <w:t xml:space="preserve">بمواصفات الجودة المطلوبة في تنفيذ </w:t>
      </w:r>
      <w:r w:rsidR="00B64B5C" w:rsidRPr="007406BE">
        <w:rPr>
          <w:rFonts w:ascii="DIN Next LT Arabic" w:hAnsi="DIN Next LT Arabic" w:cs="DIN Next LT Arabic"/>
          <w:color w:val="000000" w:themeColor="text1"/>
          <w:sz w:val="24"/>
          <w:szCs w:val="24"/>
          <w:rtl/>
        </w:rPr>
        <w:t>ال</w:t>
      </w:r>
      <w:r w:rsidRPr="007406BE">
        <w:rPr>
          <w:rFonts w:ascii="DIN Next LT Arabic" w:hAnsi="DIN Next LT Arabic" w:cs="DIN Next LT Arabic"/>
          <w:color w:val="000000" w:themeColor="text1"/>
          <w:sz w:val="24"/>
          <w:szCs w:val="24"/>
          <w:rtl/>
        </w:rPr>
        <w:t>نطاق</w:t>
      </w:r>
      <w:r w:rsidR="00B64B5C" w:rsidRPr="007406BE">
        <w:rPr>
          <w:rFonts w:ascii="DIN Next LT Arabic" w:hAnsi="DIN Next LT Arabic" w:cs="DIN Next LT Arabic"/>
          <w:color w:val="000000" w:themeColor="text1"/>
          <w:sz w:val="24"/>
          <w:szCs w:val="24"/>
          <w:rtl/>
        </w:rPr>
        <w:t xml:space="preserve"> المطلوب</w:t>
      </w:r>
      <w:r w:rsidRPr="007406BE">
        <w:rPr>
          <w:rFonts w:ascii="DIN Next LT Arabic" w:hAnsi="DIN Next LT Arabic" w:cs="DIN Next LT Arabic"/>
          <w:color w:val="000000" w:themeColor="text1"/>
          <w:sz w:val="24"/>
          <w:szCs w:val="24"/>
          <w:rtl/>
        </w:rPr>
        <w:t xml:space="preserve">. ويجب على المتعاقد إخطار </w:t>
      </w:r>
      <w:r w:rsidR="000C0CD2">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7406BE">
        <w:rPr>
          <w:rFonts w:ascii="DIN Next LT Arabic" w:hAnsi="DIN Next LT Arabic" w:cs="DIN Next LT Arabic"/>
          <w:color w:val="000000" w:themeColor="text1"/>
          <w:sz w:val="24"/>
          <w:szCs w:val="24"/>
          <w:rtl/>
        </w:rPr>
        <w:t>أعمال</w:t>
      </w:r>
      <w:r w:rsidRPr="007406BE">
        <w:rPr>
          <w:rFonts w:ascii="DIN Next LT Arabic" w:hAnsi="DIN Next LT Arabic" w:cs="DIN Next LT Arabic"/>
          <w:color w:val="000000" w:themeColor="text1"/>
          <w:sz w:val="24"/>
          <w:szCs w:val="24"/>
          <w:rtl/>
        </w:rPr>
        <w:t xml:space="preserve"> المقدمة وبأي تغييرات أو </w:t>
      </w:r>
      <w:r w:rsidRPr="007406BE">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rsidR="00BE0D48" w:rsidRPr="007406BE" w:rsidRDefault="00BE0D48" w:rsidP="00BE0D48">
      <w:pPr>
        <w:pStyle w:val="a2"/>
        <w:bidi/>
        <w:spacing w:before="240" w:after="0"/>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7406BE">
        <w:rPr>
          <w:rFonts w:ascii="DIN Next LT Arabic" w:hAnsi="DIN Next LT Arabic" w:cs="DIN Next LT Arabic"/>
          <w:color w:val="FF0000"/>
          <w:sz w:val="24"/>
          <w:szCs w:val="24"/>
          <w:rtl/>
          <w:lang w:bidi="ar-LB"/>
        </w:rPr>
        <w:t xml:space="preserve">يقوم المتعاقد في غضون أربعة عشر (14) يوماً بتقديم برنامج لضمان الجودة لاعتماده من قبل </w:t>
      </w:r>
      <w:r w:rsidR="000C0CD2">
        <w:rPr>
          <w:rFonts w:ascii="DIN Next LT Arabic" w:hAnsi="DIN Next LT Arabic" w:cs="DIN Next LT Arabic"/>
          <w:color w:val="FF0000"/>
          <w:sz w:val="24"/>
          <w:szCs w:val="24"/>
          <w:rtl/>
          <w:lang w:bidi="ar-LB"/>
        </w:rPr>
        <w:t>الجامعة</w:t>
      </w:r>
      <w:r w:rsidRPr="007406BE">
        <w:rPr>
          <w:rFonts w:ascii="DIN Next LT Arabic" w:hAnsi="DIN Next LT Arabic" w:cs="DIN Next LT Arabic"/>
          <w:color w:val="FF0000"/>
          <w:sz w:val="24"/>
          <w:szCs w:val="24"/>
          <w:rtl/>
          <w:lang w:bidi="ar-LB"/>
        </w:rPr>
        <w:t xml:space="preserve"> ويتألف من المستندات التالية، أو ما يماثلها حسب ما تحدده </w:t>
      </w:r>
      <w:r w:rsidR="000C0CD2">
        <w:rPr>
          <w:rFonts w:ascii="DIN Next LT Arabic" w:hAnsi="DIN Next LT Arabic" w:cs="DIN Next LT Arabic"/>
          <w:color w:val="FF0000"/>
          <w:sz w:val="24"/>
          <w:szCs w:val="24"/>
          <w:rtl/>
          <w:lang w:bidi="ar-LB"/>
        </w:rPr>
        <w:t>الجامعة</w:t>
      </w:r>
      <w:r w:rsidRPr="007406BE">
        <w:rPr>
          <w:rFonts w:ascii="DIN Next LT Arabic" w:hAnsi="DIN Next LT Arabic" w:cs="DIN Next LT Arabic"/>
          <w:color w:val="FF0000"/>
          <w:sz w:val="24"/>
          <w:szCs w:val="24"/>
          <w:rtl/>
          <w:lang w:bidi="ar-LB"/>
        </w:rPr>
        <w:t>:</w:t>
      </w:r>
    </w:p>
    <w:p w:rsidR="00BE0D48" w:rsidRPr="007406BE" w:rsidRDefault="00BE0D48" w:rsidP="00606819">
      <w:pPr>
        <w:pStyle w:val="a2"/>
        <w:numPr>
          <w:ilvl w:val="0"/>
          <w:numId w:val="30"/>
        </w:numPr>
        <w:bidi/>
        <w:spacing w:before="240" w:after="0"/>
        <w:jc w:val="both"/>
        <w:rPr>
          <w:rFonts w:ascii="DIN Next LT Arabic" w:hAnsi="DIN Next LT Arabic" w:cs="DIN Next LT Arabic"/>
          <w:color w:val="FF0000"/>
          <w:sz w:val="24"/>
          <w:szCs w:val="24"/>
          <w:lang w:bidi="ar-LB"/>
        </w:rPr>
      </w:pPr>
      <w:r w:rsidRPr="007406BE">
        <w:rPr>
          <w:rFonts w:ascii="DIN Next LT Arabic" w:hAnsi="DIN Next LT Arabic" w:cs="DIN Next LT Arabic"/>
          <w:color w:val="FF0000"/>
          <w:sz w:val="24"/>
          <w:szCs w:val="24"/>
          <w:rtl/>
          <w:lang w:bidi="ar-LB"/>
        </w:rPr>
        <w:t>شهادة أيزو (</w:t>
      </w:r>
      <w:r w:rsidRPr="007406BE">
        <w:rPr>
          <w:rFonts w:ascii="DIN Next LT Arabic" w:hAnsi="DIN Next LT Arabic" w:cs="DIN Next LT Arabic"/>
          <w:color w:val="FF0000"/>
          <w:sz w:val="24"/>
          <w:szCs w:val="24"/>
          <w:lang w:bidi="ar-LB"/>
        </w:rPr>
        <w:t>ISO</w:t>
      </w:r>
      <w:r w:rsidRPr="007406BE">
        <w:rPr>
          <w:rFonts w:ascii="DIN Next LT Arabic" w:hAnsi="DIN Next LT Arabic" w:cs="DIN Next LT Arabic"/>
          <w:color w:val="FF0000"/>
          <w:sz w:val="24"/>
          <w:szCs w:val="24"/>
          <w:rtl/>
        </w:rPr>
        <w:t>)</w:t>
      </w:r>
      <w:r w:rsidRPr="007406BE">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rsidR="00BE0D48" w:rsidRPr="007406BE" w:rsidRDefault="00BE0D48" w:rsidP="00606819">
      <w:pPr>
        <w:pStyle w:val="a2"/>
        <w:numPr>
          <w:ilvl w:val="0"/>
          <w:numId w:val="30"/>
        </w:numPr>
        <w:bidi/>
        <w:spacing w:before="240" w:after="0"/>
        <w:jc w:val="both"/>
        <w:rPr>
          <w:rFonts w:ascii="DIN Next LT Arabic" w:hAnsi="DIN Next LT Arabic" w:cs="DIN Next LT Arabic"/>
          <w:color w:val="FF0000"/>
          <w:sz w:val="24"/>
          <w:szCs w:val="24"/>
          <w:lang w:bidi="ar-LB"/>
        </w:rPr>
      </w:pPr>
      <w:r w:rsidRPr="007406BE">
        <w:rPr>
          <w:rFonts w:ascii="DIN Next LT Arabic" w:hAnsi="DIN Next LT Arabic" w:cs="DIN Next LT Arabic"/>
          <w:color w:val="FF0000"/>
          <w:sz w:val="24"/>
          <w:szCs w:val="24"/>
          <w:rtl/>
          <w:lang w:bidi="ar-LB"/>
        </w:rPr>
        <w:t>خطة ضمان أو ضبط الجودة</w:t>
      </w:r>
    </w:p>
    <w:p w:rsidR="00BE0D48" w:rsidRPr="007406BE" w:rsidRDefault="00BE0D48" w:rsidP="00BE0D48">
      <w:pPr>
        <w:pStyle w:val="a2"/>
        <w:bidi/>
        <w:spacing w:before="240" w:after="0"/>
        <w:jc w:val="both"/>
        <w:rPr>
          <w:rFonts w:ascii="DIN Next LT Arabic" w:hAnsi="DIN Next LT Arabic" w:cs="DIN Next LT Arabic"/>
          <w:color w:val="FF0000"/>
          <w:sz w:val="24"/>
          <w:szCs w:val="24"/>
          <w:rtl/>
          <w:lang w:bidi="ar-LB"/>
        </w:rPr>
      </w:pPr>
      <w:r w:rsidRPr="007406BE">
        <w:rPr>
          <w:rFonts w:ascii="DIN Next LT Arabic" w:hAnsi="DIN Next LT Arabic" w:cs="DIN Next LT Arabic"/>
          <w:color w:val="FF0000"/>
          <w:sz w:val="24"/>
          <w:szCs w:val="24"/>
          <w:rtl/>
          <w:lang w:bidi="ar-LB"/>
        </w:rPr>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7406BE">
        <w:rPr>
          <w:rFonts w:ascii="DIN Next LT Arabic" w:hAnsi="DIN Next LT Arabic" w:cs="DIN Next LT Arabic"/>
          <w:color w:val="FF0000"/>
          <w:sz w:val="24"/>
          <w:szCs w:val="24"/>
          <w:lang w:bidi="ar-LB"/>
        </w:rPr>
        <w:t>ISO</w:t>
      </w:r>
      <w:r w:rsidRPr="007406BE">
        <w:rPr>
          <w:rFonts w:ascii="DIN Next LT Arabic" w:hAnsi="DIN Next LT Arabic" w:cs="DIN Next LT Arabic"/>
          <w:color w:val="FF0000"/>
          <w:sz w:val="24"/>
          <w:szCs w:val="24"/>
          <w:rtl/>
        </w:rPr>
        <w:t xml:space="preserve">) </w:t>
      </w:r>
      <w:r w:rsidRPr="007406BE">
        <w:rPr>
          <w:rFonts w:ascii="DIN Next LT Arabic" w:hAnsi="DIN Next LT Arabic" w:cs="DIN Next LT Arabic"/>
          <w:color w:val="FF0000"/>
          <w:sz w:val="24"/>
          <w:szCs w:val="24"/>
          <w:rtl/>
          <w:lang w:bidi="ar-LB"/>
        </w:rPr>
        <w:t xml:space="preserve">90001 مع الإشارة إلى جميع إجراءات وكتيبات الطرف الثاني ذات الصلة. </w:t>
      </w:r>
    </w:p>
    <w:p w:rsidR="00BE0D48" w:rsidRPr="007406BE" w:rsidRDefault="00BE0D48" w:rsidP="00606819">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5" w:name="_Toc20322366"/>
      <w:bookmarkStart w:id="156" w:name="_Toc188442650"/>
      <w:r w:rsidRPr="007406BE">
        <w:rPr>
          <w:rFonts w:ascii="DIN Next LT Arabic" w:hAnsi="DIN Next LT Arabic" w:cs="DIN Next LT Arabic"/>
          <w:color w:val="000000"/>
          <w:szCs w:val="24"/>
          <w:rtl/>
        </w:rPr>
        <w:t>مواصفات السلامة</w:t>
      </w:r>
      <w:bookmarkEnd w:id="155"/>
      <w:bookmarkEnd w:id="156"/>
    </w:p>
    <w:p w:rsidR="00BE0D48" w:rsidRPr="007406BE" w:rsidRDefault="00BE0D48" w:rsidP="00BE0D48">
      <w:pPr>
        <w:pStyle w:val="a2"/>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w:t>
      </w:r>
      <w:r w:rsidR="000C0CD2">
        <w:rPr>
          <w:rFonts w:ascii="DIN Next LT Arabic" w:hAnsi="DIN Next LT Arabic" w:cs="DIN Next LT Arabic"/>
          <w:sz w:val="24"/>
          <w:szCs w:val="24"/>
          <w:rtl/>
        </w:rPr>
        <w:t>الجامعة</w:t>
      </w:r>
      <w:r w:rsidR="0038724B" w:rsidRPr="007406BE">
        <w:rPr>
          <w:rFonts w:ascii="DIN Next LT Arabic" w:hAnsi="DIN Next LT Arabic" w:cs="DIN Next LT Arabic"/>
          <w:color w:val="000000" w:themeColor="text1"/>
          <w:sz w:val="24"/>
          <w:szCs w:val="24"/>
          <w:rtl/>
        </w:rPr>
        <w:t xml:space="preserve"> </w:t>
      </w:r>
      <w:r w:rsidRPr="007406BE">
        <w:rPr>
          <w:rFonts w:ascii="DIN Next LT Arabic" w:hAnsi="DIN Next LT Arabic" w:cs="DIN Next LT Arabic"/>
          <w:color w:val="000000" w:themeColor="text1"/>
          <w:sz w:val="24"/>
          <w:szCs w:val="24"/>
          <w:rtl/>
        </w:rPr>
        <w:t xml:space="preserve">في نطاق </w:t>
      </w:r>
      <w:r w:rsidRPr="007406BE">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rsidR="00BE0D48" w:rsidRPr="007406BE" w:rsidRDefault="00BE0D48" w:rsidP="00BE0D48">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rsidR="00B25C5D" w:rsidRDefault="00B25C5D" w:rsidP="00B25C5D">
      <w:pPr>
        <w:pStyle w:val="1"/>
        <w:bidi/>
        <w:spacing w:before="240" w:after="240"/>
        <w:ind w:left="360"/>
        <w:jc w:val="both"/>
        <w:rPr>
          <w:rFonts w:ascii="DIN Next LT Arabic" w:hAnsi="DIN Next LT Arabic" w:cs="DIN Next LT Arabic"/>
          <w:sz w:val="32"/>
          <w:szCs w:val="32"/>
          <w:rtl/>
        </w:rPr>
      </w:pPr>
      <w:bookmarkStart w:id="157" w:name="_Toc188442651"/>
      <w:bookmarkEnd w:id="124"/>
      <w:r>
        <w:rPr>
          <w:rFonts w:ascii="DIN Next LT Arabic" w:hAnsi="DIN Next LT Arabic" w:cs="DIN Next LT Arabic"/>
          <w:sz w:val="32"/>
          <w:szCs w:val="32"/>
          <w:rtl/>
        </w:rPr>
        <w:lastRenderedPageBreak/>
        <w:t>القسم العاشر: الشروط الخاصة</w:t>
      </w:r>
      <w:bookmarkEnd w:id="157"/>
    </w:p>
    <w:p w:rsidR="00B25C5D" w:rsidRDefault="00B25C5D" w:rsidP="00B25C5D">
      <w:pPr>
        <w:pStyle w:val="a2"/>
        <w:bidi/>
        <w:rPr>
          <w:rFonts w:ascii="DIN Next LT Arabic" w:hAnsi="DIN Next LT Arabic" w:cs="DIN Next LT Arabic"/>
          <w:color w:val="0070C0"/>
          <w:szCs w:val="24"/>
          <w:rtl/>
        </w:rPr>
      </w:pPr>
      <w:r>
        <w:rPr>
          <w:rFonts w:ascii="DIN Next LT Arabic" w:hAnsi="DIN Next LT Arabic" w:cs="DIN Next LT Arabic"/>
          <w:color w:val="0070C0"/>
          <w:sz w:val="24"/>
          <w:szCs w:val="24"/>
          <w:rtl/>
        </w:rPr>
        <w:t xml:space="preserve">(تضيف </w:t>
      </w:r>
      <w:r w:rsidR="000C0CD2">
        <w:rPr>
          <w:rFonts w:ascii="DIN Next LT Arabic" w:hAnsi="DIN Next LT Arabic" w:cs="DIN Next LT Arabic"/>
          <w:color w:val="0070C0"/>
          <w:sz w:val="24"/>
          <w:szCs w:val="24"/>
          <w:rtl/>
        </w:rPr>
        <w:t>الجامعة</w:t>
      </w:r>
      <w:r>
        <w:rPr>
          <w:rFonts w:ascii="DIN Next LT Arabic" w:hAnsi="DIN Next LT Arabic" w:cs="DIN Next LT Arabic"/>
          <w:color w:val="0070C0"/>
          <w:sz w:val="24"/>
          <w:szCs w:val="24"/>
          <w:rtl/>
        </w:rPr>
        <w:t xml:space="preserve"> الشروط الخاصة التي تراها مناسبة بحسب نطاق العمل)</w:t>
      </w:r>
    </w:p>
    <w:p w:rsidR="00B25C5D" w:rsidRDefault="00B25C5D" w:rsidP="00B25C5D">
      <w:pPr>
        <w:pStyle w:val="1"/>
        <w:bidi/>
        <w:spacing w:before="240" w:after="240"/>
        <w:ind w:left="360"/>
        <w:jc w:val="both"/>
        <w:rPr>
          <w:rFonts w:ascii="DIN Next LT Arabic" w:hAnsi="DIN Next LT Arabic" w:cs="DIN Next LT Arabic"/>
          <w:sz w:val="32"/>
          <w:szCs w:val="32"/>
          <w:rtl/>
        </w:rPr>
      </w:pPr>
      <w:bookmarkStart w:id="158" w:name="_Toc21536388"/>
      <w:bookmarkStart w:id="159" w:name="_Toc188442652"/>
      <w:r>
        <w:rPr>
          <w:rFonts w:ascii="DIN Next LT Arabic" w:hAnsi="DIN Next LT Arabic" w:cs="DIN Next LT Arabic"/>
          <w:sz w:val="32"/>
          <w:szCs w:val="32"/>
          <w:rtl/>
        </w:rPr>
        <w:lastRenderedPageBreak/>
        <w:t>القسم الحادي عشر: الملحقات</w:t>
      </w:r>
      <w:bookmarkEnd w:id="158"/>
      <w:bookmarkEnd w:id="159"/>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60" w:name="_Toc21536389"/>
      <w:bookmarkStart w:id="161" w:name="_Toc188442653"/>
      <w:r>
        <w:rPr>
          <w:rFonts w:ascii="DIN Next LT Arabic" w:hAnsi="DIN Next LT Arabic" w:cs="DIN Next LT Arabic"/>
          <w:color w:val="FF0000"/>
          <w:szCs w:val="24"/>
          <w:rtl/>
        </w:rPr>
        <w:t>ملحق (</w:t>
      </w:r>
      <w:r>
        <w:rPr>
          <w:rFonts w:ascii="DIN Next LT Arabic" w:hAnsi="DIN Next LT Arabic" w:cs="DIN Next LT Arabic"/>
          <w:color w:val="FF0000"/>
          <w:szCs w:val="24"/>
        </w:rPr>
        <w:t>1</w:t>
      </w:r>
      <w:r>
        <w:rPr>
          <w:rFonts w:ascii="DIN Next LT Arabic" w:hAnsi="DIN Next LT Arabic" w:cs="DIN Next LT Arabic"/>
          <w:color w:val="FF0000"/>
          <w:szCs w:val="24"/>
          <w:rtl/>
        </w:rPr>
        <w:t>): خطاب تقديم العروض</w:t>
      </w:r>
      <w:bookmarkEnd w:id="160"/>
      <w:bookmarkEnd w:id="161"/>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62" w:name="_Toc21536390"/>
      <w:bookmarkStart w:id="163" w:name="_Toc188442654"/>
      <w:r>
        <w:rPr>
          <w:rFonts w:ascii="DIN Next LT Arabic" w:hAnsi="DIN Next LT Arabic" w:cs="DIN Next LT Arabic"/>
          <w:color w:val="FF0000"/>
          <w:szCs w:val="24"/>
          <w:rtl/>
        </w:rPr>
        <w:t>ملحق (</w:t>
      </w:r>
      <w:r>
        <w:rPr>
          <w:rFonts w:ascii="DIN Next LT Arabic" w:hAnsi="DIN Next LT Arabic" w:cs="DIN Next LT Arabic"/>
          <w:color w:val="FF0000"/>
          <w:szCs w:val="24"/>
        </w:rPr>
        <w:t>2</w:t>
      </w:r>
      <w:r>
        <w:rPr>
          <w:rFonts w:ascii="DIN Next LT Arabic" w:hAnsi="DIN Next LT Arabic" w:cs="DIN Next LT Arabic"/>
          <w:color w:val="FF0000"/>
          <w:szCs w:val="24"/>
          <w:rtl/>
        </w:rPr>
        <w:t>): نموذج الأسئلة والاستفسارات</w:t>
      </w:r>
      <w:bookmarkEnd w:id="162"/>
      <w:bookmarkEnd w:id="163"/>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tl/>
        </w:rPr>
      </w:pPr>
      <w:bookmarkStart w:id="164" w:name="_Toc21536391"/>
      <w:bookmarkStart w:id="165" w:name="_Toc188442655"/>
      <w:r>
        <w:rPr>
          <w:rFonts w:ascii="DIN Next LT Arabic" w:hAnsi="DIN Next LT Arabic" w:cs="DIN Next LT Arabic"/>
          <w:color w:val="FF0000"/>
          <w:szCs w:val="24"/>
          <w:rtl/>
        </w:rPr>
        <w:t>ملحق (</w:t>
      </w:r>
      <w:r>
        <w:rPr>
          <w:rFonts w:ascii="DIN Next LT Arabic" w:hAnsi="DIN Next LT Arabic" w:cs="DIN Next LT Arabic"/>
          <w:color w:val="FF0000"/>
          <w:szCs w:val="24"/>
        </w:rPr>
        <w:t>3</w:t>
      </w:r>
      <w:r>
        <w:rPr>
          <w:rFonts w:ascii="DIN Next LT Arabic" w:hAnsi="DIN Next LT Arabic" w:cs="DIN Next LT Arabic"/>
          <w:color w:val="FF0000"/>
          <w:szCs w:val="24"/>
          <w:rtl/>
        </w:rPr>
        <w:t>): نموذج العقد</w:t>
      </w:r>
      <w:bookmarkEnd w:id="164"/>
      <w:bookmarkEnd w:id="165"/>
    </w:p>
    <w:p w:rsidR="00B25C5D" w:rsidRDefault="00B25C5D" w:rsidP="00606819">
      <w:pPr>
        <w:pStyle w:val="30"/>
        <w:numPr>
          <w:ilvl w:val="0"/>
          <w:numId w:val="43"/>
        </w:numPr>
        <w:pBdr>
          <w:top w:val="single" w:sz="4" w:space="1" w:color="auto"/>
        </w:pBdr>
        <w:bidi/>
        <w:spacing w:before="100" w:beforeAutospacing="1"/>
        <w:jc w:val="both"/>
        <w:rPr>
          <w:rFonts w:ascii="DIN Next LT Arabic" w:hAnsi="DIN Next LT Arabic" w:cs="DIN Next LT Arabic"/>
          <w:color w:val="FF0000"/>
          <w:szCs w:val="24"/>
        </w:rPr>
      </w:pPr>
      <w:bookmarkStart w:id="166" w:name="_Toc21536392"/>
      <w:bookmarkStart w:id="167" w:name="_Toc188442656"/>
      <w:r>
        <w:rPr>
          <w:rFonts w:ascii="DIN Next LT Arabic" w:hAnsi="DIN Next LT Arabic" w:cs="DIN Next LT Arabic"/>
          <w:color w:val="FF0000"/>
          <w:szCs w:val="24"/>
          <w:rtl/>
        </w:rPr>
        <w:t>ملحق (</w:t>
      </w:r>
      <w:r>
        <w:rPr>
          <w:rFonts w:ascii="DIN Next LT Arabic" w:hAnsi="DIN Next LT Arabic" w:cs="DIN Next LT Arabic"/>
          <w:color w:val="FF0000"/>
          <w:szCs w:val="24"/>
        </w:rPr>
        <w:t>4</w:t>
      </w:r>
      <w:r>
        <w:rPr>
          <w:rFonts w:ascii="DIN Next LT Arabic" w:hAnsi="DIN Next LT Arabic" w:cs="DIN Next LT Arabic"/>
          <w:color w:val="FF0000"/>
          <w:szCs w:val="24"/>
          <w:rtl/>
        </w:rPr>
        <w:t>): الرسومات والمخططات</w:t>
      </w:r>
      <w:bookmarkEnd w:id="166"/>
      <w:bookmarkEnd w:id="167"/>
    </w:p>
    <w:bookmarkEnd w:id="125"/>
    <w:bookmarkEnd w:id="126"/>
    <w:bookmarkEnd w:id="127"/>
    <w:bookmarkEnd w:id="128"/>
    <w:p w:rsidR="00951B55" w:rsidRPr="007406BE" w:rsidRDefault="00951B55" w:rsidP="00BE0D48">
      <w:pPr>
        <w:pStyle w:val="a2"/>
        <w:bidi/>
        <w:rPr>
          <w:rFonts w:ascii="DIN Next LT Arabic" w:hAnsi="DIN Next LT Arabic" w:cs="DIN Next LT Arabic"/>
          <w:rtl/>
        </w:rPr>
      </w:pPr>
    </w:p>
    <w:sectPr w:rsidR="00951B55" w:rsidRPr="007406BE" w:rsidSect="0011181B">
      <w:headerReference w:type="even" r:id="rId14"/>
      <w:headerReference w:type="default" r:id="rId15"/>
      <w:footerReference w:type="default" r:id="rId16"/>
      <w:footerReference w:type="first" r:id="rId17"/>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410" w:rsidRDefault="00995410" w:rsidP="00512E7D">
      <w:r>
        <w:separator/>
      </w:r>
    </w:p>
    <w:p w:rsidR="00995410" w:rsidRDefault="00995410"/>
  </w:endnote>
  <w:endnote w:type="continuationSeparator" w:id="0">
    <w:p w:rsidR="00995410" w:rsidRDefault="00995410" w:rsidP="00512E7D">
      <w:r>
        <w:continuationSeparator/>
      </w:r>
    </w:p>
    <w:p w:rsidR="00995410" w:rsidRDefault="00995410"/>
  </w:endnote>
  <w:endnote w:type="continuationNotice" w:id="1">
    <w:p w:rsidR="00995410" w:rsidRDefault="00995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altName w:val="Cambria"/>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ED" w:rsidRPr="003525EE" w:rsidRDefault="00841EED" w:rsidP="007C1108">
    <w:pPr>
      <w:tabs>
        <w:tab w:val="left" w:pos="-630"/>
      </w:tabs>
      <w:bidi/>
      <w:ind w:left="144"/>
      <w:rPr>
        <w:rFonts w:ascii="Calibri" w:hAnsi="Calibri" w:cs="Calibr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841EED" w:rsidRPr="00644437" w:rsidTr="008B4D06">
      <w:trPr>
        <w:cantSplit/>
        <w:trHeight w:val="259"/>
        <w:jc w:val="center"/>
      </w:trPr>
      <w:tc>
        <w:tcPr>
          <w:tcW w:w="2536" w:type="dxa"/>
          <w:vAlign w:val="center"/>
        </w:tcPr>
        <w:p w:rsidR="00841EED" w:rsidRPr="003525EE" w:rsidRDefault="00841EED" w:rsidP="003248F9">
          <w:pPr>
            <w:tabs>
              <w:tab w:val="left" w:pos="110"/>
            </w:tabs>
            <w:bidi/>
            <w:ind w:left="144"/>
            <w:jc w:val="center"/>
            <w:rPr>
              <w:rFonts w:ascii="Calibri" w:eastAsiaTheme="majorEastAsia" w:hAnsi="Calibri" w:cs="Calibri"/>
              <w:sz w:val="20"/>
              <w:szCs w:val="20"/>
            </w:rPr>
          </w:pPr>
          <w:r w:rsidRPr="003525EE">
            <w:rPr>
              <w:rFonts w:ascii="Calibri" w:hAnsi="Calibri" w:cs="Calibri"/>
              <w:sz w:val="20"/>
              <w:szCs w:val="20"/>
              <w:rtl/>
            </w:rPr>
            <w:t>رقم الصفحة</w:t>
          </w:r>
          <w:r w:rsidRPr="003525EE">
            <w:rPr>
              <w:rFonts w:ascii="Calibri" w:hAnsi="Calibri" w:cs="Calibri"/>
              <w:sz w:val="20"/>
              <w:szCs w:val="20"/>
            </w:rPr>
            <w:br/>
          </w:r>
          <w:r w:rsidRPr="003525EE">
            <w:rPr>
              <w:rFonts w:ascii="Calibri" w:hAnsi="Calibri" w:cs="Calibri"/>
              <w:sz w:val="20"/>
              <w:szCs w:val="20"/>
            </w:rPr>
            <w:fldChar w:fldCharType="begin"/>
          </w:r>
          <w:r w:rsidRPr="003525EE">
            <w:rPr>
              <w:rFonts w:ascii="Calibri" w:hAnsi="Calibri" w:cs="Calibri"/>
              <w:sz w:val="20"/>
              <w:szCs w:val="20"/>
            </w:rPr>
            <w:instrText xml:space="preserve"> PAGE </w:instrText>
          </w:r>
          <w:r w:rsidRPr="003525EE">
            <w:rPr>
              <w:rFonts w:ascii="Calibri" w:hAnsi="Calibri" w:cs="Calibri"/>
              <w:sz w:val="20"/>
              <w:szCs w:val="20"/>
            </w:rPr>
            <w:fldChar w:fldCharType="separate"/>
          </w:r>
          <w:r>
            <w:rPr>
              <w:rFonts w:ascii="Calibri" w:hAnsi="Calibri" w:cs="Calibri"/>
              <w:noProof/>
              <w:sz w:val="20"/>
              <w:szCs w:val="20"/>
              <w:rtl/>
            </w:rPr>
            <w:t>3</w:t>
          </w:r>
          <w:r w:rsidRPr="003525EE">
            <w:rPr>
              <w:rFonts w:ascii="Calibri" w:hAnsi="Calibri" w:cs="Calibri"/>
              <w:sz w:val="20"/>
              <w:szCs w:val="20"/>
            </w:rPr>
            <w:fldChar w:fldCharType="end"/>
          </w:r>
          <w:r w:rsidRPr="003525EE">
            <w:rPr>
              <w:rFonts w:ascii="Calibri" w:hAnsi="Calibri" w:cs="Calibri"/>
              <w:sz w:val="20"/>
              <w:szCs w:val="20"/>
              <w:rtl/>
            </w:rPr>
            <w:t xml:space="preserve"> من </w:t>
          </w:r>
          <w:r w:rsidRPr="003525EE">
            <w:rPr>
              <w:rFonts w:ascii="Calibri" w:hAnsi="Calibri" w:cs="Calibri"/>
              <w:sz w:val="20"/>
              <w:szCs w:val="20"/>
            </w:rPr>
            <w:fldChar w:fldCharType="begin"/>
          </w:r>
          <w:r w:rsidRPr="003525EE">
            <w:rPr>
              <w:rFonts w:ascii="Calibri" w:hAnsi="Calibri" w:cs="Calibri"/>
              <w:sz w:val="20"/>
              <w:szCs w:val="20"/>
            </w:rPr>
            <w:instrText xml:space="preserve"> NUMPAGES </w:instrText>
          </w:r>
          <w:r w:rsidRPr="003525EE">
            <w:rPr>
              <w:rFonts w:ascii="Calibri" w:hAnsi="Calibri" w:cs="Calibri"/>
              <w:sz w:val="20"/>
              <w:szCs w:val="20"/>
            </w:rPr>
            <w:fldChar w:fldCharType="separate"/>
          </w:r>
          <w:r>
            <w:rPr>
              <w:rFonts w:ascii="Calibri" w:hAnsi="Calibri" w:cs="Calibri"/>
              <w:noProof/>
              <w:sz w:val="20"/>
              <w:szCs w:val="20"/>
              <w:rtl/>
            </w:rPr>
            <w:t>26</w:t>
          </w:r>
          <w:r w:rsidRPr="003525EE">
            <w:rPr>
              <w:rFonts w:ascii="Calibri" w:hAnsi="Calibri" w:cs="Calibri"/>
              <w:sz w:val="20"/>
              <w:szCs w:val="20"/>
            </w:rPr>
            <w:fldChar w:fldCharType="end"/>
          </w:r>
        </w:p>
      </w:tc>
      <w:tc>
        <w:tcPr>
          <w:tcW w:w="2536" w:type="dxa"/>
          <w:shd w:val="clear" w:color="auto" w:fill="auto"/>
          <w:vAlign w:val="center"/>
        </w:tcPr>
        <w:p w:rsidR="00841EED" w:rsidRPr="003525EE" w:rsidRDefault="00841EED" w:rsidP="003248F9">
          <w:pPr>
            <w:tabs>
              <w:tab w:val="left" w:pos="110"/>
            </w:tabs>
            <w:bidi/>
            <w:ind w:left="144"/>
            <w:jc w:val="center"/>
            <w:rPr>
              <w:rFonts w:ascii="Calibri" w:hAnsi="Calibri" w:cs="Calibri"/>
              <w:sz w:val="20"/>
              <w:szCs w:val="20"/>
            </w:rPr>
          </w:pPr>
          <w:r w:rsidRPr="003525EE">
            <w:rPr>
              <w:rFonts w:ascii="Calibri" w:eastAsiaTheme="majorEastAsia" w:hAnsi="Calibri" w:cs="Calibri"/>
              <w:sz w:val="20"/>
              <w:szCs w:val="20"/>
              <w:rtl/>
            </w:rPr>
            <w:t>تاريخ الإصدار:___________</w:t>
          </w:r>
        </w:p>
      </w:tc>
      <w:tc>
        <w:tcPr>
          <w:tcW w:w="2536" w:type="dxa"/>
          <w:shd w:val="clear" w:color="auto" w:fill="auto"/>
          <w:vAlign w:val="center"/>
        </w:tcPr>
        <w:p w:rsidR="00841EED" w:rsidRPr="003525EE" w:rsidRDefault="00841EED" w:rsidP="003248F9">
          <w:pPr>
            <w:tabs>
              <w:tab w:val="left" w:pos="-630"/>
            </w:tabs>
            <w:bidi/>
            <w:ind w:left="144"/>
            <w:jc w:val="center"/>
            <w:rPr>
              <w:rFonts w:ascii="Calibri" w:hAnsi="Calibri" w:cs="Calibri"/>
              <w:sz w:val="20"/>
              <w:szCs w:val="20"/>
            </w:rPr>
          </w:pPr>
          <w:r w:rsidRPr="003525EE">
            <w:rPr>
              <w:rFonts w:ascii="Calibri" w:hAnsi="Calibri" w:cs="Calibri"/>
              <w:sz w:val="20"/>
              <w:szCs w:val="20"/>
              <w:rtl/>
            </w:rPr>
            <w:t>رقم النسخة: الأولى</w:t>
          </w:r>
        </w:p>
      </w:tc>
      <w:tc>
        <w:tcPr>
          <w:tcW w:w="2537" w:type="dxa"/>
          <w:shd w:val="clear" w:color="auto" w:fill="auto"/>
          <w:vAlign w:val="center"/>
        </w:tcPr>
        <w:p w:rsidR="00841EED" w:rsidRPr="003525EE" w:rsidRDefault="00841EED" w:rsidP="00016C7C">
          <w:pPr>
            <w:tabs>
              <w:tab w:val="left" w:pos="314"/>
            </w:tabs>
            <w:bidi/>
            <w:ind w:left="144"/>
            <w:jc w:val="center"/>
            <w:rPr>
              <w:rFonts w:ascii="Calibri" w:hAnsi="Calibri" w:cs="Calibri"/>
              <w:sz w:val="20"/>
              <w:szCs w:val="20"/>
            </w:rPr>
          </w:pPr>
          <w:r w:rsidRPr="003525EE">
            <w:rPr>
              <w:rFonts w:ascii="Calibri" w:hAnsi="Calibri" w:cs="Calibri"/>
              <w:sz w:val="20"/>
              <w:szCs w:val="20"/>
              <w:rtl/>
            </w:rPr>
            <w:t>رقم ال</w:t>
          </w:r>
          <w:r>
            <w:rPr>
              <w:rFonts w:ascii="Calibri" w:hAnsi="Calibri" w:cs="Calibri" w:hint="cs"/>
              <w:sz w:val="20"/>
              <w:szCs w:val="20"/>
              <w:rtl/>
            </w:rPr>
            <w:t>كراسة</w:t>
          </w:r>
          <w:r w:rsidRPr="003525EE">
            <w:rPr>
              <w:rFonts w:ascii="Calibri" w:hAnsi="Calibri" w:cs="Calibri"/>
              <w:sz w:val="20"/>
              <w:szCs w:val="20"/>
              <w:rtl/>
            </w:rPr>
            <w:t>:___________</w:t>
          </w:r>
        </w:p>
      </w:tc>
    </w:tr>
  </w:tbl>
  <w:p w:rsidR="00841EED" w:rsidRPr="003525EE" w:rsidRDefault="00841EED"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841EED" w:rsidRPr="00601270" w:rsidTr="008B4D06">
      <w:trPr>
        <w:cantSplit/>
        <w:trHeight w:val="259"/>
        <w:jc w:val="center"/>
      </w:trPr>
      <w:tc>
        <w:tcPr>
          <w:tcW w:w="2536" w:type="dxa"/>
          <w:vAlign w:val="center"/>
        </w:tcPr>
        <w:p w:rsidR="00841EED" w:rsidRPr="00601270" w:rsidRDefault="00841EED"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1</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imes New Roman" w:hint="cs"/>
              <w:sz w:val="20"/>
              <w:szCs w:val="20"/>
              <w:rtl/>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26</w:t>
          </w:r>
          <w:r w:rsidRPr="00601270">
            <w:rPr>
              <w:rFonts w:cstheme="minorHAnsi"/>
              <w:sz w:val="20"/>
              <w:szCs w:val="20"/>
            </w:rPr>
            <w:fldChar w:fldCharType="end"/>
          </w:r>
        </w:p>
      </w:tc>
      <w:tc>
        <w:tcPr>
          <w:tcW w:w="2536" w:type="dxa"/>
          <w:shd w:val="clear" w:color="auto" w:fill="auto"/>
          <w:vAlign w:val="center"/>
        </w:tcPr>
        <w:p w:rsidR="00841EED" w:rsidRPr="00601270" w:rsidRDefault="00841EED" w:rsidP="008B4D06">
          <w:pPr>
            <w:tabs>
              <w:tab w:val="left" w:pos="110"/>
            </w:tabs>
            <w:bidi/>
            <w:ind w:left="144"/>
            <w:jc w:val="center"/>
            <w:rPr>
              <w:rFonts w:cstheme="minorHAnsi"/>
              <w:sz w:val="20"/>
              <w:szCs w:val="20"/>
            </w:rPr>
          </w:pPr>
          <w:r w:rsidRPr="00601270">
            <w:rPr>
              <w:rFonts w:eastAsiaTheme="majorEastAsia" w:cs="Times New Roman"/>
              <w:sz w:val="20"/>
              <w:szCs w:val="20"/>
              <w:rtl/>
            </w:rPr>
            <w:t>تاريخ الإصدار</w:t>
          </w:r>
          <w:r w:rsidRPr="00601270">
            <w:rPr>
              <w:rFonts w:eastAsiaTheme="majorEastAsia" w:cstheme="minorHAnsi"/>
              <w:sz w:val="20"/>
              <w:szCs w:val="20"/>
              <w:rtl/>
            </w:rPr>
            <w:t>:___________</w:t>
          </w:r>
        </w:p>
      </w:tc>
      <w:tc>
        <w:tcPr>
          <w:tcW w:w="2536" w:type="dxa"/>
          <w:shd w:val="clear" w:color="auto" w:fill="auto"/>
          <w:vAlign w:val="center"/>
        </w:tcPr>
        <w:p w:rsidR="00841EED" w:rsidRPr="00601270" w:rsidRDefault="00841EED"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00841EED" w:rsidRPr="00601270" w:rsidRDefault="00841EED" w:rsidP="00016C7C">
          <w:pPr>
            <w:tabs>
              <w:tab w:val="left" w:pos="314"/>
            </w:tabs>
            <w:bidi/>
            <w:ind w:left="144"/>
            <w:jc w:val="center"/>
            <w:rPr>
              <w:rFonts w:cstheme="minorHAnsi"/>
              <w:sz w:val="20"/>
              <w:szCs w:val="20"/>
            </w:rPr>
          </w:pPr>
          <w:r w:rsidRPr="00601270">
            <w:rPr>
              <w:rFonts w:cs="Times New Roman"/>
              <w:sz w:val="20"/>
              <w:szCs w:val="20"/>
              <w:rtl/>
            </w:rPr>
            <w:t>رقم ال</w:t>
          </w:r>
          <w:r>
            <w:rPr>
              <w:rFonts w:cs="Times New Roman" w:hint="cs"/>
              <w:sz w:val="20"/>
              <w:szCs w:val="20"/>
              <w:rtl/>
            </w:rPr>
            <w:t>كراسة</w:t>
          </w:r>
          <w:r w:rsidRPr="00601270">
            <w:rPr>
              <w:rFonts w:cstheme="minorHAnsi"/>
              <w:sz w:val="20"/>
              <w:szCs w:val="20"/>
              <w:rtl/>
            </w:rPr>
            <w:t>:___________</w:t>
          </w:r>
        </w:p>
      </w:tc>
    </w:tr>
  </w:tbl>
  <w:p w:rsidR="00841EED" w:rsidRPr="00601270" w:rsidRDefault="00841EED">
    <w:pPr>
      <w:pStyle w:val="af9"/>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410" w:rsidRDefault="00995410" w:rsidP="00512E7D">
      <w:r>
        <w:separator/>
      </w:r>
    </w:p>
    <w:p w:rsidR="00995410" w:rsidRDefault="00995410"/>
  </w:footnote>
  <w:footnote w:type="continuationSeparator" w:id="0">
    <w:p w:rsidR="00995410" w:rsidRDefault="00995410" w:rsidP="00512E7D">
      <w:r>
        <w:continuationSeparator/>
      </w:r>
    </w:p>
    <w:p w:rsidR="00995410" w:rsidRDefault="00995410"/>
  </w:footnote>
  <w:footnote w:type="continuationNotice" w:id="1">
    <w:p w:rsidR="00995410" w:rsidRDefault="00995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ED" w:rsidRDefault="00841EED">
    <w:pPr>
      <w:pStyle w:val="a6"/>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1EED" w:rsidRDefault="00841EED" w:rsidP="0057294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qG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CswXqG&#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841EED" w:rsidRDefault="00841EED" w:rsidP="0057294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1EED" w:rsidRDefault="00841EED" w:rsidP="009F6B32">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NPw12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841EED" w:rsidRDefault="00841EED" w:rsidP="009F6B32">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rsidR="00841EED" w:rsidRDefault="00841E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ED" w:rsidRPr="00097292" w:rsidRDefault="00841EED" w:rsidP="00097292">
    <w:pPr>
      <w:pStyle w:val="a6"/>
      <w:tabs>
        <w:tab w:val="clear" w:pos="4680"/>
        <w:tab w:val="clear" w:pos="9360"/>
        <w:tab w:val="right" w:pos="9905"/>
      </w:tabs>
      <w:bidi/>
      <w:rPr>
        <w:rFonts w:cstheme="minorHAnsi"/>
        <w:rtl/>
      </w:rPr>
    </w:pPr>
    <w:r>
      <w:rPr>
        <w:noProof/>
      </w:rPr>
      <w:drawing>
        <wp:anchor distT="0" distB="0" distL="114300" distR="114300" simplePos="0" relativeHeight="251675136" behindDoc="1" locked="0" layoutInCell="1" allowOverlap="1" wp14:anchorId="2F32CBEC" wp14:editId="13D72E47">
          <wp:simplePos x="0" y="0"/>
          <wp:positionH relativeFrom="column">
            <wp:posOffset>-422275</wp:posOffset>
          </wp:positionH>
          <wp:positionV relativeFrom="paragraph">
            <wp:posOffset>44450</wp:posOffset>
          </wp:positionV>
          <wp:extent cx="2019935" cy="601980"/>
          <wp:effectExtent l="0" t="0" r="0" b="7620"/>
          <wp:wrapNone/>
          <wp:docPr id="4" name="صورة 4" descr="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الجديد"/>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292">
      <w:rPr>
        <w:rFonts w:cstheme="minorHAnsi"/>
        <w:rtl/>
      </w:rPr>
      <w:t>المملكة العربية السعودية</w:t>
    </w:r>
  </w:p>
  <w:p w:rsidR="00841EED" w:rsidRPr="00097292" w:rsidRDefault="00841EED" w:rsidP="00097292">
    <w:pPr>
      <w:pStyle w:val="a6"/>
      <w:tabs>
        <w:tab w:val="clear" w:pos="4680"/>
        <w:tab w:val="clear" w:pos="9360"/>
        <w:tab w:val="right" w:pos="9905"/>
      </w:tabs>
      <w:bidi/>
      <w:rPr>
        <w:rFonts w:cstheme="minorHAnsi"/>
        <w:rtl/>
      </w:rPr>
    </w:pPr>
    <w:r>
      <w:rPr>
        <w:rFonts w:cstheme="minorHAnsi" w:hint="cs"/>
        <w:rtl/>
      </w:rPr>
      <w:t>جامعة الملك سعود</w:t>
    </w:r>
  </w:p>
  <w:p w:rsidR="00841EED" w:rsidRPr="00097292" w:rsidRDefault="00841EED" w:rsidP="00097292">
    <w:pPr>
      <w:pStyle w:val="a6"/>
      <w:tabs>
        <w:tab w:val="clear" w:pos="4680"/>
        <w:tab w:val="clear" w:pos="9360"/>
        <w:tab w:val="right" w:pos="9905"/>
      </w:tabs>
      <w:bidi/>
      <w:rPr>
        <w:rFonts w:cstheme="minorHAnsi"/>
        <w:rtl/>
      </w:rPr>
    </w:pPr>
    <w:r w:rsidRPr="00097292">
      <w:rPr>
        <w:rFonts w:cstheme="minorHAnsi"/>
        <w:rtl/>
      </w:rPr>
      <w:t>اسم الإدارة</w:t>
    </w:r>
  </w:p>
  <w:p w:rsidR="00841EED" w:rsidRPr="00097292" w:rsidRDefault="00841EED" w:rsidP="00097292">
    <w:pPr>
      <w:pStyle w:val="a6"/>
      <w:tabs>
        <w:tab w:val="clear" w:pos="4680"/>
        <w:tab w:val="clear" w:pos="9360"/>
        <w:tab w:val="right" w:pos="9905"/>
      </w:tabs>
      <w:bidi/>
      <w:rPr>
        <w:rFonts w:cstheme="minorHAnsi"/>
        <w:rtl/>
      </w:rPr>
    </w:pPr>
    <w:r w:rsidRPr="00097292">
      <w:rPr>
        <w:rFonts w:cstheme="minorHAnsi"/>
        <w:rtl/>
      </w:rPr>
      <w:t>اسم النموذج</w:t>
    </w:r>
  </w:p>
  <w:p w:rsidR="00841EED" w:rsidRPr="00097292" w:rsidRDefault="00841EED" w:rsidP="00097292">
    <w:pPr>
      <w:pStyle w:val="a6"/>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217487E"/>
    <w:multiLevelType w:val="hybridMultilevel"/>
    <w:tmpl w:val="809C674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4" w15:restartNumberingAfterBreak="0">
    <w:nsid w:val="044866FB"/>
    <w:multiLevelType w:val="hybridMultilevel"/>
    <w:tmpl w:val="76401220"/>
    <w:lvl w:ilvl="0" w:tplc="98AEB3D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5"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17081"/>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1334676C"/>
    <w:multiLevelType w:val="hybridMultilevel"/>
    <w:tmpl w:val="48B84F30"/>
    <w:lvl w:ilvl="0" w:tplc="F1E6963E">
      <w:numFmt w:val="bullet"/>
      <w:pStyle w:val="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C3775"/>
    <w:multiLevelType w:val="hybridMultilevel"/>
    <w:tmpl w:val="A2FC1454"/>
    <w:lvl w:ilvl="0" w:tplc="623864F6">
      <w:start w:val="8"/>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4" w15:restartNumberingAfterBreak="0">
    <w:nsid w:val="1C692CC3"/>
    <w:multiLevelType w:val="hybridMultilevel"/>
    <w:tmpl w:val="AFB2EC72"/>
    <w:lvl w:ilvl="0" w:tplc="04090001">
      <w:start w:val="1"/>
      <w:numFmt w:val="bullet"/>
      <w:pStyle w:val="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414AFB"/>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4617AA"/>
    <w:multiLevelType w:val="multilevel"/>
    <w:tmpl w:val="5A66958E"/>
    <w:lvl w:ilvl="0">
      <w:start w:val="1"/>
      <w:numFmt w:val="decimal"/>
      <w:pStyle w:val="a"/>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C78F9"/>
    <w:multiLevelType w:val="hybridMultilevel"/>
    <w:tmpl w:val="4F10A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5"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001F7"/>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6B6521"/>
    <w:multiLevelType w:val="hybridMultilevel"/>
    <w:tmpl w:val="D6C263FA"/>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83494"/>
    <w:multiLevelType w:val="hybridMultilevel"/>
    <w:tmpl w:val="925A2046"/>
    <w:lvl w:ilvl="0" w:tplc="54F2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5" w15:restartNumberingAfterBreak="0">
    <w:nsid w:val="59CA6324"/>
    <w:multiLevelType w:val="hybridMultilevel"/>
    <w:tmpl w:val="498AA79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C4584"/>
    <w:multiLevelType w:val="hybridMultilevel"/>
    <w:tmpl w:val="CADA9C4C"/>
    <w:lvl w:ilvl="0" w:tplc="72582EE8">
      <w:start w:val="1"/>
      <w:numFmt w:val="decimal"/>
      <w:lvlText w:val="%1-"/>
      <w:lvlJc w:val="left"/>
      <w:pPr>
        <w:ind w:left="769" w:hanging="360"/>
      </w:pPr>
      <w:rPr>
        <w:rFonts w:hint="default"/>
        <w:b w:val="0"/>
        <w:u w:val="singl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8"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9"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3"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E27BD"/>
    <w:multiLevelType w:val="hybridMultilevel"/>
    <w:tmpl w:val="8384D3A4"/>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22F587A"/>
    <w:multiLevelType w:val="hybridMultilevel"/>
    <w:tmpl w:val="1B18A9B2"/>
    <w:lvl w:ilvl="0" w:tplc="2F8C5E24">
      <w:start w:val="5"/>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47" w15:restartNumberingAfterBreak="0">
    <w:nsid w:val="761C5559"/>
    <w:multiLevelType w:val="multilevel"/>
    <w:tmpl w:val="84066634"/>
    <w:lvl w:ilvl="0">
      <w:start w:val="1"/>
      <w:numFmt w:val="bullet"/>
      <w:pStyle w:val="a0"/>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20"/>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3"/>
      <w:lvlText w:val=""/>
      <w:lvlJc w:val="left"/>
      <w:pPr>
        <w:tabs>
          <w:tab w:val="num" w:pos="1080"/>
        </w:tabs>
        <w:ind w:left="1080" w:hanging="360"/>
      </w:pPr>
      <w:rPr>
        <w:rFonts w:ascii="Symbol" w:hAnsi="Symbol" w:hint="default"/>
        <w:sz w:val="22"/>
      </w:rPr>
    </w:lvl>
    <w:lvl w:ilvl="3">
      <w:start w:val="1"/>
      <w:numFmt w:val="bullet"/>
      <w:pStyle w:val="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8"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C84F36"/>
    <w:multiLevelType w:val="hybridMultilevel"/>
    <w:tmpl w:val="F244CA2E"/>
    <w:lvl w:ilvl="0" w:tplc="1E5E76FA">
      <w:start w:val="1"/>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50"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EE452CA"/>
    <w:multiLevelType w:val="hybridMultilevel"/>
    <w:tmpl w:val="DA5C99E6"/>
    <w:lvl w:ilvl="0" w:tplc="BD3894A6">
      <w:start w:val="1"/>
      <w:numFmt w:val="arabicAbjad"/>
      <w:lvlText w:val="%1-"/>
      <w:lvlJc w:val="left"/>
      <w:pPr>
        <w:ind w:left="720" w:hanging="360"/>
      </w:pPr>
      <w:rPr>
        <w:rFonts w:ascii="Calibri" w:hAnsi="Calibri" w:cs="Calibri" w:hint="default"/>
        <w:b/>
        <w:bCs w:val="0"/>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34"/>
  </w:num>
  <w:num w:numId="4">
    <w:abstractNumId w:val="45"/>
  </w:num>
  <w:num w:numId="5">
    <w:abstractNumId w:val="9"/>
  </w:num>
  <w:num w:numId="6">
    <w:abstractNumId w:val="11"/>
  </w:num>
  <w:num w:numId="7">
    <w:abstractNumId w:val="38"/>
  </w:num>
  <w:num w:numId="8">
    <w:abstractNumId w:val="27"/>
  </w:num>
  <w:num w:numId="9">
    <w:abstractNumId w:val="10"/>
  </w:num>
  <w:num w:numId="10">
    <w:abstractNumId w:val="14"/>
  </w:num>
  <w:num w:numId="11">
    <w:abstractNumId w:val="25"/>
  </w:num>
  <w:num w:numId="12">
    <w:abstractNumId w:val="47"/>
  </w:num>
  <w:num w:numId="13">
    <w:abstractNumId w:val="16"/>
  </w:num>
  <w:num w:numId="14">
    <w:abstractNumId w:val="3"/>
  </w:num>
  <w:num w:numId="15">
    <w:abstractNumId w:val="0"/>
  </w:num>
  <w:num w:numId="16">
    <w:abstractNumId w:val="20"/>
  </w:num>
  <w:num w:numId="17">
    <w:abstractNumId w:val="18"/>
  </w:num>
  <w:num w:numId="18">
    <w:abstractNumId w:val="17"/>
  </w:num>
  <w:num w:numId="19">
    <w:abstractNumId w:val="43"/>
  </w:num>
  <w:num w:numId="20">
    <w:abstractNumId w:val="22"/>
  </w:num>
  <w:num w:numId="21">
    <w:abstractNumId w:val="5"/>
  </w:num>
  <w:num w:numId="22">
    <w:abstractNumId w:val="50"/>
  </w:num>
  <w:num w:numId="23">
    <w:abstractNumId w:val="7"/>
  </w:num>
  <w:num w:numId="24">
    <w:abstractNumId w:val="1"/>
  </w:num>
  <w:num w:numId="25">
    <w:abstractNumId w:val="52"/>
  </w:num>
  <w:num w:numId="26">
    <w:abstractNumId w:val="36"/>
  </w:num>
  <w:num w:numId="27">
    <w:abstractNumId w:val="42"/>
  </w:num>
  <w:num w:numId="28">
    <w:abstractNumId w:val="28"/>
  </w:num>
  <w:num w:numId="29">
    <w:abstractNumId w:val="29"/>
  </w:num>
  <w:num w:numId="30">
    <w:abstractNumId w:val="30"/>
  </w:num>
  <w:num w:numId="31">
    <w:abstractNumId w:val="39"/>
  </w:num>
  <w:num w:numId="32">
    <w:abstractNumId w:val="8"/>
  </w:num>
  <w:num w:numId="33">
    <w:abstractNumId w:val="33"/>
  </w:num>
  <w:num w:numId="34">
    <w:abstractNumId w:val="53"/>
  </w:num>
  <w:num w:numId="35">
    <w:abstractNumId w:val="48"/>
  </w:num>
  <w:num w:numId="36">
    <w:abstractNumId w:val="44"/>
  </w:num>
  <w:num w:numId="37">
    <w:abstractNumId w:val="51"/>
  </w:num>
  <w:num w:numId="38">
    <w:abstractNumId w:val="21"/>
  </w:num>
  <w:num w:numId="39">
    <w:abstractNumId w:val="41"/>
  </w:num>
  <w:num w:numId="40">
    <w:abstractNumId w:val="19"/>
  </w:num>
  <w:num w:numId="41">
    <w:abstractNumId w:val="12"/>
  </w:num>
  <w:num w:numId="42">
    <w:abstractNumId w:val="40"/>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5"/>
  </w:num>
  <w:num w:numId="46">
    <w:abstractNumId w:val="23"/>
  </w:num>
  <w:num w:numId="47">
    <w:abstractNumId w:val="37"/>
  </w:num>
  <w:num w:numId="48">
    <w:abstractNumId w:val="4"/>
  </w:num>
  <w:num w:numId="49">
    <w:abstractNumId w:val="49"/>
  </w:num>
  <w:num w:numId="50">
    <w:abstractNumId w:val="46"/>
  </w:num>
  <w:num w:numId="51">
    <w:abstractNumId w:val="13"/>
  </w:num>
  <w:num w:numId="52">
    <w:abstractNumId w:val="31"/>
  </w:num>
  <w:num w:numId="53">
    <w:abstractNumId w:val="35"/>
  </w:num>
  <w:num w:numId="54">
    <w:abstractNumId w:val="2"/>
  </w:num>
  <w:num w:numId="5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20"/>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CD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9AD"/>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E3C"/>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3DF7"/>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4B0A"/>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4A4"/>
    <w:rsid w:val="0038651D"/>
    <w:rsid w:val="003867D8"/>
    <w:rsid w:val="00386846"/>
    <w:rsid w:val="003869C1"/>
    <w:rsid w:val="003869D5"/>
    <w:rsid w:val="00386BEB"/>
    <w:rsid w:val="00386C67"/>
    <w:rsid w:val="00387225"/>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E4"/>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2F24"/>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3BD"/>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68"/>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E8"/>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65"/>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7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5C1"/>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392"/>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07C"/>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EED"/>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48D"/>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99"/>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AE4"/>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14F"/>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BF7"/>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0E6"/>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72D"/>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3D92"/>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8F9"/>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410"/>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2A5"/>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20"/>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667"/>
    <w:rsid w:val="00A177B8"/>
    <w:rsid w:val="00A1798E"/>
    <w:rsid w:val="00A17AAE"/>
    <w:rsid w:val="00A17CC1"/>
    <w:rsid w:val="00A17DC5"/>
    <w:rsid w:val="00A20043"/>
    <w:rsid w:val="00A20055"/>
    <w:rsid w:val="00A201EA"/>
    <w:rsid w:val="00A20316"/>
    <w:rsid w:val="00A2033E"/>
    <w:rsid w:val="00A2037C"/>
    <w:rsid w:val="00A2038A"/>
    <w:rsid w:val="00A205E9"/>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380"/>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D7FB9"/>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AF9"/>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6E"/>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5B"/>
    <w:rsid w:val="00C5627C"/>
    <w:rsid w:val="00C56710"/>
    <w:rsid w:val="00C5677C"/>
    <w:rsid w:val="00C567A2"/>
    <w:rsid w:val="00C56807"/>
    <w:rsid w:val="00C5699C"/>
    <w:rsid w:val="00C56A22"/>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3A15"/>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99C"/>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389"/>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71F"/>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AA4"/>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9FC"/>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146"/>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687"/>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2EA6"/>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EC"/>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F6E47"/>
  <w15:docId w15:val="{285E7AA6-32FE-4103-8B29-F5DD342F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7"/>
    <w:qFormat/>
    <w:rsid w:val="00500F39"/>
  </w:style>
  <w:style w:type="paragraph" w:styleId="1">
    <w:name w:val="heading 1"/>
    <w:aliases w:val="1"/>
    <w:basedOn w:val="a1"/>
    <w:next w:val="30"/>
    <w:link w:val="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2">
    <w:name w:val="heading 2"/>
    <w:aliases w:val="SAIIC Level 2 Heading - new"/>
    <w:basedOn w:val="a1"/>
    <w:next w:val="a2"/>
    <w:link w:val="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30">
    <w:name w:val="heading 3"/>
    <w:aliases w:val="3"/>
    <w:basedOn w:val="a1"/>
    <w:next w:val="a2"/>
    <w:link w:val="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40">
    <w:name w:val="heading 4"/>
    <w:basedOn w:val="a1"/>
    <w:next w:val="a1"/>
    <w:link w:val="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50">
    <w:name w:val="heading 5"/>
    <w:aliases w:val="5"/>
    <w:basedOn w:val="a1"/>
    <w:next w:val="a1"/>
    <w:link w:val="5Char"/>
    <w:unhideWhenUsed/>
    <w:rsid w:val="004C7FCF"/>
    <w:pPr>
      <w:keepNext/>
      <w:keepLines/>
      <w:spacing w:after="240"/>
      <w:ind w:left="1008" w:hanging="1008"/>
      <w:outlineLvl w:val="4"/>
    </w:pPr>
    <w:rPr>
      <w:rFonts w:eastAsiaTheme="majorEastAsia" w:cstheme="majorBidi"/>
      <w:i/>
      <w:color w:val="602320" w:themeColor="text2"/>
    </w:rPr>
  </w:style>
  <w:style w:type="paragraph" w:styleId="6">
    <w:name w:val="heading 6"/>
    <w:basedOn w:val="a1"/>
    <w:next w:val="a1"/>
    <w:link w:val="6Char"/>
    <w:unhideWhenUsed/>
    <w:rsid w:val="004C7FCF"/>
    <w:pPr>
      <w:keepNext/>
      <w:keepLines/>
      <w:spacing w:after="240"/>
      <w:ind w:left="1152" w:hanging="1152"/>
      <w:outlineLvl w:val="5"/>
    </w:pPr>
    <w:rPr>
      <w:rFonts w:eastAsiaTheme="majorEastAsia" w:cstheme="majorBidi"/>
      <w:iCs/>
      <w:color w:val="602320" w:themeColor="text2"/>
    </w:rPr>
  </w:style>
  <w:style w:type="paragraph" w:styleId="7">
    <w:name w:val="heading 7"/>
    <w:basedOn w:val="a1"/>
    <w:next w:val="a1"/>
    <w:link w:val="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8">
    <w:name w:val="heading 8"/>
    <w:basedOn w:val="1"/>
    <w:next w:val="a2"/>
    <w:link w:val="8Char"/>
    <w:uiPriority w:val="9"/>
    <w:unhideWhenUsed/>
    <w:qFormat/>
    <w:rsid w:val="00500F39"/>
    <w:pPr>
      <w:numPr>
        <w:numId w:val="9"/>
      </w:numPr>
      <w:tabs>
        <w:tab w:val="num" w:pos="2160"/>
      </w:tabs>
      <w:ind w:left="2160" w:hanging="2160"/>
      <w:contextualSpacing w:val="0"/>
      <w:outlineLvl w:val="7"/>
    </w:pPr>
    <w:rPr>
      <w:szCs w:val="20"/>
    </w:rPr>
  </w:style>
  <w:style w:type="paragraph" w:styleId="9">
    <w:name w:val="heading 9"/>
    <w:basedOn w:val="8"/>
    <w:next w:val="a2"/>
    <w:link w:val="9Char"/>
    <w:uiPriority w:val="9"/>
    <w:unhideWhenUsed/>
    <w:qFormat/>
    <w:rsid w:val="00500F39"/>
    <w:pPr>
      <w:numPr>
        <w:numId w:val="10"/>
      </w:numPr>
      <w:tabs>
        <w:tab w:val="num" w:pos="1728"/>
      </w:tabs>
      <w:ind w:left="1728" w:hanging="1728"/>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العنوان 1 Char"/>
    <w:aliases w:val="1 Char"/>
    <w:basedOn w:val="a3"/>
    <w:link w:val="1"/>
    <w:uiPriority w:val="1"/>
    <w:rsid w:val="00500F39"/>
    <w:rPr>
      <w:rFonts w:asciiTheme="majorHAnsi" w:eastAsiaTheme="majorEastAsia" w:hAnsiTheme="majorHAnsi" w:cstheme="majorBidi"/>
      <w:bCs/>
      <w:color w:val="602320" w:themeColor="text2"/>
      <w:sz w:val="36"/>
      <w:szCs w:val="28"/>
    </w:rPr>
  </w:style>
  <w:style w:type="character" w:customStyle="1" w:styleId="2Char">
    <w:name w:val="عنوان 2 Char"/>
    <w:aliases w:val="SAIIC Level 2 Heading - new Char"/>
    <w:basedOn w:val="a3"/>
    <w:link w:val="2"/>
    <w:uiPriority w:val="9"/>
    <w:rsid w:val="00500F39"/>
    <w:rPr>
      <w:rFonts w:asciiTheme="majorHAnsi" w:eastAsiaTheme="majorEastAsia" w:hAnsiTheme="majorHAnsi" w:cstheme="majorBidi"/>
      <w:bCs/>
      <w:color w:val="23384A" w:themeColor="accent1"/>
      <w:sz w:val="28"/>
      <w:szCs w:val="26"/>
    </w:rPr>
  </w:style>
  <w:style w:type="character" w:customStyle="1" w:styleId="3Char">
    <w:name w:val="عنوان 3 Char"/>
    <w:aliases w:val="3 Char"/>
    <w:basedOn w:val="a3"/>
    <w:link w:val="30"/>
    <w:uiPriority w:val="2"/>
    <w:rsid w:val="00500F39"/>
    <w:rPr>
      <w:rFonts w:asciiTheme="majorHAnsi" w:eastAsiaTheme="majorEastAsia" w:hAnsiTheme="majorHAnsi" w:cstheme="majorBidi"/>
      <w:bCs/>
      <w:color w:val="23384A" w:themeColor="accent1"/>
      <w:sz w:val="24"/>
    </w:rPr>
  </w:style>
  <w:style w:type="character" w:customStyle="1" w:styleId="4Char">
    <w:name w:val="عنوان 4 Char"/>
    <w:basedOn w:val="a3"/>
    <w:link w:val="40"/>
    <w:rsid w:val="00D33EEF"/>
    <w:rPr>
      <w:rFonts w:asciiTheme="majorHAnsi" w:eastAsiaTheme="majorEastAsia" w:hAnsiTheme="majorHAnsi" w:cstheme="majorBidi"/>
      <w:b/>
      <w:bCs/>
      <w:i/>
      <w:iCs/>
      <w:color w:val="23384A" w:themeColor="accent1"/>
      <w:sz w:val="24"/>
      <w:szCs w:val="24"/>
    </w:rPr>
  </w:style>
  <w:style w:type="character" w:customStyle="1" w:styleId="5Char">
    <w:name w:val="عنوان 5 Char"/>
    <w:aliases w:val="5 Char"/>
    <w:basedOn w:val="a3"/>
    <w:link w:val="50"/>
    <w:rsid w:val="004C7FCF"/>
    <w:rPr>
      <w:rFonts w:eastAsiaTheme="majorEastAsia" w:cstheme="majorBidi"/>
      <w:i/>
      <w:color w:val="602320" w:themeColor="text2"/>
      <w:sz w:val="24"/>
    </w:rPr>
  </w:style>
  <w:style w:type="character" w:customStyle="1" w:styleId="6Char">
    <w:name w:val="عنوان 6 Char"/>
    <w:basedOn w:val="a3"/>
    <w:link w:val="6"/>
    <w:rsid w:val="004C7FCF"/>
    <w:rPr>
      <w:rFonts w:eastAsiaTheme="majorEastAsia" w:cstheme="majorBidi"/>
      <w:iCs/>
      <w:color w:val="602320" w:themeColor="text2"/>
      <w:sz w:val="24"/>
    </w:rPr>
  </w:style>
  <w:style w:type="character" w:customStyle="1" w:styleId="7Char">
    <w:name w:val="عنوان 7 Char"/>
    <w:basedOn w:val="a3"/>
    <w:link w:val="7"/>
    <w:rsid w:val="004C7FCF"/>
    <w:rPr>
      <w:rFonts w:eastAsiaTheme="majorEastAsia" w:cstheme="majorBidi"/>
      <w:i/>
      <w:iCs/>
      <w:color w:val="404040" w:themeColor="text1" w:themeTint="BF"/>
      <w:sz w:val="20"/>
    </w:rPr>
  </w:style>
  <w:style w:type="character" w:customStyle="1" w:styleId="8Char">
    <w:name w:val="عنوان 8 Char"/>
    <w:basedOn w:val="a3"/>
    <w:link w:val="8"/>
    <w:uiPriority w:val="9"/>
    <w:rsid w:val="00500F39"/>
    <w:rPr>
      <w:rFonts w:asciiTheme="majorHAnsi" w:eastAsiaTheme="majorEastAsia" w:hAnsiTheme="majorHAnsi" w:cstheme="majorBidi"/>
      <w:bCs/>
      <w:color w:val="602320" w:themeColor="text2"/>
      <w:sz w:val="36"/>
      <w:szCs w:val="20"/>
    </w:rPr>
  </w:style>
  <w:style w:type="character" w:customStyle="1" w:styleId="9Char">
    <w:name w:val="عنوان 9 Char"/>
    <w:basedOn w:val="a3"/>
    <w:link w:val="9"/>
    <w:uiPriority w:val="9"/>
    <w:rsid w:val="00500F39"/>
    <w:rPr>
      <w:rFonts w:asciiTheme="majorHAnsi" w:eastAsiaTheme="majorEastAsia" w:hAnsiTheme="majorHAnsi" w:cstheme="majorBidi"/>
      <w:bCs/>
      <w:color w:val="602320" w:themeColor="text2"/>
      <w:sz w:val="36"/>
      <w:szCs w:val="20"/>
    </w:rPr>
  </w:style>
  <w:style w:type="paragraph" w:styleId="a6">
    <w:name w:val="header"/>
    <w:basedOn w:val="a1"/>
    <w:link w:val="Char"/>
    <w:uiPriority w:val="99"/>
    <w:unhideWhenUsed/>
    <w:rsid w:val="00512E7D"/>
    <w:pPr>
      <w:tabs>
        <w:tab w:val="center" w:pos="4680"/>
        <w:tab w:val="right" w:pos="9360"/>
      </w:tabs>
    </w:pPr>
  </w:style>
  <w:style w:type="character" w:customStyle="1" w:styleId="Char">
    <w:name w:val="رأس الصفحة Char"/>
    <w:basedOn w:val="a3"/>
    <w:link w:val="a6"/>
    <w:uiPriority w:val="99"/>
    <w:rsid w:val="00512E7D"/>
  </w:style>
  <w:style w:type="paragraph" w:styleId="a7">
    <w:name w:val="Balloon Text"/>
    <w:basedOn w:val="a1"/>
    <w:link w:val="Char0"/>
    <w:semiHidden/>
    <w:unhideWhenUsed/>
    <w:rsid w:val="00512E7D"/>
    <w:rPr>
      <w:rFonts w:ascii="Tahoma" w:hAnsi="Tahoma" w:cs="Tahoma"/>
      <w:sz w:val="16"/>
      <w:szCs w:val="16"/>
    </w:rPr>
  </w:style>
  <w:style w:type="character" w:customStyle="1" w:styleId="Char0">
    <w:name w:val="نص في بالون Char"/>
    <w:basedOn w:val="a3"/>
    <w:link w:val="a7"/>
    <w:semiHidden/>
    <w:rsid w:val="00512E7D"/>
    <w:rPr>
      <w:rFonts w:ascii="Tahoma" w:hAnsi="Tahoma" w:cs="Tahoma"/>
      <w:sz w:val="16"/>
      <w:szCs w:val="16"/>
    </w:rPr>
  </w:style>
  <w:style w:type="paragraph" w:customStyle="1" w:styleId="DocumentText">
    <w:name w:val="Document Text"/>
    <w:basedOn w:val="a1"/>
    <w:link w:val="DocumentTextChar"/>
    <w:rsid w:val="00512E7D"/>
    <w:rPr>
      <w:rFonts w:ascii="Arial" w:hAnsi="Arial"/>
    </w:rPr>
  </w:style>
  <w:style w:type="character" w:customStyle="1" w:styleId="DocumentTextChar">
    <w:name w:val="Document Text Char"/>
    <w:basedOn w:val="a3"/>
    <w:link w:val="DocumentText"/>
    <w:rsid w:val="00512E7D"/>
    <w:rPr>
      <w:rFonts w:ascii="Arial" w:eastAsia="Times New Roman" w:hAnsi="Arial" w:cs="Times New Roman"/>
      <w:sz w:val="24"/>
      <w:szCs w:val="24"/>
    </w:rPr>
  </w:style>
  <w:style w:type="paragraph" w:customStyle="1" w:styleId="tabletext">
    <w:name w:val="tabletext"/>
    <w:basedOn w:val="a1"/>
    <w:link w:val="tabletextChar"/>
    <w:autoRedefine/>
    <w:rsid w:val="00512E7D"/>
    <w:rPr>
      <w:rFonts w:ascii="Arial" w:eastAsia="Calibri" w:hAnsi="Arial"/>
      <w:sz w:val="20"/>
    </w:rPr>
  </w:style>
  <w:style w:type="character" w:customStyle="1" w:styleId="tabletextChar">
    <w:name w:val="tabletext Char"/>
    <w:basedOn w:val="a3"/>
    <w:link w:val="tabletext"/>
    <w:locked/>
    <w:rsid w:val="00512E7D"/>
    <w:rPr>
      <w:rFonts w:ascii="Arial" w:eastAsia="Calibri" w:hAnsi="Arial" w:cs="Times New Roman"/>
      <w:sz w:val="20"/>
      <w:szCs w:val="24"/>
    </w:rPr>
  </w:style>
  <w:style w:type="paragraph" w:customStyle="1" w:styleId="tableheader">
    <w:name w:val="tableheader"/>
    <w:basedOn w:val="a1"/>
    <w:link w:val="tableheaderChar"/>
    <w:rsid w:val="00512E7D"/>
    <w:rPr>
      <w:b/>
      <w:bCs/>
      <w:i/>
    </w:rPr>
  </w:style>
  <w:style w:type="character" w:customStyle="1" w:styleId="tableheaderChar">
    <w:name w:val="tableheader Char"/>
    <w:basedOn w:val="a3"/>
    <w:link w:val="tableheader"/>
    <w:rsid w:val="00512E7D"/>
    <w:rPr>
      <w:rFonts w:ascii="Times New Roman" w:eastAsia="Times New Roman" w:hAnsi="Times New Roman" w:cs="Times New Roman"/>
      <w:b/>
      <w:bCs/>
      <w:i/>
      <w:szCs w:val="24"/>
    </w:rPr>
  </w:style>
  <w:style w:type="table" w:styleId="a8">
    <w:name w:val="Table Grid"/>
    <w:aliases w:val="Smart Text Table"/>
    <w:basedOn w:val="a4"/>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1"/>
    <w:link w:val="Char1"/>
    <w:uiPriority w:val="34"/>
    <w:qFormat/>
    <w:rsid w:val="00CA3ABB"/>
    <w:pPr>
      <w:ind w:left="720"/>
      <w:contextualSpacing/>
    </w:pPr>
  </w:style>
  <w:style w:type="character" w:customStyle="1" w:styleId="Char1">
    <w:name w:val=" سرد الفقرات Char"/>
    <w:basedOn w:val="a3"/>
    <w:link w:val="a9"/>
    <w:uiPriority w:val="34"/>
    <w:rsid w:val="002A7EA1"/>
  </w:style>
  <w:style w:type="paragraph" w:styleId="aa">
    <w:name w:val="TOC Heading"/>
    <w:basedOn w:val="1"/>
    <w:next w:val="a1"/>
    <w:uiPriority w:val="39"/>
    <w:unhideWhenUsed/>
    <w:qFormat/>
    <w:rsid w:val="00500F39"/>
    <w:pPr>
      <w:outlineLvl w:val="9"/>
    </w:pPr>
  </w:style>
  <w:style w:type="paragraph" w:styleId="10">
    <w:name w:val="toc 1"/>
    <w:basedOn w:val="a1"/>
    <w:next w:val="a1"/>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a3"/>
    <w:uiPriority w:val="99"/>
    <w:unhideWhenUsed/>
    <w:rsid w:val="00373DB9"/>
    <w:rPr>
      <w:color w:val="EDFFE5" w:themeColor="hyperlink"/>
      <w:u w:val="single"/>
    </w:rPr>
  </w:style>
  <w:style w:type="paragraph" w:customStyle="1" w:styleId="StyleBulletsAfter12pt">
    <w:name w:val="Style Bullets + After:  12 pt"/>
    <w:basedOn w:val="a1"/>
    <w:uiPriority w:val="99"/>
    <w:rsid w:val="008424EA"/>
    <w:pPr>
      <w:widowControl w:val="0"/>
      <w:tabs>
        <w:tab w:val="num" w:pos="587"/>
      </w:tabs>
      <w:spacing w:after="240"/>
      <w:ind w:left="587" w:hanging="360"/>
    </w:pPr>
    <w:rPr>
      <w:rFonts w:ascii="Arial" w:hAnsi="Arial"/>
      <w:sz w:val="20"/>
      <w:szCs w:val="20"/>
      <w:lang w:val="en-GB" w:eastAsia="en-GB"/>
    </w:rPr>
  </w:style>
  <w:style w:type="paragraph" w:styleId="21">
    <w:name w:val="toc 2"/>
    <w:basedOn w:val="a1"/>
    <w:next w:val="a1"/>
    <w:autoRedefine/>
    <w:uiPriority w:val="39"/>
    <w:unhideWhenUsed/>
    <w:rsid w:val="00107657"/>
    <w:pPr>
      <w:ind w:left="220"/>
    </w:pPr>
    <w:rPr>
      <w:rFonts w:cstheme="minorHAnsi"/>
      <w:smallCaps/>
      <w:sz w:val="20"/>
      <w:szCs w:val="24"/>
    </w:rPr>
  </w:style>
  <w:style w:type="paragraph" w:styleId="ab">
    <w:name w:val="footnote text"/>
    <w:basedOn w:val="a1"/>
    <w:link w:val="Char2"/>
    <w:uiPriority w:val="99"/>
    <w:unhideWhenUsed/>
    <w:rsid w:val="00F53206"/>
    <w:rPr>
      <w:sz w:val="18"/>
      <w:szCs w:val="20"/>
    </w:rPr>
  </w:style>
  <w:style w:type="character" w:customStyle="1" w:styleId="Char2">
    <w:name w:val="نص حاشية سفلية Char"/>
    <w:basedOn w:val="a3"/>
    <w:link w:val="ab"/>
    <w:uiPriority w:val="99"/>
    <w:rsid w:val="00F53206"/>
    <w:rPr>
      <w:rFonts w:eastAsiaTheme="minorEastAsia"/>
      <w:sz w:val="18"/>
      <w:szCs w:val="20"/>
    </w:rPr>
  </w:style>
  <w:style w:type="character" w:styleId="ac">
    <w:name w:val="footnote reference"/>
    <w:basedOn w:val="a3"/>
    <w:uiPriority w:val="99"/>
    <w:semiHidden/>
    <w:unhideWhenUsed/>
    <w:rsid w:val="00F53206"/>
    <w:rPr>
      <w:color w:val="000000" w:themeColor="text1"/>
      <w:vertAlign w:val="superscript"/>
    </w:rPr>
  </w:style>
  <w:style w:type="paragraph" w:customStyle="1" w:styleId="ListAlpha0">
    <w:name w:val="List Alpha"/>
    <w:basedOn w:val="a1"/>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a0">
    <w:name w:val="List Bullet"/>
    <w:basedOn w:val="a1"/>
    <w:uiPriority w:val="3"/>
    <w:unhideWhenUsed/>
    <w:qFormat/>
    <w:rsid w:val="00B754EE"/>
    <w:pPr>
      <w:numPr>
        <w:numId w:val="12"/>
      </w:numPr>
      <w:spacing w:before="60" w:after="60"/>
    </w:pPr>
  </w:style>
  <w:style w:type="paragraph" w:styleId="20">
    <w:name w:val="List Bullet 2"/>
    <w:basedOn w:val="a0"/>
    <w:uiPriority w:val="14"/>
    <w:unhideWhenUsed/>
    <w:rsid w:val="00145C61"/>
    <w:pPr>
      <w:numPr>
        <w:ilvl w:val="1"/>
      </w:numPr>
      <w:tabs>
        <w:tab w:val="num" w:pos="397"/>
      </w:tabs>
      <w:ind w:left="397" w:hanging="397"/>
    </w:pPr>
  </w:style>
  <w:style w:type="paragraph" w:styleId="3">
    <w:name w:val="List Bullet 3"/>
    <w:basedOn w:val="20"/>
    <w:uiPriority w:val="14"/>
    <w:unhideWhenUsed/>
    <w:rsid w:val="00145C61"/>
    <w:pPr>
      <w:numPr>
        <w:ilvl w:val="2"/>
      </w:numPr>
      <w:tabs>
        <w:tab w:val="num" w:pos="397"/>
        <w:tab w:val="num" w:pos="720"/>
      </w:tabs>
      <w:ind w:left="397" w:hanging="397"/>
    </w:pPr>
  </w:style>
  <w:style w:type="paragraph" w:styleId="4">
    <w:name w:val="List Bullet 4"/>
    <w:basedOn w:val="3"/>
    <w:uiPriority w:val="99"/>
    <w:unhideWhenUsed/>
    <w:rsid w:val="00145C61"/>
    <w:pPr>
      <w:numPr>
        <w:ilvl w:val="3"/>
      </w:numPr>
      <w:tabs>
        <w:tab w:val="num" w:pos="397"/>
        <w:tab w:val="num" w:pos="720"/>
      </w:tabs>
      <w:ind w:left="397" w:hanging="397"/>
    </w:pPr>
  </w:style>
  <w:style w:type="paragraph" w:styleId="5">
    <w:name w:val="List Bullet 5"/>
    <w:basedOn w:val="4"/>
    <w:next w:val="4"/>
    <w:unhideWhenUsed/>
    <w:rsid w:val="00145C61"/>
    <w:pPr>
      <w:numPr>
        <w:ilvl w:val="4"/>
      </w:numPr>
      <w:tabs>
        <w:tab w:val="num" w:pos="397"/>
        <w:tab w:val="num" w:pos="720"/>
      </w:tabs>
      <w:ind w:left="397" w:hanging="397"/>
    </w:pPr>
  </w:style>
  <w:style w:type="paragraph" w:customStyle="1" w:styleId="ListBullet6">
    <w:name w:val="List Bullet 6"/>
    <w:basedOn w:val="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ad">
    <w:name w:val="annotation reference"/>
    <w:basedOn w:val="a3"/>
    <w:semiHidden/>
    <w:unhideWhenUsed/>
    <w:rsid w:val="00302082"/>
    <w:rPr>
      <w:color w:val="000000" w:themeColor="text1"/>
      <w:sz w:val="16"/>
      <w:szCs w:val="16"/>
    </w:rPr>
  </w:style>
  <w:style w:type="paragraph" w:customStyle="1" w:styleId="ExhibitHeading3">
    <w:name w:val="Exhibit Heading 3"/>
    <w:basedOn w:val="a1"/>
    <w:next w:val="a1"/>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a1"/>
    <w:rsid w:val="00302082"/>
    <w:pPr>
      <w:numPr>
        <w:ilvl w:val="3"/>
      </w:numPr>
    </w:pPr>
    <w:rPr>
      <w:b w:val="0"/>
    </w:rPr>
  </w:style>
  <w:style w:type="paragraph" w:styleId="ae">
    <w:name w:val="Title"/>
    <w:basedOn w:val="a1"/>
    <w:next w:val="a1"/>
    <w:link w:val="Char3"/>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Char3">
    <w:name w:val="العنوان Char"/>
    <w:basedOn w:val="a3"/>
    <w:link w:val="ae"/>
    <w:rsid w:val="00661BCB"/>
    <w:rPr>
      <w:rFonts w:asciiTheme="majorHAnsi" w:eastAsiaTheme="majorEastAsia" w:hAnsiTheme="majorHAnsi" w:cstheme="majorBidi"/>
      <w:color w:val="471A18" w:themeColor="text2" w:themeShade="BF"/>
      <w:spacing w:val="5"/>
      <w:kern w:val="28"/>
      <w:sz w:val="52"/>
      <w:szCs w:val="52"/>
    </w:rPr>
  </w:style>
  <w:style w:type="paragraph" w:styleId="af">
    <w:name w:val="annotation subject"/>
    <w:basedOn w:val="a1"/>
    <w:link w:val="Char4"/>
    <w:semiHidden/>
    <w:unhideWhenUsed/>
    <w:rsid w:val="00117AA4"/>
    <w:rPr>
      <w:rFonts w:ascii="Times New Roman" w:eastAsia="Times New Roman" w:hAnsi="Times New Roman" w:cs="Times New Roman"/>
      <w:b/>
      <w:bCs/>
    </w:rPr>
  </w:style>
  <w:style w:type="character" w:customStyle="1" w:styleId="Char4">
    <w:name w:val="موضوع تعليق Char"/>
    <w:basedOn w:val="a3"/>
    <w:link w:val="af"/>
    <w:semiHidden/>
    <w:rsid w:val="00117AA4"/>
    <w:rPr>
      <w:rFonts w:ascii="Times New Roman" w:eastAsia="Times New Roman" w:hAnsi="Times New Roman" w:cs="Times New Roman"/>
      <w:b/>
      <w:bCs/>
      <w:sz w:val="20"/>
      <w:szCs w:val="20"/>
    </w:rPr>
  </w:style>
  <w:style w:type="paragraph" w:styleId="af0">
    <w:name w:val="endnote text"/>
    <w:basedOn w:val="a1"/>
    <w:link w:val="Char5"/>
    <w:uiPriority w:val="99"/>
    <w:semiHidden/>
    <w:unhideWhenUsed/>
    <w:rsid w:val="00B535D4"/>
    <w:rPr>
      <w:sz w:val="20"/>
      <w:szCs w:val="20"/>
    </w:rPr>
  </w:style>
  <w:style w:type="character" w:customStyle="1" w:styleId="Char5">
    <w:name w:val="نص تعليق ختامي Char"/>
    <w:basedOn w:val="a3"/>
    <w:link w:val="af0"/>
    <w:uiPriority w:val="99"/>
    <w:semiHidden/>
    <w:rsid w:val="00B535D4"/>
    <w:rPr>
      <w:rFonts w:ascii="Times New Roman" w:eastAsia="Times New Roman" w:hAnsi="Times New Roman" w:cs="Times New Roman"/>
      <w:sz w:val="20"/>
      <w:szCs w:val="20"/>
    </w:rPr>
  </w:style>
  <w:style w:type="character" w:styleId="af1">
    <w:name w:val="endnote reference"/>
    <w:basedOn w:val="a3"/>
    <w:uiPriority w:val="99"/>
    <w:semiHidden/>
    <w:unhideWhenUsed/>
    <w:rsid w:val="00B535D4"/>
    <w:rPr>
      <w:vertAlign w:val="superscript"/>
    </w:rPr>
  </w:style>
  <w:style w:type="table" w:customStyle="1" w:styleId="PwCTable1">
    <w:name w:val="PwC Table 1"/>
    <w:basedOn w:val="a4"/>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af2">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a1"/>
    <w:rsid w:val="00ED2F93"/>
    <w:pPr>
      <w:jc w:val="both"/>
    </w:pPr>
    <w:rPr>
      <w:rFonts w:ascii="Arial" w:hAnsi="Arial"/>
      <w:lang w:val="en-GB"/>
    </w:rPr>
  </w:style>
  <w:style w:type="paragraph" w:customStyle="1" w:styleId="wglTitle">
    <w:name w:val="wgl_Title"/>
    <w:basedOn w:val="a1"/>
    <w:rsid w:val="004D7FC2"/>
    <w:pPr>
      <w:ind w:left="72" w:right="72"/>
    </w:pPr>
    <w:rPr>
      <w:rFonts w:ascii="Arial" w:eastAsia="MS Mincho" w:hAnsi="Arial"/>
      <w:i/>
      <w:iCs/>
      <w:sz w:val="20"/>
    </w:rPr>
  </w:style>
  <w:style w:type="paragraph" w:styleId="af3">
    <w:name w:val="Normal (Web)"/>
    <w:basedOn w:val="a1"/>
    <w:link w:val="Char6"/>
    <w:uiPriority w:val="99"/>
    <w:unhideWhenUsed/>
    <w:rsid w:val="009F6B32"/>
    <w:pPr>
      <w:spacing w:before="100" w:beforeAutospacing="1" w:after="100" w:afterAutospacing="1"/>
    </w:pPr>
  </w:style>
  <w:style w:type="table" w:customStyle="1" w:styleId="GridTable4-Accent11">
    <w:name w:val="Grid Table 4 - Accent 11"/>
    <w:basedOn w:val="a4"/>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a4"/>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a4"/>
    <w:next w:val="-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4"/>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30"/>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2Char"/>
    <w:link w:val="TDICHeadingStyle"/>
    <w:rsid w:val="00162153"/>
    <w:rPr>
      <w:rFonts w:ascii="Arial" w:eastAsia="Times New Roman" w:hAnsi="Arial" w:cstheme="minorHAnsi"/>
      <w:bCs w:val="0"/>
      <w:noProof/>
      <w:color w:val="23384A" w:themeColor="accent1"/>
      <w:sz w:val="20"/>
      <w:szCs w:val="20"/>
    </w:rPr>
  </w:style>
  <w:style w:type="character" w:styleId="af4">
    <w:name w:val="Intense Reference"/>
    <w:basedOn w:val="a3"/>
    <w:uiPriority w:val="32"/>
    <w:rsid w:val="009D4DEF"/>
    <w:rPr>
      <w:b/>
      <w:bCs/>
      <w:smallCaps/>
      <w:color w:val="47B8B8" w:themeColor="accent2"/>
      <w:spacing w:val="5"/>
      <w:u w:val="single"/>
    </w:rPr>
  </w:style>
  <w:style w:type="paragraph" w:customStyle="1" w:styleId="TDICLevel2Heading">
    <w:name w:val="TDIC Level 2 Heading"/>
    <w:basedOn w:val="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30"/>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30"/>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a9"/>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Char1"/>
    <w:link w:val="Style1"/>
    <w:rsid w:val="002A7EA1"/>
    <w:rPr>
      <w:rFonts w:ascii="Arial" w:hAnsi="Arial" w:cs="Arial"/>
      <w:bCs/>
      <w:sz w:val="20"/>
      <w:szCs w:val="20"/>
      <w:lang w:bidi="ar-OM"/>
    </w:rPr>
  </w:style>
  <w:style w:type="paragraph" w:customStyle="1" w:styleId="Style2">
    <w:name w:val="Style2"/>
    <w:basedOn w:val="a9"/>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Char1"/>
    <w:link w:val="Style2"/>
    <w:rsid w:val="00ED4418"/>
    <w:rPr>
      <w:sz w:val="20"/>
      <w:szCs w:val="20"/>
    </w:rPr>
  </w:style>
  <w:style w:type="character" w:styleId="af5">
    <w:name w:val="page number"/>
    <w:basedOn w:val="a3"/>
    <w:rsid w:val="00A57990"/>
    <w:rPr>
      <w:rFonts w:cs="Times New Roman"/>
    </w:rPr>
  </w:style>
  <w:style w:type="paragraph" w:customStyle="1" w:styleId="Bullets">
    <w:name w:val="Bullets"/>
    <w:basedOn w:val="a1"/>
    <w:rsid w:val="00A57990"/>
    <w:pPr>
      <w:numPr>
        <w:numId w:val="3"/>
      </w:numPr>
      <w:spacing w:after="80"/>
      <w:jc w:val="both"/>
    </w:pPr>
    <w:rPr>
      <w:rFonts w:ascii="Times New Roman" w:eastAsia="Times New Roman" w:hAnsi="Times New Roman" w:cs="Times New Roman"/>
      <w:sz w:val="20"/>
      <w:szCs w:val="20"/>
    </w:rPr>
  </w:style>
  <w:style w:type="paragraph" w:styleId="af6">
    <w:name w:val="Document Map"/>
    <w:basedOn w:val="a1"/>
    <w:link w:val="Char7"/>
    <w:semiHidden/>
    <w:rsid w:val="00A57990"/>
    <w:pPr>
      <w:shd w:val="clear" w:color="auto" w:fill="000080"/>
      <w:jc w:val="both"/>
    </w:pPr>
    <w:rPr>
      <w:rFonts w:ascii="Tahoma" w:eastAsia="Times New Roman" w:hAnsi="Tahoma" w:cs="Times New Roman"/>
      <w:sz w:val="20"/>
      <w:szCs w:val="20"/>
    </w:rPr>
  </w:style>
  <w:style w:type="character" w:customStyle="1" w:styleId="Char7">
    <w:name w:val="خريطة المستند Char"/>
    <w:basedOn w:val="a3"/>
    <w:link w:val="af6"/>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a1"/>
    <w:rsid w:val="00A57990"/>
    <w:pPr>
      <w:spacing w:before="40" w:after="40"/>
      <w:jc w:val="both"/>
    </w:pPr>
    <w:rPr>
      <w:rFonts w:ascii="Times New Roman" w:eastAsia="Times New Roman" w:hAnsi="Times New Roman" w:cs="Times New Roman"/>
      <w:b/>
      <w:szCs w:val="20"/>
    </w:rPr>
  </w:style>
  <w:style w:type="table" w:styleId="70">
    <w:name w:val="Table Grid 7"/>
    <w:basedOn w:val="a4"/>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7">
    <w:name w:val="No Spacing"/>
    <w:rsid w:val="00A57990"/>
    <w:rPr>
      <w:rFonts w:ascii="Calibri" w:eastAsia="Calibri" w:hAnsi="Calibri" w:cs="Times New Roman"/>
      <w:lang w:val="en-GB"/>
    </w:rPr>
  </w:style>
  <w:style w:type="paragraph" w:customStyle="1" w:styleId="Style3">
    <w:name w:val="Style3"/>
    <w:basedOn w:val="a1"/>
    <w:link w:val="Style3Char"/>
    <w:rsid w:val="00A13AF9"/>
    <w:pPr>
      <w:spacing w:line="276" w:lineRule="auto"/>
      <w:ind w:left="360"/>
      <w:jc w:val="center"/>
      <w:outlineLvl w:val="0"/>
    </w:pPr>
    <w:rPr>
      <w:b/>
      <w:bCs/>
      <w:sz w:val="36"/>
      <w:szCs w:val="20"/>
    </w:rPr>
  </w:style>
  <w:style w:type="character" w:customStyle="1" w:styleId="Style3Char">
    <w:name w:val="Style3 Char"/>
    <w:basedOn w:val="a3"/>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af8">
    <w:name w:val="Light Shading"/>
    <w:basedOn w:val="a4"/>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List Accent 6"/>
    <w:basedOn w:val="a4"/>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10">
    <w:name w:val="Light Grid Accent 1"/>
    <w:basedOn w:val="a4"/>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a1"/>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a3"/>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a9"/>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Char1"/>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af9">
    <w:name w:val="footer"/>
    <w:basedOn w:val="a1"/>
    <w:link w:val="Char8"/>
    <w:uiPriority w:val="99"/>
    <w:unhideWhenUsed/>
    <w:rsid w:val="001B4B12"/>
    <w:pPr>
      <w:tabs>
        <w:tab w:val="center" w:pos="4680"/>
        <w:tab w:val="right" w:pos="9360"/>
      </w:tabs>
    </w:pPr>
  </w:style>
  <w:style w:type="character" w:customStyle="1" w:styleId="Char8">
    <w:name w:val="تذييل الصفحة Char"/>
    <w:basedOn w:val="a3"/>
    <w:link w:val="af9"/>
    <w:uiPriority w:val="99"/>
    <w:rsid w:val="001B4B12"/>
  </w:style>
  <w:style w:type="paragraph" w:styleId="afa">
    <w:name w:val="annotation text"/>
    <w:basedOn w:val="a1"/>
    <w:link w:val="Char9"/>
    <w:unhideWhenUsed/>
    <w:rsid w:val="00D7727E"/>
    <w:rPr>
      <w:sz w:val="20"/>
      <w:szCs w:val="20"/>
    </w:rPr>
  </w:style>
  <w:style w:type="character" w:customStyle="1" w:styleId="Char9">
    <w:name w:val="نص تعليق Char"/>
    <w:basedOn w:val="a3"/>
    <w:link w:val="afa"/>
    <w:rsid w:val="00D7727E"/>
    <w:rPr>
      <w:sz w:val="20"/>
      <w:szCs w:val="20"/>
    </w:rPr>
  </w:style>
  <w:style w:type="character" w:customStyle="1" w:styleId="Char6">
    <w:name w:val="عادي (ويب) Char"/>
    <w:link w:val="af3"/>
    <w:uiPriority w:val="99"/>
    <w:rsid w:val="00CC390A"/>
    <w:rPr>
      <w:rFonts w:eastAsiaTheme="minorEastAsia"/>
    </w:rPr>
  </w:style>
  <w:style w:type="paragraph" w:styleId="71">
    <w:name w:val="toc 7"/>
    <w:basedOn w:val="a1"/>
    <w:next w:val="a1"/>
    <w:autoRedefine/>
    <w:uiPriority w:val="39"/>
    <w:unhideWhenUsed/>
    <w:rsid w:val="00F46C6E"/>
    <w:pPr>
      <w:ind w:left="1320"/>
    </w:pPr>
    <w:rPr>
      <w:rFonts w:cstheme="minorHAnsi"/>
      <w:sz w:val="18"/>
      <w:szCs w:val="21"/>
    </w:rPr>
  </w:style>
  <w:style w:type="paragraph" w:customStyle="1" w:styleId="ADMMSubHeading">
    <w:name w:val="ADMM SubHeading"/>
    <w:basedOn w:val="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a2">
    <w:name w:val="Body Text"/>
    <w:basedOn w:val="a1"/>
    <w:link w:val="Chara"/>
    <w:unhideWhenUsed/>
    <w:qFormat/>
    <w:rsid w:val="00500F39"/>
    <w:pPr>
      <w:spacing w:after="120"/>
    </w:pPr>
  </w:style>
  <w:style w:type="character" w:customStyle="1" w:styleId="Chara">
    <w:name w:val="نص أساسي Char"/>
    <w:basedOn w:val="a3"/>
    <w:link w:val="a2"/>
    <w:rsid w:val="00500F39"/>
  </w:style>
  <w:style w:type="table" w:customStyle="1" w:styleId="TableGrid1">
    <w:name w:val="Table Grid1"/>
    <w:basedOn w:val="a4"/>
    <w:next w:val="a8"/>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a3"/>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afb">
    <w:name w:val="Body Text Indent"/>
    <w:basedOn w:val="a1"/>
    <w:link w:val="Charb"/>
    <w:rsid w:val="004E60D2"/>
    <w:pPr>
      <w:ind w:left="360"/>
    </w:pPr>
    <w:rPr>
      <w:rFonts w:ascii="Times New Roman" w:eastAsia="Times New Roman" w:hAnsi="Times New Roman" w:cs="Times New Roman"/>
    </w:rPr>
  </w:style>
  <w:style w:type="character" w:customStyle="1" w:styleId="Charb">
    <w:name w:val="نص أساسي بمسافة بادئة Char"/>
    <w:basedOn w:val="a3"/>
    <w:link w:val="afb"/>
    <w:rsid w:val="004E60D2"/>
    <w:rPr>
      <w:rFonts w:ascii="Times New Roman" w:eastAsia="Times New Roman" w:hAnsi="Times New Roman" w:cs="Times New Roman"/>
    </w:rPr>
  </w:style>
  <w:style w:type="paragraph" w:customStyle="1" w:styleId="default0">
    <w:name w:val="default"/>
    <w:basedOn w:val="a1"/>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a1"/>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a3"/>
    <w:link w:val="SAIIClevel1new"/>
    <w:rsid w:val="00454A9D"/>
    <w:rPr>
      <w:rFonts w:asciiTheme="majorBidi" w:hAnsiTheme="majorBidi" w:cstheme="majorBidi"/>
      <w:b/>
      <w:bCs/>
      <w:color w:val="002060"/>
      <w:spacing w:val="2"/>
      <w:sz w:val="96"/>
      <w:szCs w:val="44"/>
    </w:rPr>
  </w:style>
  <w:style w:type="paragraph" w:styleId="22">
    <w:name w:val="Body Text 2"/>
    <w:basedOn w:val="a1"/>
    <w:link w:val="2Char0"/>
    <w:unhideWhenUsed/>
    <w:rsid w:val="006D746D"/>
    <w:pPr>
      <w:spacing w:line="480" w:lineRule="auto"/>
    </w:pPr>
  </w:style>
  <w:style w:type="character" w:customStyle="1" w:styleId="2Char0">
    <w:name w:val="نص أساسي 2 Char"/>
    <w:basedOn w:val="a3"/>
    <w:link w:val="22"/>
    <w:rsid w:val="006D746D"/>
  </w:style>
  <w:style w:type="paragraph" w:customStyle="1" w:styleId="H2">
    <w:name w:val="H2"/>
    <w:basedOn w:val="a1"/>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a2"/>
    <w:rsid w:val="001B0BD4"/>
    <w:pPr>
      <w:spacing w:before="60"/>
    </w:pPr>
    <w:rPr>
      <w:rFonts w:ascii="Verdana" w:hAnsi="Verdana"/>
      <w:bCs/>
      <w:sz w:val="20"/>
      <w:szCs w:val="24"/>
    </w:rPr>
  </w:style>
  <w:style w:type="paragraph" w:customStyle="1" w:styleId="TableHeading">
    <w:name w:val="Table Heading"/>
    <w:basedOn w:val="a2"/>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afc">
    <w:name w:val="Colorful List"/>
    <w:basedOn w:val="a4"/>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31">
    <w:name w:val="Body Text 3"/>
    <w:basedOn w:val="a1"/>
    <w:link w:val="3Char0"/>
    <w:semiHidden/>
    <w:unhideWhenUsed/>
    <w:rsid w:val="00E3260E"/>
    <w:rPr>
      <w:sz w:val="16"/>
      <w:szCs w:val="16"/>
    </w:rPr>
  </w:style>
  <w:style w:type="character" w:customStyle="1" w:styleId="3Char0">
    <w:name w:val="نص أساسي 3 Char"/>
    <w:basedOn w:val="a3"/>
    <w:link w:val="31"/>
    <w:semiHidden/>
    <w:rsid w:val="00E3260E"/>
    <w:rPr>
      <w:sz w:val="16"/>
      <w:szCs w:val="16"/>
    </w:rPr>
  </w:style>
  <w:style w:type="character" w:customStyle="1" w:styleId="H2Char">
    <w:name w:val="H2 Char"/>
    <w:basedOn w:val="a3"/>
    <w:link w:val="H2"/>
    <w:rsid w:val="00DA4B16"/>
    <w:rPr>
      <w:rFonts w:asciiTheme="majorHAnsi" w:eastAsia="Calibri" w:hAnsiTheme="majorHAnsi" w:cs="Arial"/>
      <w:b/>
      <w:bCs/>
      <w:color w:val="000000" w:themeColor="text1"/>
      <w:szCs w:val="18"/>
    </w:rPr>
  </w:style>
  <w:style w:type="paragraph" w:customStyle="1" w:styleId="BodyText1">
    <w:name w:val="Body Text 1"/>
    <w:basedOn w:val="a1"/>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a3"/>
    <w:link w:val="BodyText1"/>
    <w:rsid w:val="008E485E"/>
    <w:rPr>
      <w:rFonts w:ascii="Verdana" w:eastAsia="Times New Roman" w:hAnsi="Verdana" w:cs="Times New Roman"/>
      <w:sz w:val="20"/>
      <w:lang w:val="en-GB"/>
    </w:rPr>
  </w:style>
  <w:style w:type="table" w:styleId="afd">
    <w:name w:val="Light List"/>
    <w:basedOn w:val="a4"/>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a4"/>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32">
    <w:name w:val="toc 3"/>
    <w:basedOn w:val="a1"/>
    <w:next w:val="a1"/>
    <w:autoRedefine/>
    <w:uiPriority w:val="39"/>
    <w:unhideWhenUsed/>
    <w:rsid w:val="00F84687"/>
    <w:pPr>
      <w:tabs>
        <w:tab w:val="right" w:leader="dot" w:pos="9895"/>
      </w:tabs>
      <w:bidi/>
      <w:ind w:left="1080" w:hanging="389"/>
    </w:pPr>
    <w:rPr>
      <w:rFonts w:asciiTheme="majorBidi" w:hAnsiTheme="majorBidi" w:cstheme="majorBidi"/>
      <w:i/>
      <w:iCs/>
      <w:noProof/>
      <w:sz w:val="24"/>
      <w:szCs w:val="24"/>
    </w:rPr>
  </w:style>
  <w:style w:type="paragraph" w:styleId="41">
    <w:name w:val="toc 4"/>
    <w:basedOn w:val="a1"/>
    <w:next w:val="a1"/>
    <w:autoRedefine/>
    <w:uiPriority w:val="39"/>
    <w:unhideWhenUsed/>
    <w:rsid w:val="0000714E"/>
    <w:pPr>
      <w:ind w:left="660"/>
    </w:pPr>
    <w:rPr>
      <w:rFonts w:cstheme="minorHAnsi"/>
      <w:sz w:val="18"/>
      <w:szCs w:val="21"/>
    </w:rPr>
  </w:style>
  <w:style w:type="paragraph" w:styleId="51">
    <w:name w:val="toc 5"/>
    <w:basedOn w:val="a1"/>
    <w:next w:val="a1"/>
    <w:autoRedefine/>
    <w:uiPriority w:val="39"/>
    <w:unhideWhenUsed/>
    <w:rsid w:val="0000714E"/>
    <w:pPr>
      <w:ind w:left="880"/>
    </w:pPr>
    <w:rPr>
      <w:rFonts w:cstheme="minorHAnsi"/>
      <w:sz w:val="18"/>
      <w:szCs w:val="21"/>
    </w:rPr>
  </w:style>
  <w:style w:type="paragraph" w:styleId="60">
    <w:name w:val="toc 6"/>
    <w:basedOn w:val="a1"/>
    <w:next w:val="a1"/>
    <w:autoRedefine/>
    <w:uiPriority w:val="39"/>
    <w:unhideWhenUsed/>
    <w:rsid w:val="0000714E"/>
    <w:pPr>
      <w:ind w:left="1100"/>
    </w:pPr>
    <w:rPr>
      <w:rFonts w:cstheme="minorHAnsi"/>
      <w:sz w:val="18"/>
      <w:szCs w:val="21"/>
    </w:rPr>
  </w:style>
  <w:style w:type="paragraph" w:styleId="80">
    <w:name w:val="toc 8"/>
    <w:basedOn w:val="a1"/>
    <w:next w:val="a1"/>
    <w:autoRedefine/>
    <w:uiPriority w:val="39"/>
    <w:unhideWhenUsed/>
    <w:rsid w:val="0000714E"/>
    <w:pPr>
      <w:ind w:left="1540"/>
    </w:pPr>
    <w:rPr>
      <w:rFonts w:cstheme="minorHAnsi"/>
      <w:sz w:val="18"/>
      <w:szCs w:val="21"/>
    </w:rPr>
  </w:style>
  <w:style w:type="paragraph" w:styleId="90">
    <w:name w:val="toc 9"/>
    <w:basedOn w:val="a1"/>
    <w:next w:val="a1"/>
    <w:autoRedefine/>
    <w:uiPriority w:val="39"/>
    <w:unhideWhenUsed/>
    <w:rsid w:val="0000714E"/>
    <w:pPr>
      <w:ind w:left="1760"/>
    </w:pPr>
    <w:rPr>
      <w:rFonts w:cstheme="minorHAnsi"/>
      <w:sz w:val="18"/>
      <w:szCs w:val="21"/>
    </w:rPr>
  </w:style>
  <w:style w:type="table" w:customStyle="1" w:styleId="TableGrid11">
    <w:name w:val="Table Grid11"/>
    <w:basedOn w:val="a4"/>
    <w:next w:val="a8"/>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1"/>
    <w:uiPriority w:val="1"/>
    <w:rsid w:val="008622AB"/>
    <w:pPr>
      <w:spacing w:before="100" w:after="200" w:line="276" w:lineRule="auto"/>
    </w:pPr>
    <w:rPr>
      <w:sz w:val="20"/>
      <w:szCs w:val="20"/>
    </w:rPr>
  </w:style>
  <w:style w:type="table" w:customStyle="1" w:styleId="GridTable4-Accent51">
    <w:name w:val="Grid Table 4 - Accent 51"/>
    <w:basedOn w:val="a4"/>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a4"/>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a1"/>
    <w:uiPriority w:val="5"/>
    <w:qFormat/>
    <w:rsid w:val="00500F39"/>
    <w:pPr>
      <w:numPr>
        <w:numId w:val="14"/>
      </w:numPr>
    </w:pPr>
  </w:style>
  <w:style w:type="paragraph" w:customStyle="1" w:styleId="Listroman">
    <w:name w:val="List roman"/>
    <w:basedOn w:val="a1"/>
    <w:uiPriority w:val="6"/>
    <w:qFormat/>
    <w:rsid w:val="00500F39"/>
    <w:pPr>
      <w:numPr>
        <w:numId w:val="15"/>
      </w:numPr>
    </w:pPr>
  </w:style>
  <w:style w:type="paragraph" w:customStyle="1" w:styleId="Source">
    <w:name w:val="Source"/>
    <w:basedOn w:val="a1"/>
    <w:uiPriority w:val="9"/>
    <w:qFormat/>
    <w:rsid w:val="00500F39"/>
    <w:pPr>
      <w:spacing w:before="40"/>
    </w:pPr>
    <w:rPr>
      <w:i/>
      <w:sz w:val="16"/>
    </w:rPr>
  </w:style>
  <w:style w:type="paragraph" w:styleId="a">
    <w:name w:val="List Number"/>
    <w:basedOn w:val="a1"/>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afe">
    <w:name w:val="Placeholder Text"/>
    <w:basedOn w:val="a3"/>
    <w:uiPriority w:val="99"/>
    <w:semiHidden/>
    <w:rsid w:val="00117CD8"/>
    <w:rPr>
      <w:color w:val="808080"/>
    </w:rPr>
  </w:style>
  <w:style w:type="paragraph" w:styleId="HTML">
    <w:name w:val="HTML Preformatted"/>
    <w:basedOn w:val="a1"/>
    <w:link w:val="HTML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basedOn w:val="a3"/>
    <w:link w:val="HTML"/>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a1"/>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ff">
    <w:name w:val="فرعي"/>
    <w:basedOn w:val="a1"/>
    <w:link w:val="Charc"/>
    <w:rsid w:val="000A4C8E"/>
    <w:pPr>
      <w:bidi/>
      <w:spacing w:after="200" w:line="480" w:lineRule="exact"/>
      <w:jc w:val="both"/>
    </w:pPr>
    <w:rPr>
      <w:rFonts w:asciiTheme="minorBidi" w:eastAsiaTheme="minorHAnsi" w:hAnsiTheme="minorBidi"/>
      <w:b/>
      <w:bCs/>
      <w:sz w:val="34"/>
      <w:szCs w:val="34"/>
      <w:u w:val="single"/>
    </w:rPr>
  </w:style>
  <w:style w:type="character" w:customStyle="1" w:styleId="Charc">
    <w:name w:val="فرعي Char"/>
    <w:basedOn w:val="a3"/>
    <w:link w:val="aff"/>
    <w:rsid w:val="000A4C8E"/>
    <w:rPr>
      <w:rFonts w:asciiTheme="minorBidi" w:eastAsiaTheme="minorHAnsi" w:hAnsiTheme="minorBidi"/>
      <w:b/>
      <w:bCs/>
      <w:sz w:val="34"/>
      <w:szCs w:val="34"/>
      <w:u w:val="single"/>
    </w:rPr>
  </w:style>
  <w:style w:type="character" w:customStyle="1" w:styleId="UnresolvedMention1">
    <w:name w:val="Unresolved Mention1"/>
    <w:basedOn w:val="a3"/>
    <w:uiPriority w:val="99"/>
    <w:semiHidden/>
    <w:unhideWhenUsed/>
    <w:rsid w:val="00457F36"/>
    <w:rPr>
      <w:color w:val="605E5C"/>
      <w:shd w:val="clear" w:color="auto" w:fill="E1DFDD"/>
    </w:rPr>
  </w:style>
  <w:style w:type="character" w:customStyle="1" w:styleId="11">
    <w:name w:val="إشارة لم يتم حلها1"/>
    <w:basedOn w:val="a3"/>
    <w:uiPriority w:val="99"/>
    <w:semiHidden/>
    <w:unhideWhenUsed/>
    <w:rsid w:val="0066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51335062">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86274299">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35720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daegi\Downloads\&#1575;&#1604;&#1593;&#1602;&#1608;&#1583;%20&#1608;&#1575;&#1604;&#1603;&#1585;&#1575;&#1587;&#1575;&#1578;%20&#1575;&#1604;&#1580;&#1583;&#1610;&#1583;&#1577;%20&#1604;&#1593;&#1575;&#1605;%202024\&#1575;&#1604;&#1603;&#1585;&#1575;&#1587;&#1575;&#1578;%20&#1575;&#1604;&#1580;&#1583;&#1610;&#1583;&#1577;%20&#1593;&#1604;&#1609;%20&#1604;&#1575;&#1574;&#1581;&#1577;%20&#1575;&#1604;&#1605;&#1588;&#1578;&#1585;&#1610;&#1575;&#1578;%20&#1608;&#1575;&#1604;&#1593;&#1602;&#1608;&#1583;%20&#1576;&#1575;&#1604;&#1580;&#1575;&#1605;&#1593;&#1577;\&#8207;&#8207;&#1606;&#1605;&#1608;&#1584;&#1580;%20&#1603;&#1585;&#1575;&#1587;&#1577;%20&#1578;&#1588;&#1594;&#1610;&#1604;%20&#1608;&#1589;&#1610;&#1575;&#1606;&#15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579B06E3840C5887A45D1DDFA0D98"/>
        <w:category>
          <w:name w:val="عام"/>
          <w:gallery w:val="placeholder"/>
        </w:category>
        <w:types>
          <w:type w:val="bbPlcHdr"/>
        </w:types>
        <w:behaviors>
          <w:behavior w:val="content"/>
        </w:behaviors>
        <w:guid w:val="{3AD1AB5D-387B-48AB-9A36-7B4F08307F55}"/>
      </w:docPartPr>
      <w:docPartBody>
        <w:p w:rsidR="003278FA" w:rsidRDefault="002D6C80">
          <w:pPr>
            <w:pStyle w:val="AFC579B06E3840C5887A45D1DDFA0D98"/>
          </w:pPr>
          <w:r w:rsidRPr="000F119C">
            <w:rPr>
              <w:rStyle w:val="a3"/>
            </w:rPr>
            <w:t>Click or tap here to enter text.</w:t>
          </w:r>
        </w:p>
      </w:docPartBody>
    </w:docPart>
    <w:docPart>
      <w:docPartPr>
        <w:name w:val="1DF09202F02B4CF5A4CC5245B7706918"/>
        <w:category>
          <w:name w:val="عام"/>
          <w:gallery w:val="placeholder"/>
        </w:category>
        <w:types>
          <w:type w:val="bbPlcHdr"/>
        </w:types>
        <w:behaviors>
          <w:behavior w:val="content"/>
        </w:behaviors>
        <w:guid w:val="{A1D0E684-AAE3-47E4-A7FE-C6D168D7AC13}"/>
      </w:docPartPr>
      <w:docPartBody>
        <w:p w:rsidR="003278FA" w:rsidRDefault="002D6C80">
          <w:pPr>
            <w:pStyle w:val="1DF09202F02B4CF5A4CC5245B7706918"/>
          </w:pPr>
          <w:r w:rsidRPr="000F119C">
            <w:rPr>
              <w:rStyle w:val="a3"/>
            </w:rPr>
            <w:t>Click or tap here to enter text.</w:t>
          </w:r>
        </w:p>
      </w:docPartBody>
    </w:docPart>
    <w:docPart>
      <w:docPartPr>
        <w:name w:val="3E4716CFC56A466EABD2C9A31CD87EDA"/>
        <w:category>
          <w:name w:val="عام"/>
          <w:gallery w:val="placeholder"/>
        </w:category>
        <w:types>
          <w:type w:val="bbPlcHdr"/>
        </w:types>
        <w:behaviors>
          <w:behavior w:val="content"/>
        </w:behaviors>
        <w:guid w:val="{46F2F9F4-FEEC-4E01-9C64-2A9914C3175A}"/>
      </w:docPartPr>
      <w:docPartBody>
        <w:p w:rsidR="003278FA" w:rsidRDefault="002D6C80">
          <w:pPr>
            <w:pStyle w:val="3E4716CFC56A466EABD2C9A31CD87EDA"/>
          </w:pPr>
          <w:r w:rsidRPr="000F119C">
            <w:rPr>
              <w:rStyle w:val="a3"/>
            </w:rPr>
            <w:t>Click or tap to enter a date.</w:t>
          </w:r>
        </w:p>
      </w:docPartBody>
    </w:docPart>
    <w:docPart>
      <w:docPartPr>
        <w:name w:val="260ACF6B0C534B0C97E9072C1FA881A3"/>
        <w:category>
          <w:name w:val="عام"/>
          <w:gallery w:val="placeholder"/>
        </w:category>
        <w:types>
          <w:type w:val="bbPlcHdr"/>
        </w:types>
        <w:behaviors>
          <w:behavior w:val="content"/>
        </w:behaviors>
        <w:guid w:val="{0D62DBF0-7BF6-40CB-AFBB-4BDF9C72B492}"/>
      </w:docPartPr>
      <w:docPartBody>
        <w:p w:rsidR="003278FA" w:rsidRDefault="002D6C80">
          <w:pPr>
            <w:pStyle w:val="260ACF6B0C534B0C97E9072C1FA881A3"/>
          </w:pPr>
          <w:r w:rsidRPr="000F11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Next LT Arabic">
    <w:altName w:val="Cambria"/>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80"/>
    <w:rsid w:val="002D6C80"/>
    <w:rsid w:val="00327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FC579B06E3840C5887A45D1DDFA0D98">
    <w:name w:val="AFC579B06E3840C5887A45D1DDFA0D98"/>
    <w:pPr>
      <w:bidi/>
    </w:pPr>
  </w:style>
  <w:style w:type="paragraph" w:customStyle="1" w:styleId="1DF09202F02B4CF5A4CC5245B7706918">
    <w:name w:val="1DF09202F02B4CF5A4CC5245B7706918"/>
    <w:pPr>
      <w:bidi/>
    </w:pPr>
  </w:style>
  <w:style w:type="paragraph" w:customStyle="1" w:styleId="3E4716CFC56A466EABD2C9A31CD87EDA">
    <w:name w:val="3E4716CFC56A466EABD2C9A31CD87EDA"/>
    <w:pPr>
      <w:bidi/>
    </w:pPr>
  </w:style>
  <w:style w:type="paragraph" w:customStyle="1" w:styleId="260ACF6B0C534B0C97E9072C1FA881A3">
    <w:name w:val="260ACF6B0C534B0C97E9072C1FA881A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357819E76DE8C4780D908DD7102059F" ma:contentTypeVersion="0" ma:contentTypeDescription="إنشاء مستند جديد." ma:contentTypeScope="" ma:versionID="32c8dd3ee0fccef91ff1e16feaeb9443">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B735-26AE-4C06-987F-52C29F32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1F706F-42E7-42DF-927C-090861BA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كراسة تشغيل وصيانة</Template>
  <TotalTime>54</TotalTime>
  <Pages>26</Pages>
  <Words>7652</Words>
  <Characters>43621</Characters>
  <Application>Microsoft Office Word</Application>
  <DocSecurity>0</DocSecurity>
  <Lines>363</Lines>
  <Paragraphs>102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SAIIC</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Fahad Aldaegi</dc:creator>
  <cp:lastModifiedBy>Sara Abdulaziz Shuraim</cp:lastModifiedBy>
  <cp:revision>2</cp:revision>
  <cp:lastPrinted>2024-01-30T07:07:00Z</cp:lastPrinted>
  <dcterms:created xsi:type="dcterms:W3CDTF">2024-03-07T10:39:00Z</dcterms:created>
  <dcterms:modified xsi:type="dcterms:W3CDTF">2025-01-22T09:49:00Z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0x0101005357819E76DE8C4780D908DD7102059F</vt:lpwstr>
  </property>
</Properties>
</file>